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C001B8" w14:textId="269E6B9B" w:rsidR="00180EBD" w:rsidRPr="00BA4268" w:rsidRDefault="004D61AF" w:rsidP="00132325">
      <w:pPr>
        <w:spacing w:line="360" w:lineRule="auto"/>
        <w:rPr>
          <w:rFonts w:ascii="游ゴシック Medium" w:eastAsia="游ゴシック Medium" w:hAnsi="游ゴシック Medium"/>
          <w:sz w:val="28"/>
          <w:szCs w:val="28"/>
        </w:rPr>
      </w:pPr>
      <w:r w:rsidRPr="00BA4268">
        <w:rPr>
          <w:rFonts w:ascii="游ゴシック Medium" w:eastAsia="游ゴシック Medium" w:hAnsi="游ゴシック Medium"/>
          <w:noProof/>
          <w:sz w:val="28"/>
          <w:szCs w:val="28"/>
        </w:rPr>
        <w:drawing>
          <wp:inline distT="0" distB="0" distL="0" distR="0" wp14:anchorId="34FA89E3" wp14:editId="541E19EE">
            <wp:extent cx="1760342" cy="1615993"/>
            <wp:effectExtent l="0" t="0" r="5080" b="0"/>
            <wp:docPr id="292325639" name="図 292325639" descr="ロゴ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325639" name="図 1" descr="ロゴ が含まれている画像&#10;&#10;自動的に生成された説明"/>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27623" cy="1677757"/>
                    </a:xfrm>
                    <a:prstGeom prst="rect">
                      <a:avLst/>
                    </a:prstGeom>
                  </pic:spPr>
                </pic:pic>
              </a:graphicData>
            </a:graphic>
          </wp:inline>
        </w:drawing>
      </w:r>
      <w:r w:rsidRPr="00BA4268">
        <w:rPr>
          <w:rFonts w:ascii="游ゴシック Medium" w:eastAsia="游ゴシック Medium" w:hAnsi="游ゴシック Medium" w:hint="eastAsia"/>
          <w:sz w:val="28"/>
          <w:szCs w:val="28"/>
        </w:rPr>
        <w:t xml:space="preserve">　</w:t>
      </w:r>
    </w:p>
    <w:p w14:paraId="71DD3EEA" w14:textId="77777777" w:rsidR="00180EBD" w:rsidRPr="00BA4268" w:rsidRDefault="00180EBD" w:rsidP="00132325">
      <w:pPr>
        <w:spacing w:line="360" w:lineRule="auto"/>
        <w:rPr>
          <w:rFonts w:ascii="游ゴシック Medium" w:eastAsia="游ゴシック Medium" w:hAnsi="游ゴシック Medium"/>
          <w:sz w:val="28"/>
          <w:szCs w:val="28"/>
        </w:rPr>
      </w:pPr>
    </w:p>
    <w:p w14:paraId="32C009E4" w14:textId="77777777" w:rsidR="00132325" w:rsidRPr="00BA4268" w:rsidRDefault="00132325" w:rsidP="00132325">
      <w:pPr>
        <w:spacing w:line="360" w:lineRule="auto"/>
        <w:rPr>
          <w:rFonts w:ascii="游ゴシック Medium" w:eastAsia="游ゴシック Medium" w:hAnsi="游ゴシック Medium"/>
          <w:sz w:val="28"/>
          <w:szCs w:val="28"/>
        </w:rPr>
      </w:pPr>
    </w:p>
    <w:p w14:paraId="13FF9DB3" w14:textId="77777777" w:rsidR="00132325" w:rsidRPr="00BA4268" w:rsidRDefault="00132325" w:rsidP="00132325">
      <w:pPr>
        <w:spacing w:line="360" w:lineRule="auto"/>
        <w:rPr>
          <w:rFonts w:ascii="游ゴシック Medium" w:eastAsia="游ゴシック Medium" w:hAnsi="游ゴシック Medium"/>
          <w:sz w:val="28"/>
          <w:szCs w:val="28"/>
        </w:rPr>
      </w:pPr>
    </w:p>
    <w:p w14:paraId="7FFD7EFB" w14:textId="7E8E95B9" w:rsidR="00180EBD" w:rsidRPr="00BA4268" w:rsidRDefault="00180EBD" w:rsidP="00132325">
      <w:pPr>
        <w:tabs>
          <w:tab w:val="left" w:pos="2493"/>
        </w:tabs>
        <w:spacing w:line="360" w:lineRule="auto"/>
        <w:jc w:val="center"/>
        <w:rPr>
          <w:rFonts w:ascii="游ゴシック Medium" w:eastAsia="游ゴシック Medium" w:hAnsi="游ゴシック Medium"/>
          <w:sz w:val="32"/>
          <w:szCs w:val="32"/>
        </w:rPr>
      </w:pPr>
      <w:r w:rsidRPr="00BA4268">
        <w:rPr>
          <w:rFonts w:ascii="游ゴシック Medium" w:eastAsia="游ゴシック Medium" w:hAnsi="游ゴシック Medium"/>
          <w:sz w:val="32"/>
          <w:szCs w:val="32"/>
        </w:rPr>
        <w:t>202</w:t>
      </w:r>
      <w:r w:rsidR="0003601B">
        <w:rPr>
          <w:rFonts w:ascii="游ゴシック Medium" w:eastAsia="游ゴシック Medium" w:hAnsi="游ゴシック Medium" w:hint="eastAsia"/>
          <w:sz w:val="32"/>
          <w:szCs w:val="32"/>
        </w:rPr>
        <w:t>4</w:t>
      </w:r>
      <w:r w:rsidRPr="00BA4268">
        <w:rPr>
          <w:rFonts w:ascii="游ゴシック Medium" w:eastAsia="游ゴシック Medium" w:hAnsi="游ゴシック Medium" w:hint="eastAsia"/>
          <w:sz w:val="32"/>
          <w:szCs w:val="32"/>
        </w:rPr>
        <w:t>年度</w:t>
      </w:r>
    </w:p>
    <w:p w14:paraId="71ABE4A4" w14:textId="77777777" w:rsidR="00132325" w:rsidRPr="00BA4268" w:rsidRDefault="00132325" w:rsidP="00132325">
      <w:pPr>
        <w:tabs>
          <w:tab w:val="left" w:pos="2493"/>
        </w:tabs>
        <w:spacing w:line="360" w:lineRule="auto"/>
        <w:jc w:val="center"/>
        <w:rPr>
          <w:rFonts w:ascii="游ゴシック Medium" w:eastAsia="游ゴシック Medium" w:hAnsi="游ゴシック Medium"/>
          <w:sz w:val="24"/>
        </w:rPr>
      </w:pPr>
    </w:p>
    <w:p w14:paraId="7B9CB0BA" w14:textId="50D8E85A" w:rsidR="00180EBD" w:rsidRPr="00BA4268" w:rsidRDefault="003E0707" w:rsidP="00132325">
      <w:pPr>
        <w:tabs>
          <w:tab w:val="left" w:pos="2493"/>
        </w:tabs>
        <w:spacing w:line="360" w:lineRule="auto"/>
        <w:jc w:val="center"/>
        <w:rPr>
          <w:rFonts w:ascii="游ゴシック Medium" w:eastAsia="游ゴシック Medium" w:hAnsi="游ゴシック Medium"/>
          <w:sz w:val="24"/>
        </w:rPr>
      </w:pPr>
      <w:r w:rsidRPr="00BA4268">
        <w:rPr>
          <w:rFonts w:ascii="游ゴシック Medium" w:eastAsia="游ゴシック Medium" w:hAnsi="游ゴシック Medium" w:hint="eastAsia"/>
          <w:sz w:val="24"/>
        </w:rPr>
        <w:t>「民間公益活動を推進するための休眠預金等に係る資金の活用に関する法律」に基づく</w:t>
      </w:r>
    </w:p>
    <w:p w14:paraId="1C48E835" w14:textId="03244BC9" w:rsidR="0011662B" w:rsidRPr="00BA4268" w:rsidRDefault="0011662B" w:rsidP="00132325">
      <w:pPr>
        <w:tabs>
          <w:tab w:val="left" w:pos="2493"/>
        </w:tabs>
        <w:spacing w:line="360" w:lineRule="auto"/>
        <w:jc w:val="center"/>
        <w:rPr>
          <w:rFonts w:ascii="游ゴシック Medium" w:eastAsia="游ゴシック Medium" w:hAnsi="游ゴシック Medium"/>
          <w:sz w:val="32"/>
          <w:szCs w:val="32"/>
        </w:rPr>
      </w:pPr>
      <w:r w:rsidRPr="00BA4268">
        <w:rPr>
          <w:rFonts w:ascii="游ゴシック Medium" w:eastAsia="游ゴシック Medium" w:hAnsi="游ゴシック Medium" w:hint="eastAsia"/>
          <w:sz w:val="32"/>
          <w:szCs w:val="32"/>
        </w:rPr>
        <w:t>通常枠</w:t>
      </w:r>
      <w:r w:rsidR="007C7C28">
        <w:rPr>
          <w:rFonts w:ascii="游ゴシック Medium" w:eastAsia="游ゴシック Medium" w:hAnsi="游ゴシック Medium" w:hint="eastAsia"/>
          <w:sz w:val="32"/>
          <w:szCs w:val="32"/>
        </w:rPr>
        <w:t>［</w:t>
      </w:r>
      <w:r w:rsidR="003D24F6">
        <w:rPr>
          <w:rFonts w:ascii="游ゴシック Medium" w:eastAsia="游ゴシック Medium" w:hAnsi="游ゴシック Medium" w:hint="eastAsia"/>
          <w:sz w:val="32"/>
          <w:szCs w:val="32"/>
        </w:rPr>
        <w:t>第</w:t>
      </w:r>
      <w:r w:rsidR="0003601B">
        <w:rPr>
          <w:rFonts w:ascii="游ゴシック Medium" w:eastAsia="游ゴシック Medium" w:hAnsi="游ゴシック Medium" w:hint="eastAsia"/>
          <w:sz w:val="32"/>
          <w:szCs w:val="32"/>
        </w:rPr>
        <w:t>１</w:t>
      </w:r>
      <w:r w:rsidR="003D24F6">
        <w:rPr>
          <w:rFonts w:ascii="游ゴシック Medium" w:eastAsia="游ゴシック Medium" w:hAnsi="游ゴシック Medium" w:hint="eastAsia"/>
          <w:sz w:val="32"/>
          <w:szCs w:val="32"/>
        </w:rPr>
        <w:t>回</w:t>
      </w:r>
      <w:r w:rsidR="007C7C28">
        <w:rPr>
          <w:rFonts w:ascii="游ゴシック Medium" w:eastAsia="游ゴシック Medium" w:hAnsi="游ゴシック Medium" w:hint="eastAsia"/>
          <w:sz w:val="32"/>
          <w:szCs w:val="32"/>
        </w:rPr>
        <w:t>］</w:t>
      </w:r>
    </w:p>
    <w:p w14:paraId="06975877" w14:textId="011AC9BF" w:rsidR="00235197" w:rsidRPr="00BA4268" w:rsidRDefault="00235197" w:rsidP="00132325">
      <w:pPr>
        <w:tabs>
          <w:tab w:val="left" w:pos="2493"/>
        </w:tabs>
        <w:spacing w:line="360" w:lineRule="auto"/>
        <w:jc w:val="center"/>
        <w:rPr>
          <w:rFonts w:ascii="游ゴシック Medium" w:eastAsia="游ゴシック Medium" w:hAnsi="游ゴシック Medium"/>
          <w:sz w:val="32"/>
          <w:szCs w:val="32"/>
        </w:rPr>
      </w:pPr>
      <w:r w:rsidRPr="00BA4268">
        <w:rPr>
          <w:rFonts w:ascii="游ゴシック Medium" w:eastAsia="游ゴシック Medium" w:hAnsi="游ゴシック Medium" w:hint="eastAsia"/>
          <w:sz w:val="32"/>
          <w:szCs w:val="32"/>
        </w:rPr>
        <w:t>実行団体公募要領</w:t>
      </w:r>
    </w:p>
    <w:p w14:paraId="7C3AB142" w14:textId="7365E23D" w:rsidR="00180EBD" w:rsidRPr="00BA4268" w:rsidRDefault="00180EBD" w:rsidP="00132325">
      <w:pPr>
        <w:tabs>
          <w:tab w:val="left" w:pos="2493"/>
        </w:tabs>
        <w:spacing w:line="360" w:lineRule="auto"/>
        <w:rPr>
          <w:rFonts w:ascii="游ゴシック Medium" w:eastAsia="游ゴシック Medium" w:hAnsi="游ゴシック Medium"/>
          <w:sz w:val="28"/>
          <w:szCs w:val="28"/>
        </w:rPr>
      </w:pPr>
    </w:p>
    <w:p w14:paraId="5E82E842" w14:textId="77777777" w:rsidR="00D751DB" w:rsidRPr="00BA4268" w:rsidRDefault="00D751DB" w:rsidP="00132325">
      <w:pPr>
        <w:tabs>
          <w:tab w:val="left" w:pos="2493"/>
        </w:tabs>
        <w:spacing w:line="360" w:lineRule="auto"/>
        <w:rPr>
          <w:rFonts w:ascii="游ゴシック Medium" w:eastAsia="游ゴシック Medium" w:hAnsi="游ゴシック Medium"/>
          <w:sz w:val="28"/>
          <w:szCs w:val="28"/>
        </w:rPr>
      </w:pPr>
    </w:p>
    <w:p w14:paraId="0088D865" w14:textId="77777777" w:rsidR="002578A0" w:rsidRPr="00BA4268" w:rsidRDefault="002578A0" w:rsidP="00132325">
      <w:pPr>
        <w:tabs>
          <w:tab w:val="left" w:pos="2493"/>
        </w:tabs>
        <w:spacing w:line="360" w:lineRule="auto"/>
        <w:rPr>
          <w:rFonts w:ascii="游ゴシック Medium" w:eastAsia="游ゴシック Medium" w:hAnsi="游ゴシック Medium"/>
          <w:sz w:val="28"/>
          <w:szCs w:val="28"/>
        </w:rPr>
      </w:pPr>
    </w:p>
    <w:p w14:paraId="274CDA14" w14:textId="77777777" w:rsidR="00A70890" w:rsidRPr="00BA4268" w:rsidRDefault="00A70890" w:rsidP="00132325">
      <w:pPr>
        <w:tabs>
          <w:tab w:val="left" w:pos="2493"/>
        </w:tabs>
        <w:spacing w:line="360" w:lineRule="auto"/>
        <w:rPr>
          <w:rFonts w:ascii="游ゴシック Medium" w:eastAsia="游ゴシック Medium" w:hAnsi="游ゴシック Medium"/>
          <w:sz w:val="28"/>
          <w:szCs w:val="28"/>
        </w:rPr>
      </w:pPr>
    </w:p>
    <w:p w14:paraId="4916405A" w14:textId="77777777" w:rsidR="00D751DB" w:rsidRPr="00BA4268" w:rsidRDefault="00D751DB" w:rsidP="00132325">
      <w:pPr>
        <w:tabs>
          <w:tab w:val="left" w:pos="2493"/>
        </w:tabs>
        <w:spacing w:line="360" w:lineRule="auto"/>
        <w:rPr>
          <w:rFonts w:ascii="游ゴシック Medium" w:eastAsia="游ゴシック Medium" w:hAnsi="游ゴシック Medium"/>
          <w:sz w:val="28"/>
          <w:szCs w:val="28"/>
        </w:rPr>
      </w:pPr>
    </w:p>
    <w:p w14:paraId="75D0C451" w14:textId="3FEC1E8B" w:rsidR="00EF2F4F" w:rsidRPr="00BA4268" w:rsidRDefault="00DD0A4B" w:rsidP="00132325">
      <w:pPr>
        <w:tabs>
          <w:tab w:val="left" w:pos="2493"/>
        </w:tabs>
        <w:spacing w:line="360" w:lineRule="auto"/>
        <w:jc w:val="center"/>
        <w:rPr>
          <w:rFonts w:ascii="Apple Color Emoji" w:eastAsia="游ゴシック Medium" w:hAnsi="Apple Color Emoji" w:cs="Apple Color Emoji"/>
          <w:sz w:val="32"/>
          <w:szCs w:val="32"/>
        </w:rPr>
      </w:pPr>
      <w:r>
        <w:rPr>
          <w:rFonts w:ascii="游ゴシック Medium" w:eastAsia="游ゴシック Medium" w:hAnsi="游ゴシック Medium"/>
          <w:sz w:val="32"/>
          <w:szCs w:val="32"/>
        </w:rPr>
        <w:t>2024</w:t>
      </w:r>
      <w:r w:rsidR="00EF2F4F" w:rsidRPr="00BA4268">
        <w:rPr>
          <w:rFonts w:ascii="游ゴシック Medium" w:eastAsia="游ゴシック Medium" w:hAnsi="游ゴシック Medium" w:hint="eastAsia"/>
          <w:sz w:val="32"/>
          <w:szCs w:val="32"/>
        </w:rPr>
        <w:t>年</w:t>
      </w:r>
      <w:r w:rsidR="00EA7770">
        <w:rPr>
          <w:rFonts w:ascii="Apple Color Emoji" w:eastAsia="游ゴシック Medium" w:hAnsi="Apple Color Emoji" w:cs="Apple Color Emoji" w:hint="eastAsia"/>
          <w:sz w:val="32"/>
          <w:szCs w:val="32"/>
        </w:rPr>
        <w:t>１１</w:t>
      </w:r>
      <w:r w:rsidR="00EF2F4F" w:rsidRPr="00BA4268">
        <w:rPr>
          <w:rFonts w:ascii="Apple Color Emoji" w:eastAsia="游ゴシック Medium" w:hAnsi="Apple Color Emoji" w:cs="Apple Color Emoji" w:hint="eastAsia"/>
          <w:sz w:val="32"/>
          <w:szCs w:val="32"/>
        </w:rPr>
        <w:t>月</w:t>
      </w:r>
    </w:p>
    <w:p w14:paraId="00512111" w14:textId="77777777" w:rsidR="00EA7770" w:rsidRPr="00C353CB" w:rsidRDefault="00EA7770" w:rsidP="00EA7770">
      <w:pPr>
        <w:tabs>
          <w:tab w:val="left" w:pos="2493"/>
        </w:tabs>
        <w:spacing w:line="360" w:lineRule="auto"/>
        <w:jc w:val="center"/>
        <w:rPr>
          <w:rFonts w:ascii="Cambria" w:eastAsia="游ゴシック Medium" w:hAnsi="Cambria" w:cs="Cambria"/>
          <w:color w:val="000000" w:themeColor="text1"/>
          <w:sz w:val="32"/>
          <w:szCs w:val="32"/>
        </w:rPr>
      </w:pPr>
      <w:r w:rsidRPr="00C353CB">
        <w:rPr>
          <w:rFonts w:ascii="Cambria" w:eastAsia="游ゴシック Medium" w:hAnsi="Cambria" w:cs="Cambria" w:hint="eastAsia"/>
          <w:color w:val="000000" w:themeColor="text1"/>
          <w:sz w:val="32"/>
          <w:szCs w:val="32"/>
        </w:rPr>
        <w:t>社会福祉法人全国盲ろう者協会</w:t>
      </w:r>
    </w:p>
    <w:p w14:paraId="54859D1A" w14:textId="6092E826" w:rsidR="00FF28FF" w:rsidRPr="00BA4268" w:rsidRDefault="00FF28FF" w:rsidP="00132325">
      <w:pPr>
        <w:tabs>
          <w:tab w:val="left" w:pos="2493"/>
        </w:tabs>
        <w:spacing w:line="360" w:lineRule="auto"/>
        <w:jc w:val="center"/>
        <w:rPr>
          <w:rFonts w:ascii="Apple Color Emoji" w:eastAsia="游ゴシック Medium" w:hAnsi="Apple Color Emoji" w:cs="Apple Color Emoji"/>
          <w:sz w:val="32"/>
          <w:szCs w:val="32"/>
        </w:rPr>
        <w:sectPr w:rsidR="00FF28FF" w:rsidRPr="00BA4268" w:rsidSect="00E44CFC">
          <w:footerReference w:type="even" r:id="rId12"/>
          <w:footerReference w:type="default" r:id="rId13"/>
          <w:pgSz w:w="11906" w:h="16838"/>
          <w:pgMar w:top="567" w:right="567" w:bottom="567" w:left="567" w:header="851" w:footer="992" w:gutter="0"/>
          <w:cols w:space="425"/>
          <w:docGrid w:linePitch="291"/>
        </w:sectPr>
      </w:pPr>
    </w:p>
    <w:sdt>
      <w:sdtPr>
        <w:rPr>
          <w:rFonts w:ascii="游ゴシック Medium" w:eastAsia="游ゴシック Medium" w:hAnsi="游ゴシック Medium" w:cs="Times New Roman (本文のフォント - コンプレ"/>
          <w:b w:val="0"/>
          <w:bCs w:val="0"/>
          <w:color w:val="auto"/>
          <w:kern w:val="2"/>
          <w:sz w:val="20"/>
          <w:szCs w:val="24"/>
          <w:lang w:val="ja"/>
        </w:rPr>
        <w:id w:val="-269702404"/>
        <w:docPartObj>
          <w:docPartGallery w:val="Table of Contents"/>
          <w:docPartUnique/>
        </w:docPartObj>
      </w:sdtPr>
      <w:sdtEndPr>
        <w:rPr>
          <w:lang w:val="en-US"/>
        </w:rPr>
      </w:sdtEndPr>
      <w:sdtContent>
        <w:p w14:paraId="1AF2BE90" w14:textId="77777777" w:rsidR="00782664" w:rsidRPr="00607D32" w:rsidRDefault="00782664" w:rsidP="000D1955">
          <w:pPr>
            <w:pStyle w:val="ae"/>
            <w:spacing w:line="260" w:lineRule="exact"/>
            <w:ind w:leftChars="1063" w:left="2126"/>
            <w:rPr>
              <w:rFonts w:ascii="游ゴシック Medium" w:eastAsia="游ゴシック Medium" w:hAnsi="游ゴシック Medium"/>
              <w:b w:val="0"/>
              <w:color w:val="auto"/>
              <w:sz w:val="16"/>
              <w:szCs w:val="16"/>
            </w:rPr>
          </w:pPr>
          <w:r w:rsidRPr="00607D32">
            <w:rPr>
              <w:rFonts w:ascii="游ゴシック Medium" w:eastAsia="游ゴシック Medium" w:hAnsi="游ゴシック Medium" w:cs="Times New Roman (本文のフォント - コンプレ" w:hint="eastAsia"/>
              <w:b w:val="0"/>
              <w:color w:val="auto"/>
              <w:kern w:val="2"/>
              <w:sz w:val="16"/>
              <w:szCs w:val="16"/>
              <w:lang w:val="ja"/>
            </w:rPr>
            <w:t>目次</w:t>
          </w:r>
        </w:p>
        <w:p w14:paraId="360DF286" w14:textId="5EE6881A" w:rsidR="006E513A" w:rsidRPr="00607D32" w:rsidRDefault="00782664" w:rsidP="00D2231E">
          <w:pPr>
            <w:pStyle w:val="13"/>
            <w:rPr>
              <w:rFonts w:ascii="游ゴシック Medium" w:eastAsia="游ゴシック Medium" w:hAnsi="游ゴシック Medium" w:cstheme="minorBidi"/>
              <w:noProof/>
              <w14:ligatures w14:val="standardContextual"/>
            </w:rPr>
          </w:pPr>
          <w:r w:rsidRPr="00607D32">
            <w:rPr>
              <w:rFonts w:ascii="游ゴシック Medium" w:eastAsia="游ゴシック Medium" w:hAnsi="游ゴシック Medium"/>
            </w:rPr>
            <w:fldChar w:fldCharType="begin"/>
          </w:r>
          <w:r w:rsidRPr="00607D32">
            <w:rPr>
              <w:rFonts w:ascii="游ゴシック Medium" w:eastAsia="游ゴシック Medium" w:hAnsi="游ゴシック Medium"/>
            </w:rPr>
            <w:instrText>TOC \o "1-3" \h \z \u</w:instrText>
          </w:r>
          <w:r w:rsidRPr="00607D32">
            <w:rPr>
              <w:rFonts w:ascii="游ゴシック Medium" w:eastAsia="游ゴシック Medium" w:hAnsi="游ゴシック Medium"/>
            </w:rPr>
            <w:fldChar w:fldCharType="separate"/>
          </w:r>
          <w:hyperlink w:anchor="_Toc145004267" w:history="1">
            <w:r w:rsidR="006E513A" w:rsidRPr="00607D32">
              <w:rPr>
                <w:rStyle w:val="af"/>
                <w:rFonts w:ascii="游ゴシック Medium" w:eastAsia="游ゴシック Medium" w:hAnsi="游ゴシック Medium"/>
                <w:noProof/>
                <w:sz w:val="16"/>
                <w:szCs w:val="16"/>
              </w:rPr>
              <w:t>第Ⅰ編　公募について</w:t>
            </w:r>
            <w:r w:rsidR="006E513A" w:rsidRPr="00607D32">
              <w:rPr>
                <w:rFonts w:ascii="游ゴシック Medium" w:eastAsia="游ゴシック Medium" w:hAnsi="游ゴシック Medium"/>
                <w:noProof/>
                <w:webHidden/>
              </w:rPr>
              <w:tab/>
            </w:r>
            <w:r w:rsidR="006E513A" w:rsidRPr="00607D32">
              <w:rPr>
                <w:rFonts w:ascii="游ゴシック Medium" w:eastAsia="游ゴシック Medium" w:hAnsi="游ゴシック Medium"/>
                <w:noProof/>
                <w:webHidden/>
              </w:rPr>
              <w:fldChar w:fldCharType="begin"/>
            </w:r>
            <w:r w:rsidR="006E513A" w:rsidRPr="00607D32">
              <w:rPr>
                <w:rFonts w:ascii="游ゴシック Medium" w:eastAsia="游ゴシック Medium" w:hAnsi="游ゴシック Medium"/>
                <w:noProof/>
                <w:webHidden/>
              </w:rPr>
              <w:instrText xml:space="preserve"> PAGEREF _Toc145004267 \h </w:instrText>
            </w:r>
            <w:r w:rsidR="006E513A" w:rsidRPr="00607D32">
              <w:rPr>
                <w:rFonts w:ascii="游ゴシック Medium" w:eastAsia="游ゴシック Medium" w:hAnsi="游ゴシック Medium"/>
                <w:noProof/>
                <w:webHidden/>
              </w:rPr>
            </w:r>
            <w:r w:rsidR="006E513A" w:rsidRPr="00607D32">
              <w:rPr>
                <w:rFonts w:ascii="游ゴシック Medium" w:eastAsia="游ゴシック Medium" w:hAnsi="游ゴシック Medium"/>
                <w:noProof/>
                <w:webHidden/>
              </w:rPr>
              <w:fldChar w:fldCharType="separate"/>
            </w:r>
            <w:r w:rsidR="00E61D0D">
              <w:rPr>
                <w:rFonts w:ascii="游ゴシック Medium" w:eastAsia="游ゴシック Medium" w:hAnsi="游ゴシック Medium"/>
                <w:noProof/>
                <w:webHidden/>
              </w:rPr>
              <w:t>4</w:t>
            </w:r>
            <w:r w:rsidR="006E513A" w:rsidRPr="00607D32">
              <w:rPr>
                <w:rFonts w:ascii="游ゴシック Medium" w:eastAsia="游ゴシック Medium" w:hAnsi="游ゴシック Medium"/>
                <w:noProof/>
                <w:webHidden/>
              </w:rPr>
              <w:fldChar w:fldCharType="end"/>
            </w:r>
          </w:hyperlink>
        </w:p>
        <w:p w14:paraId="501DCF3A" w14:textId="4D003CCA"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68" w:history="1">
            <w:r w:rsidRPr="00607D32">
              <w:rPr>
                <w:rStyle w:val="af"/>
                <w:rFonts w:ascii="游ゴシック Medium" w:eastAsia="游ゴシック Medium" w:hAnsi="游ゴシック Medium"/>
                <w:noProof/>
                <w:sz w:val="16"/>
                <w:szCs w:val="16"/>
              </w:rPr>
              <w:t>1章　公募の趣旨</w:t>
            </w:r>
            <w:r w:rsidRPr="00607D32">
              <w:rPr>
                <w:rFonts w:ascii="游ゴシック Medium" w:eastAsia="游ゴシック Medium" w:hAnsi="游ゴシック Medium"/>
                <w:noProof/>
                <w:webHidden/>
                <w:sz w:val="16"/>
                <w:szCs w:val="16"/>
              </w:rPr>
              <w:tab/>
            </w:r>
            <w:r w:rsidRPr="00607D32">
              <w:rPr>
                <w:rFonts w:ascii="游ゴシック Medium" w:eastAsia="游ゴシック Medium" w:hAnsi="游ゴシック Medium"/>
                <w:noProof/>
                <w:webHidden/>
                <w:sz w:val="16"/>
                <w:szCs w:val="16"/>
              </w:rPr>
              <w:fldChar w:fldCharType="begin"/>
            </w:r>
            <w:r w:rsidRPr="00607D32">
              <w:rPr>
                <w:rFonts w:ascii="游ゴシック Medium" w:eastAsia="游ゴシック Medium" w:hAnsi="游ゴシック Medium"/>
                <w:noProof/>
                <w:webHidden/>
                <w:sz w:val="16"/>
                <w:szCs w:val="16"/>
              </w:rPr>
              <w:instrText xml:space="preserve"> PAGEREF _Toc145004268 \h </w:instrText>
            </w:r>
            <w:r w:rsidRPr="00607D32">
              <w:rPr>
                <w:rFonts w:ascii="游ゴシック Medium" w:eastAsia="游ゴシック Medium" w:hAnsi="游ゴシック Medium"/>
                <w:noProof/>
                <w:webHidden/>
                <w:sz w:val="16"/>
                <w:szCs w:val="16"/>
              </w:rPr>
            </w:r>
            <w:r w:rsidRPr="00607D32">
              <w:rPr>
                <w:rFonts w:ascii="游ゴシック Medium" w:eastAsia="游ゴシック Medium" w:hAnsi="游ゴシック Medium"/>
                <w:noProof/>
                <w:webHidden/>
                <w:sz w:val="16"/>
                <w:szCs w:val="16"/>
              </w:rPr>
              <w:fldChar w:fldCharType="separate"/>
            </w:r>
            <w:r w:rsidR="00E61D0D">
              <w:rPr>
                <w:rFonts w:ascii="游ゴシック Medium" w:eastAsia="游ゴシック Medium" w:hAnsi="游ゴシック Medium"/>
                <w:noProof/>
                <w:webHidden/>
                <w:sz w:val="16"/>
                <w:szCs w:val="16"/>
              </w:rPr>
              <w:t>4</w:t>
            </w:r>
            <w:r w:rsidRPr="00607D32">
              <w:rPr>
                <w:rFonts w:ascii="游ゴシック Medium" w:eastAsia="游ゴシック Medium" w:hAnsi="游ゴシック Medium"/>
                <w:noProof/>
                <w:webHidden/>
                <w:sz w:val="16"/>
                <w:szCs w:val="16"/>
              </w:rPr>
              <w:fldChar w:fldCharType="end"/>
            </w:r>
          </w:hyperlink>
        </w:p>
        <w:p w14:paraId="22A3C807" w14:textId="1D28E814"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69" w:history="1">
            <w:r w:rsidRPr="00607D32">
              <w:rPr>
                <w:rStyle w:val="af"/>
                <w:rFonts w:ascii="游ゴシック Medium" w:eastAsia="游ゴシック Medium" w:hAnsi="游ゴシック Medium"/>
                <w:i w:val="0"/>
                <w:iCs w:val="0"/>
                <w:noProof/>
                <w:sz w:val="16"/>
                <w:szCs w:val="16"/>
              </w:rPr>
              <w:t>01　趣旨</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_Toc145004269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4</w:t>
            </w:r>
            <w:r w:rsidRPr="00607D32">
              <w:rPr>
                <w:rFonts w:ascii="游ゴシック Medium" w:eastAsia="游ゴシック Medium" w:hAnsi="游ゴシック Medium"/>
                <w:i w:val="0"/>
                <w:iCs w:val="0"/>
                <w:noProof/>
                <w:webHidden/>
                <w:sz w:val="16"/>
                <w:szCs w:val="16"/>
              </w:rPr>
              <w:fldChar w:fldCharType="end"/>
            </w:r>
          </w:hyperlink>
        </w:p>
        <w:p w14:paraId="003D73DD" w14:textId="455C00D0"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0" w:history="1">
            <w:r w:rsidRPr="00607D32">
              <w:rPr>
                <w:rStyle w:val="af"/>
                <w:rFonts w:ascii="游ゴシック Medium" w:eastAsia="游ゴシック Medium" w:hAnsi="游ゴシック Medium"/>
                <w:i w:val="0"/>
                <w:iCs w:val="0"/>
                <w:noProof/>
                <w:sz w:val="16"/>
                <w:szCs w:val="16"/>
              </w:rPr>
              <w:t>02　休眠預金等交付金に係る資金の活用によりめざす姿</w:t>
            </w:r>
            <w:r w:rsidRPr="00607D32">
              <w:rPr>
                <w:rStyle w:val="af"/>
                <w:rFonts w:ascii="游ゴシック Medium" w:eastAsia="游ゴシック Medium" w:hAnsi="游ゴシック Medium" w:cs="ZWAdobeF"/>
                <w:i w:val="0"/>
                <w:iCs w:val="0"/>
                <w:noProof/>
                <w:sz w:val="16"/>
                <w:szCs w:val="16"/>
              </w:rPr>
              <w:t>3F3F</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_Toc145004270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4</w:t>
            </w:r>
            <w:r w:rsidRPr="00607D32">
              <w:rPr>
                <w:rFonts w:ascii="游ゴシック Medium" w:eastAsia="游ゴシック Medium" w:hAnsi="游ゴシック Medium"/>
                <w:i w:val="0"/>
                <w:iCs w:val="0"/>
                <w:noProof/>
                <w:webHidden/>
                <w:sz w:val="16"/>
                <w:szCs w:val="16"/>
              </w:rPr>
              <w:fldChar w:fldCharType="end"/>
            </w:r>
          </w:hyperlink>
        </w:p>
        <w:p w14:paraId="5092850E" w14:textId="7597F238"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1" w:history="1">
            <w:r w:rsidRPr="00607D32">
              <w:rPr>
                <w:rStyle w:val="af"/>
                <w:rFonts w:ascii="游ゴシック Medium" w:eastAsia="游ゴシック Medium" w:hAnsi="游ゴシック Medium"/>
                <w:i w:val="0"/>
                <w:iCs w:val="0"/>
                <w:noProof/>
                <w:sz w:val="16"/>
                <w:szCs w:val="16"/>
              </w:rPr>
              <w:t>03　休眠預金等に係る資金の活用に当たっての基本原則</w:t>
            </w:r>
            <w:r w:rsidRPr="00607D32">
              <w:rPr>
                <w:rStyle w:val="af"/>
                <w:rFonts w:ascii="游ゴシック Medium" w:eastAsia="游ゴシック Medium" w:hAnsi="游ゴシック Medium" w:cs="ZWAdobeF"/>
                <w:i w:val="0"/>
                <w:iCs w:val="0"/>
                <w:noProof/>
                <w:sz w:val="16"/>
                <w:szCs w:val="16"/>
              </w:rPr>
              <w:t>4F4F</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_Toc145004271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5</w:t>
            </w:r>
            <w:r w:rsidRPr="00607D32">
              <w:rPr>
                <w:rFonts w:ascii="游ゴシック Medium" w:eastAsia="游ゴシック Medium" w:hAnsi="游ゴシック Medium"/>
                <w:i w:val="0"/>
                <w:iCs w:val="0"/>
                <w:noProof/>
                <w:webHidden/>
                <w:sz w:val="16"/>
                <w:szCs w:val="16"/>
              </w:rPr>
              <w:fldChar w:fldCharType="end"/>
            </w:r>
          </w:hyperlink>
        </w:p>
        <w:p w14:paraId="20074487" w14:textId="61343332"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2" w:history="1">
            <w:r w:rsidRPr="00607D32">
              <w:rPr>
                <w:rStyle w:val="af"/>
                <w:rFonts w:ascii="游ゴシック Medium" w:eastAsia="游ゴシック Medium" w:hAnsi="游ゴシック Medium"/>
                <w:i w:val="0"/>
                <w:iCs w:val="0"/>
                <w:noProof/>
                <w:sz w:val="16"/>
                <w:szCs w:val="16"/>
              </w:rPr>
              <w:t>04　優先的に解決すべき社会の諸課題</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_Toc145004272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5</w:t>
            </w:r>
            <w:r w:rsidRPr="00607D32">
              <w:rPr>
                <w:rFonts w:ascii="游ゴシック Medium" w:eastAsia="游ゴシック Medium" w:hAnsi="游ゴシック Medium"/>
                <w:i w:val="0"/>
                <w:iCs w:val="0"/>
                <w:noProof/>
                <w:webHidden/>
                <w:sz w:val="16"/>
                <w:szCs w:val="16"/>
              </w:rPr>
              <w:fldChar w:fldCharType="end"/>
            </w:r>
          </w:hyperlink>
        </w:p>
        <w:p w14:paraId="51DCBA1F" w14:textId="2A9CF1E3"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73" w:history="1">
            <w:r w:rsidRPr="00607D32">
              <w:rPr>
                <w:rStyle w:val="af"/>
                <w:rFonts w:ascii="游ゴシック Medium" w:eastAsia="游ゴシック Medium" w:hAnsi="游ゴシック Medium"/>
                <w:noProof/>
                <w:sz w:val="16"/>
                <w:szCs w:val="16"/>
              </w:rPr>
              <w:t>2章　助成対象となる事業</w:t>
            </w:r>
            <w:r w:rsidRPr="00607D32">
              <w:rPr>
                <w:rFonts w:ascii="游ゴシック Medium" w:eastAsia="游ゴシック Medium" w:hAnsi="游ゴシック Medium"/>
                <w:noProof/>
                <w:webHidden/>
                <w:sz w:val="16"/>
                <w:szCs w:val="16"/>
              </w:rPr>
              <w:tab/>
            </w:r>
            <w:r w:rsidRPr="00607D32">
              <w:rPr>
                <w:rFonts w:ascii="游ゴシック Medium" w:eastAsia="游ゴシック Medium" w:hAnsi="游ゴシック Medium"/>
                <w:noProof/>
                <w:webHidden/>
                <w:sz w:val="16"/>
                <w:szCs w:val="16"/>
              </w:rPr>
              <w:fldChar w:fldCharType="begin"/>
            </w:r>
            <w:r w:rsidRPr="00607D32">
              <w:rPr>
                <w:rFonts w:ascii="游ゴシック Medium" w:eastAsia="游ゴシック Medium" w:hAnsi="游ゴシック Medium"/>
                <w:noProof/>
                <w:webHidden/>
                <w:sz w:val="16"/>
                <w:szCs w:val="16"/>
              </w:rPr>
              <w:instrText xml:space="preserve"> PAGEREF _Toc145004273 \h </w:instrText>
            </w:r>
            <w:r w:rsidRPr="00607D32">
              <w:rPr>
                <w:rFonts w:ascii="游ゴシック Medium" w:eastAsia="游ゴシック Medium" w:hAnsi="游ゴシック Medium"/>
                <w:noProof/>
                <w:webHidden/>
                <w:sz w:val="16"/>
                <w:szCs w:val="16"/>
              </w:rPr>
            </w:r>
            <w:r w:rsidRPr="00607D32">
              <w:rPr>
                <w:rFonts w:ascii="游ゴシック Medium" w:eastAsia="游ゴシック Medium" w:hAnsi="游ゴシック Medium"/>
                <w:noProof/>
                <w:webHidden/>
                <w:sz w:val="16"/>
                <w:szCs w:val="16"/>
              </w:rPr>
              <w:fldChar w:fldCharType="separate"/>
            </w:r>
            <w:r w:rsidR="00E61D0D">
              <w:rPr>
                <w:rFonts w:ascii="游ゴシック Medium" w:eastAsia="游ゴシック Medium" w:hAnsi="游ゴシック Medium"/>
                <w:noProof/>
                <w:webHidden/>
                <w:sz w:val="16"/>
                <w:szCs w:val="16"/>
              </w:rPr>
              <w:t>6</w:t>
            </w:r>
            <w:r w:rsidRPr="00607D32">
              <w:rPr>
                <w:rFonts w:ascii="游ゴシック Medium" w:eastAsia="游ゴシック Medium" w:hAnsi="游ゴシック Medium"/>
                <w:noProof/>
                <w:webHidden/>
                <w:sz w:val="16"/>
                <w:szCs w:val="16"/>
              </w:rPr>
              <w:fldChar w:fldCharType="end"/>
            </w:r>
          </w:hyperlink>
        </w:p>
        <w:p w14:paraId="1BDD1141" w14:textId="61F85A71"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4" w:history="1">
            <w:r w:rsidRPr="00607D32">
              <w:rPr>
                <w:rStyle w:val="af"/>
                <w:rFonts w:ascii="游ゴシック Medium" w:eastAsia="游ゴシック Medium" w:hAnsi="游ゴシック Medium"/>
                <w:i w:val="0"/>
                <w:iCs w:val="0"/>
                <w:noProof/>
                <w:sz w:val="16"/>
                <w:szCs w:val="16"/>
              </w:rPr>
              <w:t>01　助成方針</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_Toc145004274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6</w:t>
            </w:r>
            <w:r w:rsidRPr="00607D32">
              <w:rPr>
                <w:rFonts w:ascii="游ゴシック Medium" w:eastAsia="游ゴシック Medium" w:hAnsi="游ゴシック Medium"/>
                <w:i w:val="0"/>
                <w:iCs w:val="0"/>
                <w:noProof/>
                <w:webHidden/>
                <w:sz w:val="16"/>
                <w:szCs w:val="16"/>
              </w:rPr>
              <w:fldChar w:fldCharType="end"/>
            </w:r>
          </w:hyperlink>
        </w:p>
        <w:p w14:paraId="0AEBA3DD" w14:textId="0FB29E1C"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5" w:history="1">
            <w:r w:rsidRPr="00607D32">
              <w:rPr>
                <w:rStyle w:val="af"/>
                <w:rFonts w:ascii="游ゴシック Medium" w:eastAsia="游ゴシック Medium" w:hAnsi="游ゴシック Medium"/>
                <w:i w:val="0"/>
                <w:iCs w:val="0"/>
                <w:noProof/>
                <w:sz w:val="16"/>
                <w:szCs w:val="16"/>
              </w:rPr>
              <w:t>02　助成対象事業</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_Toc145004275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7</w:t>
            </w:r>
            <w:r w:rsidRPr="00607D32">
              <w:rPr>
                <w:rFonts w:ascii="游ゴシック Medium" w:eastAsia="游ゴシック Medium" w:hAnsi="游ゴシック Medium"/>
                <w:i w:val="0"/>
                <w:iCs w:val="0"/>
                <w:noProof/>
                <w:webHidden/>
                <w:sz w:val="16"/>
                <w:szCs w:val="16"/>
              </w:rPr>
              <w:fldChar w:fldCharType="end"/>
            </w:r>
          </w:hyperlink>
        </w:p>
        <w:p w14:paraId="0CFA0013" w14:textId="526851B7"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6" w:history="1">
            <w:r w:rsidRPr="00607D32">
              <w:rPr>
                <w:rStyle w:val="af"/>
                <w:rFonts w:ascii="游ゴシック Medium" w:eastAsia="游ゴシック Medium" w:hAnsi="游ゴシック Medium"/>
                <w:i w:val="0"/>
                <w:iCs w:val="0"/>
                <w:noProof/>
                <w:sz w:val="16"/>
                <w:szCs w:val="16"/>
              </w:rPr>
              <w:t>03　助成金の構成</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_Toc145004276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8</w:t>
            </w:r>
            <w:r w:rsidRPr="00607D32">
              <w:rPr>
                <w:rFonts w:ascii="游ゴシック Medium" w:eastAsia="游ゴシック Medium" w:hAnsi="游ゴシック Medium"/>
                <w:i w:val="0"/>
                <w:iCs w:val="0"/>
                <w:noProof/>
                <w:webHidden/>
                <w:sz w:val="16"/>
                <w:szCs w:val="16"/>
              </w:rPr>
              <w:fldChar w:fldCharType="end"/>
            </w:r>
          </w:hyperlink>
        </w:p>
        <w:p w14:paraId="6DE18183" w14:textId="0713C681"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77" w:history="1">
            <w:r w:rsidRPr="00607D32">
              <w:rPr>
                <w:rStyle w:val="af"/>
                <w:rFonts w:ascii="游ゴシック Medium" w:eastAsia="游ゴシック Medium" w:hAnsi="游ゴシック Medium"/>
                <w:noProof/>
                <w:sz w:val="16"/>
                <w:szCs w:val="16"/>
              </w:rPr>
              <w:t>3章　助成対象となる団体</w:t>
            </w:r>
            <w:r w:rsidRPr="00607D32">
              <w:rPr>
                <w:rFonts w:ascii="游ゴシック Medium" w:eastAsia="游ゴシック Medium" w:hAnsi="游ゴシック Medium"/>
                <w:noProof/>
                <w:webHidden/>
                <w:sz w:val="16"/>
                <w:szCs w:val="16"/>
              </w:rPr>
              <w:tab/>
            </w:r>
            <w:r w:rsidRPr="00607D32">
              <w:rPr>
                <w:rFonts w:ascii="游ゴシック Medium" w:eastAsia="游ゴシック Medium" w:hAnsi="游ゴシック Medium"/>
                <w:noProof/>
                <w:webHidden/>
                <w:sz w:val="16"/>
                <w:szCs w:val="16"/>
              </w:rPr>
              <w:fldChar w:fldCharType="begin"/>
            </w:r>
            <w:r w:rsidRPr="00607D32">
              <w:rPr>
                <w:rFonts w:ascii="游ゴシック Medium" w:eastAsia="游ゴシック Medium" w:hAnsi="游ゴシック Medium"/>
                <w:noProof/>
                <w:webHidden/>
                <w:sz w:val="16"/>
                <w:szCs w:val="16"/>
              </w:rPr>
              <w:instrText xml:space="preserve"> PAGEREF _Toc145004277 \h </w:instrText>
            </w:r>
            <w:r w:rsidRPr="00607D32">
              <w:rPr>
                <w:rFonts w:ascii="游ゴシック Medium" w:eastAsia="游ゴシック Medium" w:hAnsi="游ゴシック Medium"/>
                <w:noProof/>
                <w:webHidden/>
                <w:sz w:val="16"/>
                <w:szCs w:val="16"/>
              </w:rPr>
            </w:r>
            <w:r w:rsidRPr="00607D32">
              <w:rPr>
                <w:rFonts w:ascii="游ゴシック Medium" w:eastAsia="游ゴシック Medium" w:hAnsi="游ゴシック Medium"/>
                <w:noProof/>
                <w:webHidden/>
                <w:sz w:val="16"/>
                <w:szCs w:val="16"/>
              </w:rPr>
              <w:fldChar w:fldCharType="separate"/>
            </w:r>
            <w:r w:rsidR="00E61D0D">
              <w:rPr>
                <w:rFonts w:ascii="游ゴシック Medium" w:eastAsia="游ゴシック Medium" w:hAnsi="游ゴシック Medium"/>
                <w:noProof/>
                <w:webHidden/>
                <w:sz w:val="16"/>
                <w:szCs w:val="16"/>
              </w:rPr>
              <w:t>8</w:t>
            </w:r>
            <w:r w:rsidRPr="00607D32">
              <w:rPr>
                <w:rFonts w:ascii="游ゴシック Medium" w:eastAsia="游ゴシック Medium" w:hAnsi="游ゴシック Medium"/>
                <w:noProof/>
                <w:webHidden/>
                <w:sz w:val="16"/>
                <w:szCs w:val="16"/>
              </w:rPr>
              <w:fldChar w:fldCharType="end"/>
            </w:r>
          </w:hyperlink>
        </w:p>
        <w:p w14:paraId="7F3269A9" w14:textId="1CB3015B"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8" w:history="1">
            <w:r w:rsidRPr="00607D32">
              <w:rPr>
                <w:rStyle w:val="af"/>
                <w:rFonts w:ascii="游ゴシック Medium" w:eastAsia="游ゴシック Medium" w:hAnsi="游ゴシック Medium"/>
                <w:i w:val="0"/>
                <w:iCs w:val="0"/>
                <w:noProof/>
                <w:sz w:val="16"/>
                <w:szCs w:val="16"/>
              </w:rPr>
              <w:t>01　実行団体とその役割</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_Toc145004278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8</w:t>
            </w:r>
            <w:r w:rsidRPr="00607D32">
              <w:rPr>
                <w:rFonts w:ascii="游ゴシック Medium" w:eastAsia="游ゴシック Medium" w:hAnsi="游ゴシック Medium"/>
                <w:i w:val="0"/>
                <w:iCs w:val="0"/>
                <w:noProof/>
                <w:webHidden/>
                <w:sz w:val="16"/>
                <w:szCs w:val="16"/>
              </w:rPr>
              <w:fldChar w:fldCharType="end"/>
            </w:r>
          </w:hyperlink>
        </w:p>
        <w:p w14:paraId="4C0C67F6" w14:textId="1A47C645"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79" w:history="1">
            <w:r w:rsidRPr="00607D32">
              <w:rPr>
                <w:rStyle w:val="af"/>
                <w:rFonts w:ascii="游ゴシック Medium" w:eastAsia="游ゴシック Medium" w:hAnsi="游ゴシック Medium"/>
                <w:i w:val="0"/>
                <w:iCs w:val="0"/>
                <w:noProof/>
                <w:sz w:val="16"/>
                <w:szCs w:val="16"/>
              </w:rPr>
              <w:t>02　事業の評価</w:t>
            </w:r>
            <w:r w:rsidRPr="00607D32">
              <w:rPr>
                <w:rFonts w:ascii="游ゴシック Medium" w:eastAsia="游ゴシック Medium" w:hAnsi="游ゴシック Medium"/>
                <w:i w:val="0"/>
                <w:iCs w:val="0"/>
                <w:noProof/>
                <w:webHidden/>
                <w:sz w:val="16"/>
                <w:szCs w:val="16"/>
              </w:rPr>
              <w:tab/>
            </w:r>
            <w:r w:rsidRPr="00607D32">
              <w:rPr>
                <w:rFonts w:ascii="游ゴシック Medium" w:eastAsia="游ゴシック Medium" w:hAnsi="游ゴシック Medium"/>
                <w:i w:val="0"/>
                <w:iCs w:val="0"/>
                <w:noProof/>
                <w:webHidden/>
                <w:sz w:val="16"/>
                <w:szCs w:val="16"/>
              </w:rPr>
              <w:fldChar w:fldCharType="begin"/>
            </w:r>
            <w:r w:rsidRPr="00607D32">
              <w:rPr>
                <w:rFonts w:ascii="游ゴシック Medium" w:eastAsia="游ゴシック Medium" w:hAnsi="游ゴシック Medium"/>
                <w:i w:val="0"/>
                <w:iCs w:val="0"/>
                <w:noProof/>
                <w:webHidden/>
                <w:sz w:val="16"/>
                <w:szCs w:val="16"/>
              </w:rPr>
              <w:instrText xml:space="preserve"> PAGEREF _Toc145004279 \h </w:instrText>
            </w:r>
            <w:r w:rsidRPr="00607D32">
              <w:rPr>
                <w:rFonts w:ascii="游ゴシック Medium" w:eastAsia="游ゴシック Medium" w:hAnsi="游ゴシック Medium"/>
                <w:i w:val="0"/>
                <w:iCs w:val="0"/>
                <w:noProof/>
                <w:webHidden/>
                <w:sz w:val="16"/>
                <w:szCs w:val="16"/>
              </w:rPr>
            </w:r>
            <w:r w:rsidRPr="00607D32">
              <w:rPr>
                <w:rFonts w:ascii="游ゴシック Medium" w:eastAsia="游ゴシック Medium" w:hAnsi="游ゴシック Medium"/>
                <w:i w:val="0"/>
                <w:iCs w:val="0"/>
                <w:noProof/>
                <w:webHidden/>
                <w:sz w:val="16"/>
                <w:szCs w:val="16"/>
              </w:rPr>
              <w:fldChar w:fldCharType="separate"/>
            </w:r>
            <w:r w:rsidR="00E61D0D">
              <w:rPr>
                <w:rFonts w:ascii="游ゴシック Medium" w:eastAsia="游ゴシック Medium" w:hAnsi="游ゴシック Medium"/>
                <w:i w:val="0"/>
                <w:iCs w:val="0"/>
                <w:noProof/>
                <w:webHidden/>
                <w:sz w:val="16"/>
                <w:szCs w:val="16"/>
              </w:rPr>
              <w:t>9</w:t>
            </w:r>
            <w:r w:rsidRPr="00607D32">
              <w:rPr>
                <w:rFonts w:ascii="游ゴシック Medium" w:eastAsia="游ゴシック Medium" w:hAnsi="游ゴシック Medium"/>
                <w:i w:val="0"/>
                <w:iCs w:val="0"/>
                <w:noProof/>
                <w:webHidden/>
                <w:sz w:val="16"/>
                <w:szCs w:val="16"/>
              </w:rPr>
              <w:fldChar w:fldCharType="end"/>
            </w:r>
          </w:hyperlink>
        </w:p>
        <w:p w14:paraId="12FD340B" w14:textId="74D9BCAE"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0" w:history="1">
            <w:r w:rsidRPr="00607D32">
              <w:rPr>
                <w:rStyle w:val="af"/>
                <w:rFonts w:ascii="游ゴシック Medium" w:eastAsia="游ゴシック Medium" w:hAnsi="游ゴシック Medium"/>
                <w:i w:val="0"/>
                <w:iCs w:val="0"/>
                <w:noProof/>
                <w:sz w:val="16"/>
                <w:szCs w:val="16"/>
              </w:rPr>
              <w:t>03　申請資格要件</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9</w:t>
            </w:r>
          </w:hyperlink>
        </w:p>
        <w:p w14:paraId="16C23E26" w14:textId="4D9665C3"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1" w:history="1">
            <w:r w:rsidRPr="00607D32">
              <w:rPr>
                <w:rStyle w:val="af"/>
                <w:rFonts w:ascii="游ゴシック Medium" w:eastAsia="游ゴシック Medium" w:hAnsi="游ゴシック Medium"/>
                <w:bCs/>
                <w:i w:val="0"/>
                <w:iCs w:val="0"/>
                <w:noProof/>
                <w:sz w:val="16"/>
                <w:szCs w:val="16"/>
              </w:rPr>
              <w:t>04　申請時の注意事項</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10</w:t>
            </w:r>
          </w:hyperlink>
        </w:p>
        <w:p w14:paraId="34D6FB77" w14:textId="2AD5ECF3"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82" w:history="1">
            <w:r w:rsidRPr="00607D32">
              <w:rPr>
                <w:rStyle w:val="af"/>
                <w:rFonts w:ascii="游ゴシック Medium" w:eastAsia="游ゴシック Medium" w:hAnsi="游ゴシック Medium"/>
                <w:noProof/>
                <w:sz w:val="16"/>
                <w:szCs w:val="16"/>
              </w:rPr>
              <w:t>4章　助成対象となる経費</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10</w:t>
            </w:r>
          </w:hyperlink>
        </w:p>
        <w:p w14:paraId="3679DEE5" w14:textId="47FCB229"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3" w:history="1">
            <w:r w:rsidRPr="00607D32">
              <w:rPr>
                <w:rStyle w:val="af"/>
                <w:rFonts w:ascii="游ゴシック Medium" w:eastAsia="游ゴシック Medium" w:hAnsi="游ゴシック Medium"/>
                <w:i w:val="0"/>
                <w:iCs w:val="0"/>
                <w:noProof/>
                <w:sz w:val="16"/>
                <w:szCs w:val="16"/>
              </w:rPr>
              <w:t>01　助成額の積算について</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10</w:t>
            </w:r>
          </w:hyperlink>
        </w:p>
        <w:p w14:paraId="7C68C8C9" w14:textId="23E8B93E"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4" w:history="1">
            <w:r w:rsidRPr="00607D32">
              <w:rPr>
                <w:rStyle w:val="af"/>
                <w:rFonts w:ascii="游ゴシック Medium" w:eastAsia="游ゴシック Medium" w:hAnsi="游ゴシック Medium"/>
                <w:i w:val="0"/>
                <w:iCs w:val="0"/>
                <w:noProof/>
                <w:sz w:val="16"/>
                <w:szCs w:val="16"/>
              </w:rPr>
              <w:t>02　助成金の目的外使用の禁止・財産の処分制限</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11</w:t>
            </w:r>
          </w:hyperlink>
        </w:p>
        <w:p w14:paraId="5AEBBFCD" w14:textId="6F9449FD" w:rsidR="006E513A" w:rsidRPr="00607D32" w:rsidRDefault="006E513A" w:rsidP="00D2231E">
          <w:pPr>
            <w:pStyle w:val="13"/>
            <w:rPr>
              <w:rFonts w:ascii="游ゴシック Medium" w:eastAsia="游ゴシック Medium" w:hAnsi="游ゴシック Medium" w:cstheme="minorBidi"/>
              <w:noProof/>
              <w14:ligatures w14:val="standardContextual"/>
            </w:rPr>
          </w:pPr>
          <w:hyperlink w:anchor="_Toc145004285" w:history="1">
            <w:r w:rsidRPr="00607D32">
              <w:rPr>
                <w:rStyle w:val="af"/>
                <w:rFonts w:ascii="游ゴシック Medium" w:eastAsia="游ゴシック Medium" w:hAnsi="游ゴシック Medium"/>
                <w:noProof/>
                <w:sz w:val="16"/>
                <w:szCs w:val="16"/>
              </w:rPr>
              <w:t>第Ⅱ編　申請について</w:t>
            </w:r>
            <w:r w:rsidRPr="00607D32">
              <w:rPr>
                <w:rFonts w:ascii="游ゴシック Medium" w:eastAsia="游ゴシック Medium" w:hAnsi="游ゴシック Medium"/>
                <w:noProof/>
                <w:webHidden/>
              </w:rPr>
              <w:tab/>
            </w:r>
            <w:r w:rsidR="008207EB">
              <w:rPr>
                <w:rFonts w:ascii="游ゴシック Medium" w:eastAsia="游ゴシック Medium" w:hAnsi="游ゴシック Medium" w:hint="eastAsia"/>
                <w:noProof/>
                <w:webHidden/>
              </w:rPr>
              <w:t>12</w:t>
            </w:r>
          </w:hyperlink>
        </w:p>
        <w:p w14:paraId="212A142F" w14:textId="1717634A"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86" w:history="1">
            <w:r w:rsidRPr="00607D32">
              <w:rPr>
                <w:rStyle w:val="af"/>
                <w:rFonts w:ascii="游ゴシック Medium" w:eastAsia="游ゴシック Medium" w:hAnsi="游ゴシック Medium"/>
                <w:noProof/>
                <w:sz w:val="16"/>
                <w:szCs w:val="16"/>
              </w:rPr>
              <w:t>1章　申請手続き</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12</w:t>
            </w:r>
          </w:hyperlink>
        </w:p>
        <w:p w14:paraId="66551A73" w14:textId="3D6555A3"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7" w:history="1">
            <w:r w:rsidRPr="00607D32">
              <w:rPr>
                <w:rStyle w:val="af"/>
                <w:rFonts w:ascii="游ゴシック Medium" w:eastAsia="游ゴシック Medium" w:hAnsi="游ゴシック Medium"/>
                <w:i w:val="0"/>
                <w:iCs w:val="0"/>
                <w:noProof/>
                <w:sz w:val="16"/>
                <w:szCs w:val="16"/>
              </w:rPr>
              <w:t>01　公募期間・スケジュール</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12</w:t>
            </w:r>
          </w:hyperlink>
        </w:p>
        <w:p w14:paraId="69E4A3A3" w14:textId="6F29B61E"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8" w:history="1">
            <w:r w:rsidRPr="00607D32">
              <w:rPr>
                <w:rStyle w:val="af"/>
                <w:rFonts w:ascii="游ゴシック Medium" w:eastAsia="游ゴシック Medium" w:hAnsi="游ゴシック Medium"/>
                <w:i w:val="0"/>
                <w:iCs w:val="0"/>
                <w:noProof/>
                <w:sz w:val="16"/>
                <w:szCs w:val="16"/>
              </w:rPr>
              <w:t>02　申請方法</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12</w:t>
            </w:r>
          </w:hyperlink>
        </w:p>
        <w:p w14:paraId="036699B5" w14:textId="6521CEAD"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89" w:history="1">
            <w:r w:rsidRPr="00607D32">
              <w:rPr>
                <w:rStyle w:val="af"/>
                <w:rFonts w:ascii="游ゴシック Medium" w:eastAsia="游ゴシック Medium" w:hAnsi="游ゴシック Medium"/>
                <w:i w:val="0"/>
                <w:iCs w:val="0"/>
                <w:noProof/>
                <w:sz w:val="16"/>
                <w:szCs w:val="16"/>
              </w:rPr>
              <w:t>03　申請に必要な書類</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13</w:t>
            </w:r>
          </w:hyperlink>
        </w:p>
        <w:p w14:paraId="1223610A" w14:textId="142DD958"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90" w:history="1">
            <w:r w:rsidRPr="00607D32">
              <w:rPr>
                <w:rStyle w:val="af"/>
                <w:rFonts w:ascii="游ゴシック Medium" w:eastAsia="游ゴシック Medium" w:hAnsi="游ゴシック Medium"/>
                <w:i w:val="0"/>
                <w:iCs w:val="0"/>
                <w:noProof/>
                <w:sz w:val="16"/>
                <w:szCs w:val="16"/>
              </w:rPr>
              <w:t>04　公募説明会・個別相談会の実施</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14</w:t>
            </w:r>
          </w:hyperlink>
        </w:p>
        <w:p w14:paraId="724E7D85" w14:textId="4732D331"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91" w:history="1">
            <w:r w:rsidRPr="00607D32">
              <w:rPr>
                <w:rStyle w:val="af"/>
                <w:rFonts w:ascii="游ゴシック Medium" w:eastAsia="游ゴシック Medium" w:hAnsi="游ゴシック Medium"/>
                <w:noProof/>
                <w:sz w:val="16"/>
                <w:szCs w:val="16"/>
              </w:rPr>
              <w:t>2章　審査結果の通知等</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14</w:t>
            </w:r>
          </w:hyperlink>
        </w:p>
        <w:p w14:paraId="48323CB2" w14:textId="0C61B4C3"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92" w:history="1">
            <w:r w:rsidRPr="00607D32">
              <w:rPr>
                <w:rStyle w:val="af"/>
                <w:rFonts w:ascii="游ゴシック Medium" w:eastAsia="游ゴシック Medium" w:hAnsi="游ゴシック Medium"/>
                <w:i w:val="0"/>
                <w:iCs w:val="0"/>
                <w:noProof/>
                <w:sz w:val="16"/>
                <w:szCs w:val="16"/>
              </w:rPr>
              <w:t>01　審査結果の通知方法</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14</w:t>
            </w:r>
          </w:hyperlink>
        </w:p>
        <w:p w14:paraId="4A4F495D" w14:textId="4F7570B4"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93" w:history="1">
            <w:r w:rsidRPr="00607D32">
              <w:rPr>
                <w:rStyle w:val="af"/>
                <w:rFonts w:ascii="游ゴシック Medium" w:eastAsia="游ゴシック Medium" w:hAnsi="游ゴシック Medium"/>
                <w:i w:val="0"/>
                <w:iCs w:val="0"/>
                <w:noProof/>
                <w:sz w:val="16"/>
                <w:szCs w:val="16"/>
              </w:rPr>
              <w:t>02　審査結果の情報公開</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14</w:t>
            </w:r>
          </w:hyperlink>
        </w:p>
        <w:p w14:paraId="5EBE4050" w14:textId="593CDA05"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94" w:history="1">
            <w:r w:rsidRPr="00607D32">
              <w:rPr>
                <w:rStyle w:val="af"/>
                <w:rFonts w:ascii="游ゴシック Medium" w:eastAsia="游ゴシック Medium" w:hAnsi="游ゴシック Medium"/>
                <w:noProof/>
                <w:sz w:val="16"/>
                <w:szCs w:val="16"/>
              </w:rPr>
              <w:t>3章　審査について</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14</w:t>
            </w:r>
          </w:hyperlink>
        </w:p>
        <w:p w14:paraId="43B61A80" w14:textId="17BF3B1F"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95" w:history="1">
            <w:r w:rsidRPr="00607D32">
              <w:rPr>
                <w:rStyle w:val="af"/>
                <w:rFonts w:ascii="游ゴシック Medium" w:eastAsia="游ゴシック Medium" w:hAnsi="游ゴシック Medium"/>
                <w:i w:val="0"/>
                <w:iCs w:val="0"/>
                <w:noProof/>
                <w:sz w:val="16"/>
                <w:szCs w:val="16"/>
              </w:rPr>
              <w:t>01　選定基準等</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14</w:t>
            </w:r>
          </w:hyperlink>
        </w:p>
        <w:p w14:paraId="3C236762" w14:textId="5B4EB9EF"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96" w:history="1">
            <w:r w:rsidRPr="00607D32">
              <w:rPr>
                <w:rStyle w:val="af"/>
                <w:rFonts w:ascii="游ゴシック Medium" w:eastAsia="游ゴシック Medium" w:hAnsi="游ゴシック Medium"/>
                <w:i w:val="0"/>
                <w:iCs w:val="0"/>
                <w:noProof/>
                <w:sz w:val="16"/>
                <w:szCs w:val="16"/>
              </w:rPr>
              <w:t>02　優先的に選定される団体</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16</w:t>
            </w:r>
          </w:hyperlink>
        </w:p>
        <w:p w14:paraId="3541EDFF" w14:textId="100919AB"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297" w:history="1">
            <w:r w:rsidRPr="00607D32">
              <w:rPr>
                <w:rStyle w:val="af"/>
                <w:rFonts w:ascii="游ゴシック Medium" w:eastAsia="游ゴシック Medium" w:hAnsi="游ゴシック Medium"/>
                <w:i w:val="0"/>
                <w:iCs w:val="0"/>
                <w:noProof/>
                <w:sz w:val="16"/>
                <w:szCs w:val="16"/>
              </w:rPr>
              <w:t>03　その他の審査における着眼点</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16</w:t>
            </w:r>
          </w:hyperlink>
        </w:p>
        <w:p w14:paraId="3D542FD8" w14:textId="1EECFC65" w:rsidR="006E513A" w:rsidRPr="00607D32" w:rsidRDefault="006E513A" w:rsidP="00D2231E">
          <w:pPr>
            <w:pStyle w:val="13"/>
            <w:rPr>
              <w:rFonts w:ascii="游ゴシック Medium" w:eastAsia="游ゴシック Medium" w:hAnsi="游ゴシック Medium" w:cstheme="minorBidi"/>
              <w:noProof/>
              <w14:ligatures w14:val="standardContextual"/>
            </w:rPr>
          </w:pPr>
          <w:hyperlink w:anchor="_Toc145004298" w:history="1">
            <w:r w:rsidRPr="00607D32">
              <w:rPr>
                <w:rStyle w:val="af"/>
                <w:rFonts w:ascii="游ゴシック Medium" w:eastAsia="游ゴシック Medium" w:hAnsi="游ゴシック Medium"/>
                <w:noProof/>
                <w:sz w:val="16"/>
                <w:szCs w:val="16"/>
              </w:rPr>
              <w:t>第Ⅲ編　選定から助成終了まで</w:t>
            </w:r>
            <w:r w:rsidRPr="00607D32">
              <w:rPr>
                <w:rFonts w:ascii="游ゴシック Medium" w:eastAsia="游ゴシック Medium" w:hAnsi="游ゴシック Medium"/>
                <w:noProof/>
                <w:webHidden/>
              </w:rPr>
              <w:tab/>
            </w:r>
            <w:r w:rsidR="008207EB">
              <w:rPr>
                <w:rFonts w:ascii="游ゴシック Medium" w:eastAsia="游ゴシック Medium" w:hAnsi="游ゴシック Medium" w:hint="eastAsia"/>
                <w:noProof/>
                <w:webHidden/>
              </w:rPr>
              <w:t>18</w:t>
            </w:r>
          </w:hyperlink>
        </w:p>
        <w:p w14:paraId="61BC53FF" w14:textId="57DE1F9F"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299" w:history="1">
            <w:r w:rsidRPr="00607D32">
              <w:rPr>
                <w:rStyle w:val="af"/>
                <w:rFonts w:ascii="游ゴシック Medium" w:eastAsia="游ゴシック Medium" w:hAnsi="游ゴシック Medium"/>
                <w:noProof/>
                <w:sz w:val="16"/>
                <w:szCs w:val="16"/>
              </w:rPr>
              <w:t>1章　助成事業の流れ</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18</w:t>
            </w:r>
          </w:hyperlink>
        </w:p>
        <w:p w14:paraId="10EF585F" w14:textId="03FB1ACB"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300" w:history="1">
            <w:r w:rsidRPr="00607D32">
              <w:rPr>
                <w:rStyle w:val="af"/>
                <w:rFonts w:ascii="游ゴシック Medium" w:eastAsia="游ゴシック Medium" w:hAnsi="游ゴシック Medium"/>
                <w:i w:val="0"/>
                <w:iCs w:val="0"/>
                <w:noProof/>
                <w:sz w:val="16"/>
                <w:szCs w:val="16"/>
              </w:rPr>
              <w:t>01　助成期間中の主な流れ</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18</w:t>
            </w:r>
          </w:hyperlink>
        </w:p>
        <w:p w14:paraId="491DFC38" w14:textId="18EEE24B"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301" w:history="1">
            <w:r w:rsidRPr="00607D32">
              <w:rPr>
                <w:rStyle w:val="af"/>
                <w:rFonts w:ascii="游ゴシック Medium" w:eastAsia="游ゴシック Medium" w:hAnsi="游ゴシック Medium"/>
                <w:i w:val="0"/>
                <w:iCs w:val="0"/>
                <w:noProof/>
                <w:sz w:val="16"/>
                <w:szCs w:val="16"/>
              </w:rPr>
              <w:t>02　選定から資金提供契約まで</w:t>
            </w:r>
            <w:r w:rsidRPr="00607D32">
              <w:rPr>
                <w:rFonts w:ascii="游ゴシック Medium" w:eastAsia="游ゴシック Medium" w:hAnsi="游ゴシック Medium"/>
                <w:i w:val="0"/>
                <w:iCs w:val="0"/>
                <w:noProof/>
                <w:webHidden/>
                <w:sz w:val="16"/>
                <w:szCs w:val="16"/>
              </w:rPr>
              <w:tab/>
            </w:r>
            <w:r w:rsidR="00EA3306">
              <w:rPr>
                <w:rFonts w:ascii="游ゴシック Medium" w:eastAsia="游ゴシック Medium" w:hAnsi="游ゴシック Medium" w:hint="eastAsia"/>
                <w:i w:val="0"/>
                <w:iCs w:val="0"/>
                <w:noProof/>
                <w:webHidden/>
                <w:sz w:val="16"/>
                <w:szCs w:val="16"/>
              </w:rPr>
              <w:t>19</w:t>
            </w:r>
          </w:hyperlink>
        </w:p>
        <w:p w14:paraId="1E61C3AB" w14:textId="65F8F7B9"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302" w:history="1">
            <w:r w:rsidRPr="00607D32">
              <w:rPr>
                <w:rStyle w:val="af"/>
                <w:rFonts w:ascii="游ゴシック Medium" w:eastAsia="游ゴシック Medium" w:hAnsi="游ゴシック Medium"/>
                <w:i w:val="0"/>
                <w:iCs w:val="0"/>
                <w:noProof/>
                <w:sz w:val="16"/>
                <w:szCs w:val="16"/>
              </w:rPr>
              <w:t>03　資金提供契約及びその要点</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19</w:t>
            </w:r>
          </w:hyperlink>
        </w:p>
        <w:p w14:paraId="279C2A00" w14:textId="26B7F0EE"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303" w:history="1">
            <w:r w:rsidRPr="00607D32">
              <w:rPr>
                <w:rStyle w:val="af"/>
                <w:rFonts w:ascii="游ゴシック Medium" w:eastAsia="游ゴシック Medium" w:hAnsi="游ゴシック Medium"/>
                <w:i w:val="0"/>
                <w:iCs w:val="0"/>
                <w:noProof/>
                <w:sz w:val="16"/>
                <w:szCs w:val="16"/>
              </w:rPr>
              <w:t>04　助成金の公正な活用及び事業の適正な遂行の確保</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21</w:t>
            </w:r>
          </w:hyperlink>
        </w:p>
        <w:p w14:paraId="2D04024A" w14:textId="6E87A6B3" w:rsidR="006E513A" w:rsidRPr="00607D32" w:rsidRDefault="006E513A">
          <w:pPr>
            <w:pStyle w:val="34"/>
            <w:rPr>
              <w:rFonts w:ascii="游ゴシック Medium" w:eastAsia="游ゴシック Medium" w:hAnsi="游ゴシック Medium" w:cstheme="minorBidi"/>
              <w:i w:val="0"/>
              <w:iCs w:val="0"/>
              <w:noProof/>
              <w:sz w:val="16"/>
              <w:szCs w:val="16"/>
              <w14:ligatures w14:val="standardContextual"/>
            </w:rPr>
          </w:pPr>
          <w:hyperlink w:anchor="_Toc145004304" w:history="1">
            <w:r w:rsidRPr="00607D32">
              <w:rPr>
                <w:rStyle w:val="af"/>
                <w:rFonts w:ascii="游ゴシック Medium" w:eastAsia="游ゴシック Medium" w:hAnsi="游ゴシック Medium"/>
                <w:i w:val="0"/>
                <w:iCs w:val="0"/>
                <w:noProof/>
                <w:sz w:val="16"/>
                <w:szCs w:val="16"/>
              </w:rPr>
              <w:t>05　会計監査の実施</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21</w:t>
            </w:r>
          </w:hyperlink>
        </w:p>
        <w:p w14:paraId="0DD8A4E1" w14:textId="26A74BF2"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305" w:history="1">
            <w:r w:rsidRPr="00607D32">
              <w:rPr>
                <w:rStyle w:val="af"/>
                <w:rFonts w:ascii="游ゴシック Medium" w:eastAsia="游ゴシック Medium" w:hAnsi="游ゴシック Medium"/>
                <w:noProof/>
                <w:sz w:val="16"/>
                <w:szCs w:val="16"/>
              </w:rPr>
              <w:t>2章　その他</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21</w:t>
            </w:r>
          </w:hyperlink>
        </w:p>
        <w:p w14:paraId="7F92732E" w14:textId="3059B6B4" w:rsidR="008207EB" w:rsidRPr="008207EB" w:rsidRDefault="006E513A" w:rsidP="008207EB">
          <w:pPr>
            <w:pStyle w:val="34"/>
            <w:rPr>
              <w:rFonts w:ascii="游ゴシック Medium" w:eastAsia="游ゴシック Medium" w:hAnsi="游ゴシック Medium"/>
              <w:i w:val="0"/>
              <w:iCs w:val="0"/>
              <w:noProof/>
              <w:sz w:val="16"/>
              <w:szCs w:val="16"/>
            </w:rPr>
          </w:pPr>
          <w:hyperlink w:anchor="_Toc145004306" w:history="1">
            <w:r w:rsidRPr="00607D32">
              <w:rPr>
                <w:rStyle w:val="af"/>
                <w:rFonts w:ascii="游ゴシック Medium" w:eastAsia="游ゴシック Medium" w:hAnsi="游ゴシック Medium"/>
                <w:i w:val="0"/>
                <w:iCs w:val="0"/>
                <w:noProof/>
                <w:sz w:val="16"/>
                <w:szCs w:val="16"/>
              </w:rPr>
              <w:t>01　個人情報の取り扱いについて</w:t>
            </w:r>
            <w:r w:rsidRPr="00607D32">
              <w:rPr>
                <w:rFonts w:ascii="游ゴシック Medium" w:eastAsia="游ゴシック Medium" w:hAnsi="游ゴシック Medium"/>
                <w:i w:val="0"/>
                <w:iCs w:val="0"/>
                <w:noProof/>
                <w:webHidden/>
                <w:sz w:val="16"/>
                <w:szCs w:val="16"/>
              </w:rPr>
              <w:tab/>
            </w:r>
            <w:r w:rsidR="008207EB">
              <w:rPr>
                <w:rFonts w:ascii="游ゴシック Medium" w:eastAsia="游ゴシック Medium" w:hAnsi="游ゴシック Medium" w:hint="eastAsia"/>
                <w:i w:val="0"/>
                <w:iCs w:val="0"/>
                <w:noProof/>
                <w:webHidden/>
                <w:sz w:val="16"/>
                <w:szCs w:val="16"/>
              </w:rPr>
              <w:t>21</w:t>
            </w:r>
          </w:hyperlink>
        </w:p>
        <w:p w14:paraId="0E8FE9A9" w14:textId="62B74C75"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307" w:history="1">
            <w:r w:rsidRPr="00607D32">
              <w:rPr>
                <w:rStyle w:val="af"/>
                <w:rFonts w:ascii="游ゴシック Medium" w:eastAsia="游ゴシック Medium" w:hAnsi="游ゴシック Medium"/>
                <w:noProof/>
                <w:sz w:val="16"/>
                <w:szCs w:val="16"/>
              </w:rPr>
              <w:t>お問い合わせ先</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22</w:t>
            </w:r>
          </w:hyperlink>
        </w:p>
        <w:p w14:paraId="4203A966" w14:textId="328DF365" w:rsidR="006E513A" w:rsidRPr="00607D32" w:rsidRDefault="006E513A">
          <w:pPr>
            <w:pStyle w:val="25"/>
            <w:rPr>
              <w:rFonts w:ascii="游ゴシック Medium" w:eastAsia="游ゴシック Medium" w:hAnsi="游ゴシック Medium" w:cstheme="minorBidi"/>
              <w:smallCaps w:val="0"/>
              <w:noProof/>
              <w:sz w:val="16"/>
              <w:szCs w:val="16"/>
              <w14:ligatures w14:val="standardContextual"/>
            </w:rPr>
          </w:pPr>
          <w:hyperlink w:anchor="_Toc145004308" w:history="1">
            <w:r w:rsidRPr="00607D32">
              <w:rPr>
                <w:rStyle w:val="af"/>
                <w:rFonts w:ascii="游ゴシック Medium" w:eastAsia="游ゴシック Medium" w:hAnsi="游ゴシック Medium"/>
                <w:noProof/>
                <w:sz w:val="16"/>
                <w:szCs w:val="16"/>
              </w:rPr>
              <w:t>別添１：ガバナンス・コンプライアンス体制現況確認書作成の際の参考資料</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23</w:t>
            </w:r>
          </w:hyperlink>
        </w:p>
        <w:p w14:paraId="21867FF4" w14:textId="0887A654" w:rsidR="006E513A" w:rsidRPr="00607D32" w:rsidRDefault="006E513A">
          <w:pPr>
            <w:pStyle w:val="25"/>
            <w:rPr>
              <w:rFonts w:ascii="游ゴシック Medium" w:eastAsia="游ゴシック Medium" w:hAnsi="游ゴシック Medium" w:cstheme="minorBidi"/>
              <w:smallCaps w:val="0"/>
              <w:noProof/>
              <w:sz w:val="21"/>
              <w:szCs w:val="22"/>
              <w14:ligatures w14:val="standardContextual"/>
            </w:rPr>
          </w:pPr>
          <w:hyperlink w:anchor="_Toc145004309" w:history="1">
            <w:r w:rsidRPr="00607D32">
              <w:rPr>
                <w:rStyle w:val="af"/>
                <w:rFonts w:ascii="游ゴシック Medium" w:eastAsia="游ゴシック Medium" w:hAnsi="游ゴシック Medium"/>
                <w:noProof/>
                <w:sz w:val="16"/>
                <w:szCs w:val="16"/>
              </w:rPr>
              <w:t>別添２：コンソーシアムでの申請</w:t>
            </w:r>
            <w:r w:rsidRPr="00607D32">
              <w:rPr>
                <w:rFonts w:ascii="游ゴシック Medium" w:eastAsia="游ゴシック Medium" w:hAnsi="游ゴシック Medium"/>
                <w:noProof/>
                <w:webHidden/>
                <w:sz w:val="16"/>
                <w:szCs w:val="16"/>
              </w:rPr>
              <w:tab/>
            </w:r>
            <w:r w:rsidR="008207EB">
              <w:rPr>
                <w:rFonts w:ascii="游ゴシック Medium" w:eastAsia="游ゴシック Medium" w:hAnsi="游ゴシック Medium" w:hint="eastAsia"/>
                <w:noProof/>
                <w:webHidden/>
                <w:sz w:val="16"/>
                <w:szCs w:val="16"/>
              </w:rPr>
              <w:t>24</w:t>
            </w:r>
          </w:hyperlink>
        </w:p>
        <w:p w14:paraId="48F0011B" w14:textId="3FE77B92" w:rsidR="00782664" w:rsidRPr="00BA4268" w:rsidRDefault="00782664" w:rsidP="00607D32">
          <w:pPr>
            <w:pStyle w:val="a2"/>
            <w:numPr>
              <w:ilvl w:val="0"/>
              <w:numId w:val="0"/>
            </w:numPr>
            <w:spacing w:before="87" w:after="120" w:line="260" w:lineRule="exact"/>
            <w:ind w:right="200"/>
            <w:rPr>
              <w:rFonts w:ascii="游ゴシック Medium" w:eastAsia="游ゴシック Medium" w:hAnsi="游ゴシック Medium"/>
            </w:rPr>
          </w:pPr>
          <w:r w:rsidRPr="00607D32">
            <w:rPr>
              <w:rFonts w:ascii="游ゴシック Medium" w:eastAsia="游ゴシック Medium" w:hAnsi="游ゴシック Medium"/>
              <w:sz w:val="16"/>
              <w:szCs w:val="16"/>
            </w:rPr>
            <w:fldChar w:fldCharType="end"/>
          </w:r>
        </w:p>
      </w:sdtContent>
    </w:sdt>
    <w:p w14:paraId="3A67366F" w14:textId="112D781D" w:rsidR="00782664" w:rsidRPr="00BA4268" w:rsidRDefault="00782664" w:rsidP="00782664">
      <w:pPr>
        <w:pStyle w:val="aff7"/>
        <w:rPr>
          <w:rFonts w:ascii="游ゴシック Medium" w:eastAsia="游ゴシック Medium" w:hAnsi="游ゴシック Medium"/>
        </w:rPr>
      </w:pPr>
      <w:bookmarkStart w:id="0" w:name="_Toc145004267"/>
      <w:r w:rsidRPr="00BA4268">
        <w:rPr>
          <w:rFonts w:ascii="游ゴシック Medium" w:eastAsia="游ゴシック Medium" w:hAnsi="游ゴシック Medium" w:hint="eastAsia"/>
        </w:rPr>
        <w:lastRenderedPageBreak/>
        <w:t>第Ⅰ編　公募について</w:t>
      </w:r>
      <w:bookmarkEnd w:id="0"/>
    </w:p>
    <w:p w14:paraId="24A0210F" w14:textId="77777777" w:rsidR="00782664" w:rsidRPr="00BA4268" w:rsidRDefault="00782664" w:rsidP="00692500">
      <w:pPr>
        <w:pStyle w:val="22"/>
        <w:rPr>
          <w:color w:val="auto"/>
        </w:rPr>
      </w:pPr>
      <w:bookmarkStart w:id="1" w:name="_Toc145004268"/>
      <w:bookmarkStart w:id="2" w:name="_Toc100859996"/>
      <w:r w:rsidRPr="00BA4268">
        <w:rPr>
          <w:rFonts w:hint="eastAsia"/>
          <w:color w:val="auto"/>
        </w:rPr>
        <w:t>1</w:t>
      </w:r>
      <w:r w:rsidRPr="00BA4268">
        <w:rPr>
          <w:rFonts w:hint="eastAsia"/>
          <w:color w:val="auto"/>
        </w:rPr>
        <w:t>章　公募の趣旨</w:t>
      </w:r>
      <w:bookmarkEnd w:id="1"/>
    </w:p>
    <w:p w14:paraId="2E210308" w14:textId="77777777" w:rsidR="00782664" w:rsidRPr="00BA4268" w:rsidRDefault="00782664" w:rsidP="00692500">
      <w:pPr>
        <w:pStyle w:val="32"/>
        <w:ind w:left="200"/>
      </w:pPr>
      <w:bookmarkStart w:id="3" w:name="_Toc100859997"/>
      <w:bookmarkStart w:id="4" w:name="_Toc145004269"/>
      <w:bookmarkEnd w:id="2"/>
      <w:r w:rsidRPr="00BA4268">
        <w:t>01</w:t>
      </w:r>
      <w:r w:rsidRPr="00BA4268">
        <w:rPr>
          <w:rFonts w:hint="eastAsia"/>
        </w:rPr>
        <w:t xml:space="preserve">　</w:t>
      </w:r>
      <w:r w:rsidRPr="00BA4268">
        <w:t>趣旨</w:t>
      </w:r>
      <w:bookmarkEnd w:id="3"/>
      <w:bookmarkEnd w:id="4"/>
    </w:p>
    <w:p w14:paraId="437E27CB" w14:textId="1DA1E913" w:rsidR="00782664" w:rsidRPr="00BA4268" w:rsidRDefault="00782664" w:rsidP="00FB4EFC">
      <w:pPr>
        <w:pStyle w:val="a6"/>
        <w:spacing w:after="120"/>
        <w:ind w:left="700"/>
        <w:rPr>
          <w:rFonts w:hAnsi="游ゴシック Medium"/>
        </w:rPr>
      </w:pPr>
      <w:r w:rsidRPr="00BA4268">
        <w:rPr>
          <w:rFonts w:hAnsi="游ゴシック Medium"/>
        </w:rPr>
        <w:t>我が国においては、人口減少、高齢化</w:t>
      </w:r>
      <w:r w:rsidR="00C62B39">
        <w:rPr>
          <w:rFonts w:hAnsi="游ゴシック Medium" w:hint="eastAsia"/>
        </w:rPr>
        <w:t>及び国際化</w:t>
      </w:r>
      <w:r w:rsidRPr="00BA4268">
        <w:rPr>
          <w:rFonts w:hAnsi="游ゴシック Medium"/>
        </w:rPr>
        <w:t>の進展等の経済社会情勢の急速な変化が生じており、国民生活の質や水準への影響等、様々な社会課題に直面しています。一方で、</w:t>
      </w:r>
      <w:r w:rsidRPr="00BA4268">
        <w:rPr>
          <w:rFonts w:hAnsi="游ゴシック Medium" w:hint="eastAsia"/>
        </w:rPr>
        <w:t>様々な</w:t>
      </w:r>
      <w:r w:rsidRPr="00BA4268">
        <w:rPr>
          <w:rFonts w:hAnsi="游ゴシック Medium"/>
        </w:rPr>
        <w:t>社会課題の中には、法制度や予算等の仕組み上、既存の施策では十分な対応が困難であり、国及び地方公共団体では対応が困難な課題が多くあります。</w:t>
      </w:r>
    </w:p>
    <w:p w14:paraId="59C96113" w14:textId="6323D02C" w:rsidR="00782664" w:rsidRPr="00BA4268" w:rsidRDefault="00782664" w:rsidP="00BD72C0">
      <w:pPr>
        <w:pStyle w:val="a6"/>
        <w:spacing w:after="120"/>
        <w:ind w:left="700" w:right="-2"/>
        <w:rPr>
          <w:rFonts w:hAnsi="游ゴシック Medium"/>
        </w:rPr>
      </w:pPr>
      <w:r w:rsidRPr="00BA4268">
        <w:rPr>
          <w:rFonts w:hAnsi="游ゴシック Medium"/>
        </w:rPr>
        <w:t>これらの社会課題の解決に資する民間公益活動を促進するため</w:t>
      </w:r>
      <w:r w:rsidR="00EB25BA" w:rsidRPr="00BA4268">
        <w:rPr>
          <w:rFonts w:hAnsi="游ゴシック Medium" w:hint="eastAsia"/>
        </w:rPr>
        <w:t>の</w:t>
      </w:r>
      <w:r w:rsidRPr="00BA4268">
        <w:rPr>
          <w:rFonts w:hAnsi="游ゴシック Medium"/>
        </w:rPr>
        <w:t>「民間公益活動を促進するための休眠預金等に係る資金の活用に関する法律（平成 28 年法律第 101 号）」（以下「法」という。）</w:t>
      </w:r>
      <w:r w:rsidR="00C62B39">
        <w:rPr>
          <w:rFonts w:hAnsi="游ゴシック Medium" w:hint="eastAsia"/>
        </w:rPr>
        <w:t>等</w:t>
      </w:r>
      <w:r w:rsidRPr="00BA4268">
        <w:rPr>
          <w:rStyle w:val="aff5"/>
          <w:rFonts w:eastAsia="游ゴシック Medium" w:hAnsi="游ゴシック Medium"/>
        </w:rPr>
        <w:footnoteReference w:id="2"/>
      </w:r>
      <w:r w:rsidRPr="00BA4268">
        <w:rPr>
          <w:rFonts w:hAnsi="游ゴシック Medium" w:hint="eastAsia"/>
        </w:rPr>
        <w:t>に基づき、一般財団法人日本民間公益活動連携機構</w:t>
      </w:r>
      <w:r w:rsidRPr="00BA4268">
        <w:rPr>
          <w:rStyle w:val="aff5"/>
          <w:rFonts w:eastAsia="游ゴシック Medium" w:hAnsi="游ゴシック Medium"/>
        </w:rPr>
        <w:footnoteReference w:id="3"/>
      </w:r>
      <w:r w:rsidRPr="00BA4268">
        <w:rPr>
          <w:rFonts w:hAnsi="游ゴシック Medium"/>
        </w:rPr>
        <w:t xml:space="preserve"> (以下「JANPIA」という。)は</w:t>
      </w:r>
      <w:r w:rsidR="00C62B39">
        <w:rPr>
          <w:rFonts w:hAnsi="游ゴシック Medium" w:hint="eastAsia"/>
        </w:rPr>
        <w:t>、</w:t>
      </w:r>
      <w:r w:rsidRPr="00BA4268">
        <w:rPr>
          <w:rFonts w:hAnsi="游ゴシック Medium"/>
        </w:rPr>
        <w:t>法に基づく指定活用団体として</w:t>
      </w:r>
      <w:r w:rsidR="00134A41" w:rsidRPr="00BA4268">
        <w:rPr>
          <w:rFonts w:hAnsi="游ゴシック Medium"/>
        </w:rPr>
        <w:t>民間公益活動を行う団体（以下「実行団体」という。）に対して助成を行う資金分配団体</w:t>
      </w:r>
      <w:r w:rsidR="00134A41" w:rsidRPr="00BA4268">
        <w:rPr>
          <w:rFonts w:hAnsi="游ゴシック Medium" w:hint="eastAsia"/>
        </w:rPr>
        <w:t>を</w:t>
      </w:r>
      <w:r w:rsidR="00134A41" w:rsidRPr="00BA4268">
        <w:rPr>
          <w:rFonts w:hAnsi="游ゴシック Medium"/>
        </w:rPr>
        <w:t>公募</w:t>
      </w:r>
      <w:r w:rsidR="00134A41" w:rsidRPr="00BA4268">
        <w:rPr>
          <w:rFonts w:hAnsi="游ゴシック Medium" w:hint="eastAsia"/>
        </w:rPr>
        <w:t>し</w:t>
      </w:r>
      <w:r w:rsidR="00474472">
        <w:rPr>
          <w:rFonts w:hAnsi="游ゴシック Medium" w:hint="eastAsia"/>
        </w:rPr>
        <w:t>、</w:t>
      </w:r>
      <w:r w:rsidR="0042081C" w:rsidRPr="00BA4268">
        <w:rPr>
          <w:rFonts w:hAnsi="游ゴシック Medium" w:hint="eastAsia"/>
        </w:rPr>
        <w:t>当団体が採択されました。</w:t>
      </w:r>
    </w:p>
    <w:p w14:paraId="1D9DF6F0" w14:textId="6FF6045E" w:rsidR="00782664" w:rsidRPr="00BA4268" w:rsidRDefault="00782664" w:rsidP="00692500">
      <w:pPr>
        <w:pStyle w:val="32"/>
        <w:ind w:left="200"/>
      </w:pPr>
      <w:bookmarkStart w:id="5" w:name="_Toc100859998"/>
      <w:bookmarkStart w:id="6" w:name="_Toc145004270"/>
      <w:r w:rsidRPr="00BA4268">
        <w:t>02</w:t>
      </w:r>
      <w:r w:rsidRPr="00BA4268">
        <w:t xml:space="preserve">　休眠預金等交付金に係る資金の活用により</w:t>
      </w:r>
      <w:r w:rsidR="00C62B39">
        <w:rPr>
          <w:rFonts w:hint="eastAsia"/>
        </w:rPr>
        <w:t>目指す</w:t>
      </w:r>
      <w:r w:rsidRPr="00BA4268">
        <w:t>姿</w:t>
      </w:r>
      <w:bookmarkEnd w:id="5"/>
      <w:r w:rsidR="00D7210F" w:rsidRPr="00BA4268">
        <w:rPr>
          <w:rFonts w:ascii="ZWAdobeF" w:hAnsi="ZWAdobeF" w:cs="ZWAdobeF"/>
          <w:sz w:val="2"/>
          <w:szCs w:val="2"/>
        </w:rPr>
        <w:t>3F</w:t>
      </w:r>
      <w:r w:rsidR="00D42581" w:rsidRPr="00BA4268">
        <w:rPr>
          <w:rFonts w:ascii="ZWAdobeF" w:hAnsi="ZWAdobeF" w:cs="ZWAdobeF"/>
          <w:sz w:val="2"/>
          <w:szCs w:val="2"/>
        </w:rPr>
        <w:t>3F</w:t>
      </w:r>
      <w:r w:rsidRPr="00BA4268">
        <w:rPr>
          <w:rStyle w:val="aff5"/>
          <w:rFonts w:eastAsia="游ゴシック Medium"/>
        </w:rPr>
        <w:footnoteReference w:id="4"/>
      </w:r>
      <w:bookmarkEnd w:id="6"/>
    </w:p>
    <w:p w14:paraId="50171148" w14:textId="60E0E231" w:rsidR="00782664" w:rsidRPr="00BA4268" w:rsidRDefault="00782664" w:rsidP="00047ED2">
      <w:pPr>
        <w:pStyle w:val="a6"/>
        <w:spacing w:after="120"/>
        <w:ind w:left="700"/>
      </w:pPr>
      <w:r w:rsidRPr="00BA4268">
        <w:rPr>
          <w:rFonts w:hint="eastAsia"/>
        </w:rPr>
        <w:t>休眠預金等交付金に係る資金（以下「休眠預金等に係る資金」という。）の活用目的は</w:t>
      </w:r>
      <w:r w:rsidR="00251179">
        <w:rPr>
          <w:rFonts w:hint="eastAsia"/>
        </w:rPr>
        <w:t>以下</w:t>
      </w:r>
      <w:r w:rsidRPr="00BA4268">
        <w:rPr>
          <w:rFonts w:hint="eastAsia"/>
        </w:rPr>
        <w:t>２点です。</w:t>
      </w:r>
    </w:p>
    <w:p w14:paraId="1FFEC48F" w14:textId="77777777" w:rsidR="00782664" w:rsidRPr="00BA4268" w:rsidRDefault="00782664" w:rsidP="000C27AB">
      <w:pPr>
        <w:pStyle w:val="a1"/>
        <w:spacing w:after="120"/>
        <w:ind w:leftChars="347" w:left="1134"/>
      </w:pPr>
      <w:r w:rsidRPr="00BA4268">
        <w:t>国及び地方公共団体が対応することが困難な社会課題の解決を図ること</w:t>
      </w:r>
    </w:p>
    <w:p w14:paraId="0BC76DC8" w14:textId="2E52589B" w:rsidR="00782664" w:rsidRPr="00BA4268" w:rsidRDefault="00782664" w:rsidP="000C27AB">
      <w:pPr>
        <w:pStyle w:val="a1"/>
        <w:spacing w:after="120"/>
        <w:ind w:leftChars="347" w:left="1134"/>
      </w:pPr>
      <w:r w:rsidRPr="00BA4268">
        <w:t>民間公益活動の自立した担い手の育成</w:t>
      </w:r>
      <w:r w:rsidR="00201CED">
        <w:rPr>
          <w:rFonts w:hint="eastAsia"/>
        </w:rPr>
        <w:t>及び</w:t>
      </w:r>
      <w:r w:rsidRPr="00BA4268">
        <w:t>民間公益活動に係る資金を調達することができる環境を整備すること</w:t>
      </w:r>
    </w:p>
    <w:p w14:paraId="7CCB3E3C" w14:textId="281DEDE1" w:rsidR="00782664" w:rsidRPr="00BA4268" w:rsidRDefault="00782664" w:rsidP="00782664">
      <w:pPr>
        <w:pStyle w:val="a6"/>
        <w:spacing w:after="120"/>
        <w:ind w:left="700" w:right="200"/>
        <w:rPr>
          <w:rFonts w:hAnsi="游ゴシック Medium"/>
        </w:rPr>
      </w:pPr>
      <w:r w:rsidRPr="00BA4268">
        <w:rPr>
          <w:rFonts w:hAnsi="游ゴシック Medium" w:hint="eastAsia"/>
        </w:rPr>
        <w:t>これらの目的を達成することで</w:t>
      </w:r>
      <w:r w:rsidR="00251179">
        <w:rPr>
          <w:rFonts w:hAnsi="游ゴシック Medium" w:hint="eastAsia"/>
        </w:rPr>
        <w:t>以下</w:t>
      </w:r>
      <w:r w:rsidRPr="00BA4268">
        <w:rPr>
          <w:rFonts w:hAnsi="游ゴシック Medium" w:hint="eastAsia"/>
        </w:rPr>
        <w:t>のような</w:t>
      </w:r>
      <w:r w:rsidRPr="00BA4268">
        <w:rPr>
          <w:rFonts w:hAnsi="游ゴシック Medium"/>
        </w:rPr>
        <w:t>効果</w:t>
      </w:r>
      <w:r w:rsidRPr="00BA4268">
        <w:rPr>
          <w:rFonts w:hAnsi="游ゴシック Medium" w:hint="eastAsia"/>
        </w:rPr>
        <w:t>が期待されます。</w:t>
      </w:r>
    </w:p>
    <w:p w14:paraId="1C1F86ED" w14:textId="77777777" w:rsidR="00782664" w:rsidRPr="00BA4268" w:rsidRDefault="00782664" w:rsidP="00782664">
      <w:pPr>
        <w:pStyle w:val="10202"/>
        <w:spacing w:before="87" w:after="120"/>
        <w:ind w:leftChars="397" w:left="1134"/>
        <w:rPr>
          <w:rFonts w:ascii="游ゴシック Medium" w:eastAsia="游ゴシック Medium" w:hAnsi="游ゴシック Medium"/>
        </w:rPr>
      </w:pPr>
      <w:r w:rsidRPr="00BA4268">
        <w:rPr>
          <w:rFonts w:ascii="游ゴシック Medium" w:eastAsia="游ゴシック Medium" w:hAnsi="游ゴシック Medium"/>
        </w:rPr>
        <w:t>社会課題の解決のための自律的かつ持続的な仕組みが構築され</w:t>
      </w:r>
      <w:r w:rsidRPr="00BA4268">
        <w:rPr>
          <w:rFonts w:ascii="游ゴシック Medium" w:eastAsia="游ゴシック Medium" w:hAnsi="游ゴシック Medium" w:hint="eastAsia"/>
        </w:rPr>
        <w:t>る</w:t>
      </w:r>
    </w:p>
    <w:p w14:paraId="0087E0C8" w14:textId="74844624" w:rsidR="00782664" w:rsidRPr="00BA4268" w:rsidRDefault="00782664" w:rsidP="00782664">
      <w:pPr>
        <w:pStyle w:val="10202"/>
        <w:spacing w:before="87" w:after="120"/>
        <w:ind w:leftChars="397" w:left="1134"/>
        <w:rPr>
          <w:rFonts w:ascii="游ゴシック Medium" w:eastAsia="游ゴシック Medium" w:hAnsi="游ゴシック Medium"/>
        </w:rPr>
      </w:pPr>
      <w:r w:rsidRPr="00BA4268">
        <w:rPr>
          <w:rFonts w:ascii="游ゴシック Medium" w:eastAsia="游ゴシック Medium" w:hAnsi="游ゴシック Medium"/>
        </w:rPr>
        <w:t>資金分配団体や実行団体が民間の資金を自ら調達して事業の持続可能性を確保</w:t>
      </w:r>
      <w:r w:rsidRPr="00BA4268">
        <w:rPr>
          <w:rFonts w:ascii="游ゴシック Medium" w:eastAsia="游ゴシック Medium" w:hAnsi="游ゴシック Medium" w:hint="eastAsia"/>
        </w:rPr>
        <w:t>する</w:t>
      </w:r>
    </w:p>
    <w:p w14:paraId="77C71259" w14:textId="77777777" w:rsidR="00782664" w:rsidRPr="00BA4268" w:rsidRDefault="00782664" w:rsidP="00782664">
      <w:pPr>
        <w:pStyle w:val="10202"/>
        <w:spacing w:before="87" w:after="120"/>
        <w:ind w:leftChars="397" w:left="1134"/>
        <w:rPr>
          <w:rFonts w:ascii="游ゴシック Medium" w:eastAsia="游ゴシック Medium" w:hAnsi="游ゴシック Medium"/>
        </w:rPr>
      </w:pPr>
      <w:r w:rsidRPr="00BA4268">
        <w:rPr>
          <w:rFonts w:ascii="游ゴシック Medium" w:eastAsia="游ゴシック Medium" w:hAnsi="游ゴシック Medium"/>
        </w:rPr>
        <w:t>我が国の社会課題解決能力</w:t>
      </w:r>
      <w:r w:rsidRPr="00BA4268">
        <w:rPr>
          <w:rFonts w:ascii="游ゴシック Medium" w:eastAsia="游ゴシック Medium" w:hAnsi="游ゴシック Medium" w:hint="eastAsia"/>
        </w:rPr>
        <w:t>が</w:t>
      </w:r>
      <w:r w:rsidRPr="00BA4268">
        <w:rPr>
          <w:rFonts w:ascii="游ゴシック Medium" w:eastAsia="游ゴシック Medium" w:hAnsi="游ゴシック Medium"/>
        </w:rPr>
        <w:t>飛躍的</w:t>
      </w:r>
      <w:r w:rsidRPr="00BA4268">
        <w:rPr>
          <w:rFonts w:ascii="游ゴシック Medium" w:eastAsia="游ゴシック Medium" w:hAnsi="游ゴシック Medium" w:hint="eastAsia"/>
        </w:rPr>
        <w:t>に向上する</w:t>
      </w:r>
    </w:p>
    <w:p w14:paraId="2B17DB4B" w14:textId="77777777" w:rsidR="00782664" w:rsidRPr="00BA4268" w:rsidRDefault="00782664" w:rsidP="00782664">
      <w:pPr>
        <w:pStyle w:val="10202"/>
        <w:spacing w:before="87" w:after="120"/>
        <w:ind w:leftChars="397" w:left="1134"/>
        <w:rPr>
          <w:rFonts w:ascii="游ゴシック Medium" w:eastAsia="游ゴシック Medium" w:hAnsi="游ゴシック Medium"/>
        </w:rPr>
      </w:pPr>
      <w:r w:rsidRPr="00BA4268">
        <w:rPr>
          <w:rFonts w:ascii="游ゴシック Medium" w:eastAsia="游ゴシック Medium" w:hAnsi="游ゴシック Medium"/>
        </w:rPr>
        <w:t>持続可能な開発目標（SDGs）の達成に貢献する</w:t>
      </w:r>
    </w:p>
    <w:p w14:paraId="4D448E1C" w14:textId="1F3B93BA" w:rsidR="00782664" w:rsidRPr="00BA4268" w:rsidRDefault="00782664" w:rsidP="00782664">
      <w:pPr>
        <w:pStyle w:val="a6"/>
        <w:spacing w:after="120"/>
        <w:ind w:left="700" w:right="200"/>
        <w:rPr>
          <w:rFonts w:hAnsi="游ゴシック Medium"/>
        </w:rPr>
      </w:pPr>
      <w:r w:rsidRPr="00BA4268">
        <w:rPr>
          <w:rFonts w:hAnsi="游ゴシック Medium" w:hint="eastAsia"/>
        </w:rPr>
        <w:t>本事業の財源である休眠預金等は国民の資産であることから、国民をはじめとするステークホルダー</w:t>
      </w:r>
      <w:r w:rsidRPr="00BA4268">
        <w:rPr>
          <w:rFonts w:hAnsi="游ゴシック Medium"/>
        </w:rPr>
        <w:t>に対する事業の透明性や説明責任を果たすとともに</w:t>
      </w:r>
      <w:r w:rsidRPr="00BA4268">
        <w:rPr>
          <w:rFonts w:hAnsi="游ゴシック Medium" w:hint="eastAsia"/>
        </w:rPr>
        <w:t>、</w:t>
      </w:r>
      <w:r w:rsidRPr="00BA4268">
        <w:rPr>
          <w:rFonts w:hAnsi="游ゴシック Medium"/>
        </w:rPr>
        <w:t>事業による成果の可視化も求められます</w:t>
      </w:r>
      <w:r w:rsidRPr="00BA4268">
        <w:rPr>
          <w:rFonts w:hAnsi="游ゴシック Medium" w:hint="eastAsia"/>
        </w:rPr>
        <w:t>。</w:t>
      </w:r>
      <w:r w:rsidRPr="00BA4268">
        <w:rPr>
          <w:rFonts w:hAnsi="游ゴシック Medium"/>
        </w:rPr>
        <w:t>そのため</w:t>
      </w:r>
      <w:r w:rsidR="005878D7" w:rsidRPr="00BA4268">
        <w:rPr>
          <w:rFonts w:hAnsi="游ゴシック Medium" w:hint="eastAsia"/>
        </w:rPr>
        <w:t>休眠預金事業</w:t>
      </w:r>
      <w:r w:rsidRPr="00BA4268">
        <w:rPr>
          <w:rFonts w:hAnsi="游ゴシック Medium" w:hint="eastAsia"/>
        </w:rPr>
        <w:t>で</w:t>
      </w:r>
      <w:r w:rsidRPr="00BA4268">
        <w:rPr>
          <w:rFonts w:hAnsi="游ゴシック Medium"/>
        </w:rPr>
        <w:t>は、事業評価の実施</w:t>
      </w:r>
      <w:r w:rsidRPr="00BA4268">
        <w:rPr>
          <w:rFonts w:hAnsi="游ゴシック Medium" w:hint="eastAsia"/>
        </w:rPr>
        <w:t>を</w:t>
      </w:r>
      <w:r w:rsidRPr="00BA4268">
        <w:rPr>
          <w:rFonts w:hAnsi="游ゴシック Medium"/>
        </w:rPr>
        <w:t>重視</w:t>
      </w:r>
      <w:r w:rsidRPr="00BA4268">
        <w:rPr>
          <w:rFonts w:hAnsi="游ゴシック Medium" w:hint="eastAsia"/>
        </w:rPr>
        <w:t>します</w:t>
      </w:r>
      <w:r w:rsidRPr="00BA4268">
        <w:rPr>
          <w:rFonts w:hAnsi="游ゴシック Medium"/>
        </w:rPr>
        <w:t>。また、民間公益活動の持続可能性を担保するために、民間公益活動を担う組織能力強化を目的とした伴走支援に重点を</w:t>
      </w:r>
      <w:r w:rsidR="00201CED">
        <w:rPr>
          <w:rFonts w:hAnsi="游ゴシック Medium" w:hint="eastAsia"/>
        </w:rPr>
        <w:t>置いて</w:t>
      </w:r>
      <w:r w:rsidRPr="00BA4268">
        <w:rPr>
          <w:rFonts w:hAnsi="游ゴシック Medium"/>
        </w:rPr>
        <w:t>います。</w:t>
      </w:r>
    </w:p>
    <w:p w14:paraId="5A0C950C" w14:textId="29ABA2A6" w:rsidR="00782664" w:rsidRPr="00BA4268" w:rsidRDefault="00782664" w:rsidP="00692500">
      <w:pPr>
        <w:pStyle w:val="32"/>
        <w:ind w:left="200"/>
      </w:pPr>
      <w:bookmarkStart w:id="7" w:name="_Toc100859999"/>
      <w:bookmarkStart w:id="8" w:name="_Toc145004271"/>
      <w:r w:rsidRPr="00BA4268">
        <w:lastRenderedPageBreak/>
        <w:t>03</w:t>
      </w:r>
      <w:r w:rsidRPr="00BA4268">
        <w:t xml:space="preserve">　休眠預金等に係る資金の活用に当たっての基本原則</w:t>
      </w:r>
      <w:bookmarkEnd w:id="7"/>
      <w:r w:rsidRPr="00BA4268">
        <w:rPr>
          <w:rStyle w:val="aff5"/>
          <w:rFonts w:eastAsia="游ゴシック Medium"/>
        </w:rPr>
        <w:footnoteReference w:id="5"/>
      </w:r>
      <w:bookmarkEnd w:id="8"/>
    </w:p>
    <w:p w14:paraId="2FBED523" w14:textId="6E505614" w:rsidR="00782664" w:rsidRPr="00BA4268" w:rsidRDefault="00782664" w:rsidP="00782664">
      <w:pPr>
        <w:pStyle w:val="a6"/>
        <w:spacing w:after="120"/>
        <w:ind w:leftChars="354" w:left="708" w:right="200"/>
        <w:rPr>
          <w:rFonts w:hAnsi="游ゴシック Medium"/>
        </w:rPr>
      </w:pPr>
      <w:r w:rsidRPr="00BA4268">
        <w:rPr>
          <w:rFonts w:hAnsi="游ゴシック Medium" w:hint="eastAsia"/>
        </w:rPr>
        <w:t>休眠預金等交付金に係る資金の活用に関する基本方針（平成</w:t>
      </w:r>
      <w:r w:rsidRPr="00BA4268">
        <w:rPr>
          <w:rFonts w:hAnsi="游ゴシック Medium"/>
        </w:rPr>
        <w:t>30年3月30日内閣総理大臣決定）において「休眠預金等に係る資金の活用に当たっての基本原則」が定められています。</w:t>
      </w:r>
      <w:r w:rsidRPr="00BA4268">
        <w:rPr>
          <w:rFonts w:hAnsi="游ゴシック Medium" w:hint="eastAsia"/>
        </w:rPr>
        <w:t>この基本原則に基づいて、休眠預金等に係る資金を活用する指定活用団体、資金分配団体、実行団体は業務を遂行することが求められます。基本原則は</w:t>
      </w:r>
      <w:r w:rsidR="00251179">
        <w:rPr>
          <w:rFonts w:hAnsi="游ゴシック Medium" w:hint="eastAsia"/>
        </w:rPr>
        <w:t>以下</w:t>
      </w:r>
      <w:r w:rsidRPr="00BA4268">
        <w:rPr>
          <w:rFonts w:hAnsi="游ゴシック Medium" w:hint="eastAsia"/>
        </w:rPr>
        <w:t>の</w:t>
      </w:r>
      <w:r w:rsidRPr="00BA4268">
        <w:rPr>
          <w:rFonts w:hAnsi="游ゴシック Medium"/>
        </w:rPr>
        <w:t xml:space="preserve"> 9 項目から構成されています。</w:t>
      </w:r>
    </w:p>
    <w:p w14:paraId="47036925" w14:textId="5158CA0C" w:rsidR="00782664" w:rsidRPr="00BA4268" w:rsidRDefault="00782664" w:rsidP="00782664">
      <w:pPr>
        <w:ind w:leftChars="354" w:left="708"/>
        <w:rPr>
          <w:rFonts w:ascii="游ゴシック Medium" w:eastAsia="游ゴシック Medium" w:hAnsi="游ゴシック Medium"/>
        </w:rPr>
      </w:pPr>
      <w:r w:rsidRPr="00BA4268">
        <w:rPr>
          <w:rFonts w:ascii="游ゴシック Medium" w:eastAsia="游ゴシック Medium" w:hAnsi="游ゴシック Medium" w:hint="eastAsia"/>
        </w:rPr>
        <w:t xml:space="preserve">（１）国民への還元　（２）共助　</w:t>
      </w:r>
      <w:r w:rsidRPr="00BA4268">
        <w:rPr>
          <w:rFonts w:ascii="游ゴシック Medium" w:eastAsia="游ゴシック Medium" w:hAnsi="游ゴシック Medium"/>
        </w:rPr>
        <w:tab/>
      </w:r>
      <w:r w:rsidRPr="00BA4268">
        <w:rPr>
          <w:rFonts w:ascii="游ゴシック Medium" w:eastAsia="游ゴシック Medium" w:hAnsi="游ゴシック Medium" w:hint="eastAsia"/>
        </w:rPr>
        <w:t>（３）持続可能性</w:t>
      </w:r>
      <w:r w:rsidR="00BC3446" w:rsidRPr="00BA4268">
        <w:rPr>
          <w:rFonts w:ascii="游ゴシック Medium" w:eastAsia="游ゴシック Medium" w:hAnsi="游ゴシック Medium" w:hint="eastAsia"/>
        </w:rPr>
        <w:t xml:space="preserve"> </w:t>
      </w:r>
      <w:r w:rsidR="006B068F" w:rsidRPr="00BA4268">
        <w:rPr>
          <w:rFonts w:ascii="游ゴシック Medium" w:eastAsia="游ゴシック Medium" w:hAnsi="游ゴシック Medium"/>
        </w:rPr>
        <w:t xml:space="preserve"> </w:t>
      </w:r>
      <w:r w:rsidRPr="00BA4268">
        <w:rPr>
          <w:rFonts w:ascii="游ゴシック Medium" w:eastAsia="游ゴシック Medium" w:hAnsi="游ゴシック Medium" w:hint="eastAsia"/>
        </w:rPr>
        <w:t>（４）透明性・説明責任</w:t>
      </w:r>
      <w:r w:rsidRPr="00BA4268">
        <w:rPr>
          <w:rFonts w:ascii="游ゴシック Medium" w:eastAsia="游ゴシック Medium" w:hAnsi="游ゴシック Medium"/>
        </w:rPr>
        <w:t xml:space="preserve"> </w:t>
      </w:r>
    </w:p>
    <w:p w14:paraId="68E58A94" w14:textId="1D42A248" w:rsidR="00782664" w:rsidRPr="00BA4268" w:rsidRDefault="00782664" w:rsidP="00782664">
      <w:pPr>
        <w:ind w:leftChars="180" w:left="360" w:firstLine="349"/>
        <w:rPr>
          <w:rFonts w:ascii="游ゴシック Medium" w:eastAsia="游ゴシック Medium" w:hAnsi="游ゴシック Medium"/>
        </w:rPr>
      </w:pPr>
      <w:r w:rsidRPr="00BA4268">
        <w:rPr>
          <w:rFonts w:ascii="游ゴシック Medium" w:eastAsia="游ゴシック Medium" w:hAnsi="游ゴシック Medium" w:hint="eastAsia"/>
        </w:rPr>
        <w:t xml:space="preserve">（５）公正性　</w:t>
      </w:r>
      <w:r w:rsidRPr="00BA4268">
        <w:rPr>
          <w:rFonts w:ascii="游ゴシック Medium" w:eastAsia="游ゴシック Medium" w:hAnsi="游ゴシック Medium"/>
        </w:rPr>
        <w:tab/>
      </w:r>
      <w:r w:rsidR="009D5E32" w:rsidRPr="00BA4268">
        <w:rPr>
          <w:rFonts w:ascii="游ゴシック Medium" w:eastAsia="游ゴシック Medium" w:hAnsi="游ゴシック Medium" w:hint="eastAsia"/>
        </w:rPr>
        <w:t xml:space="preserve">　</w:t>
      </w:r>
      <w:r w:rsidRPr="00BA4268">
        <w:rPr>
          <w:rFonts w:ascii="游ゴシック Medium" w:eastAsia="游ゴシック Medium" w:hAnsi="游ゴシック Medium" w:hint="eastAsia"/>
        </w:rPr>
        <w:t xml:space="preserve">（６）多様性　</w:t>
      </w:r>
      <w:r w:rsidRPr="00BA4268">
        <w:rPr>
          <w:rFonts w:ascii="游ゴシック Medium" w:eastAsia="游ゴシック Medium" w:hAnsi="游ゴシック Medium"/>
        </w:rPr>
        <w:tab/>
      </w:r>
      <w:r w:rsidRPr="00BA4268">
        <w:rPr>
          <w:rFonts w:ascii="游ゴシック Medium" w:eastAsia="游ゴシック Medium" w:hAnsi="游ゴシック Medium" w:hint="eastAsia"/>
        </w:rPr>
        <w:t>（７）革新性</w:t>
      </w:r>
      <w:r w:rsidR="006B068F" w:rsidRPr="00BA4268">
        <w:rPr>
          <w:rFonts w:ascii="游ゴシック Medium" w:eastAsia="游ゴシック Medium" w:hAnsi="游ゴシック Medium"/>
        </w:rPr>
        <w:tab/>
        <w:t xml:space="preserve"> </w:t>
      </w:r>
      <w:r w:rsidRPr="00BA4268">
        <w:rPr>
          <w:rFonts w:ascii="游ゴシック Medium" w:eastAsia="游ゴシック Medium" w:hAnsi="游ゴシック Medium" w:hint="eastAsia"/>
        </w:rPr>
        <w:t xml:space="preserve">（８）成果最大化　</w:t>
      </w:r>
    </w:p>
    <w:p w14:paraId="75F6EEF7" w14:textId="73565B2F" w:rsidR="00782664" w:rsidRPr="00BA4268" w:rsidRDefault="00782664" w:rsidP="002578A0">
      <w:pPr>
        <w:ind w:leftChars="354" w:left="708"/>
        <w:rPr>
          <w:rFonts w:ascii="游ゴシック Medium" w:eastAsia="游ゴシック Medium" w:hAnsi="游ゴシック Medium"/>
        </w:rPr>
      </w:pPr>
      <w:r w:rsidRPr="00BA4268">
        <w:rPr>
          <w:rFonts w:ascii="游ゴシック Medium" w:eastAsia="游ゴシック Medium" w:hAnsi="游ゴシック Medium" w:hint="eastAsia"/>
        </w:rPr>
        <w:t>（９）民間主導</w:t>
      </w:r>
    </w:p>
    <w:p w14:paraId="1D3A6FD2" w14:textId="47E11A0F" w:rsidR="00782664" w:rsidRPr="00BA4268" w:rsidRDefault="00782664" w:rsidP="00692500">
      <w:pPr>
        <w:pStyle w:val="32"/>
        <w:ind w:left="200"/>
      </w:pPr>
      <w:bookmarkStart w:id="9" w:name="_Toc145004272"/>
      <w:r w:rsidRPr="00BA4268">
        <w:t>04</w:t>
      </w:r>
      <w:r w:rsidRPr="00BA4268">
        <w:rPr>
          <w:rFonts w:hint="eastAsia"/>
        </w:rPr>
        <w:t xml:space="preserve">　優先的に解決すべき社会の諸課題</w:t>
      </w:r>
      <w:bookmarkEnd w:id="9"/>
    </w:p>
    <w:p w14:paraId="4291694C" w14:textId="140A887A" w:rsidR="00765799" w:rsidRPr="00BA4268" w:rsidRDefault="00972B01" w:rsidP="00782664">
      <w:pPr>
        <w:pStyle w:val="a6"/>
        <w:spacing w:after="120"/>
        <w:ind w:left="700" w:right="200"/>
        <w:rPr>
          <w:rFonts w:hAnsi="游ゴシック Medium"/>
        </w:rPr>
      </w:pPr>
      <w:r w:rsidRPr="00BA4268">
        <w:rPr>
          <w:rFonts w:hAnsi="游ゴシック Medium" w:hint="eastAsia"/>
        </w:rPr>
        <w:t>休眠預金活用事業</w:t>
      </w:r>
      <w:r w:rsidR="00D13053" w:rsidRPr="00BA4268">
        <w:rPr>
          <w:rFonts w:hAnsi="游ゴシック Medium" w:hint="eastAsia"/>
        </w:rPr>
        <w:t>において</w:t>
      </w:r>
      <w:r w:rsidRPr="00BA4268">
        <w:rPr>
          <w:rFonts w:hAnsi="游ゴシック Medium" w:hint="eastAsia"/>
        </w:rPr>
        <w:t>優先的に解決すべき社会の諸課題は以下のとおりです。</w:t>
      </w:r>
    </w:p>
    <w:p w14:paraId="6991AF15" w14:textId="77777777" w:rsidR="00765799" w:rsidRPr="00BA4268" w:rsidRDefault="00765799" w:rsidP="00765799">
      <w:pPr>
        <w:pStyle w:val="a2"/>
        <w:numPr>
          <w:ilvl w:val="0"/>
          <w:numId w:val="0"/>
        </w:numPr>
        <w:spacing w:before="87" w:after="120"/>
        <w:ind w:leftChars="50" w:left="100" w:right="200" w:firstLineChars="200" w:firstLine="400"/>
        <w:rPr>
          <w:rFonts w:ascii="游ゴシック Medium" w:eastAsia="游ゴシック Medium" w:hAnsi="游ゴシック Medium"/>
        </w:rPr>
      </w:pPr>
      <w:r w:rsidRPr="00BA4268">
        <w:rPr>
          <w:rFonts w:ascii="游ゴシック Medium" w:eastAsia="游ゴシック Medium" w:hAnsi="游ゴシック Medium" w:hint="eastAsia"/>
        </w:rPr>
        <w:t>［優先的に解決すべき社会の諸課題］</w:t>
      </w:r>
    </w:p>
    <w:p w14:paraId="14F6AFEB" w14:textId="77777777" w:rsidR="00765799" w:rsidRPr="00BA4268" w:rsidRDefault="00765799" w:rsidP="00765799">
      <w:pPr>
        <w:pStyle w:val="a2"/>
        <w:numPr>
          <w:ilvl w:val="0"/>
          <w:numId w:val="0"/>
        </w:numPr>
        <w:spacing w:before="87" w:after="120"/>
        <w:ind w:leftChars="50" w:left="100" w:right="200" w:firstLineChars="200" w:firstLine="400"/>
        <w:rPr>
          <w:rFonts w:ascii="游ゴシック Medium" w:eastAsia="游ゴシック Medium" w:hAnsi="游ゴシック Medium"/>
        </w:rPr>
      </w:pPr>
      <w:r w:rsidRPr="00BA4268">
        <w:rPr>
          <w:rFonts w:ascii="游ゴシック Medium" w:eastAsia="游ゴシック Medium" w:hAnsi="游ゴシック Medium" w:hint="eastAsia"/>
        </w:rPr>
        <w:t>（</w:t>
      </w:r>
      <w:r w:rsidRPr="00BA4268">
        <w:rPr>
          <w:rFonts w:ascii="游ゴシック Medium" w:eastAsia="游ゴシック Medium" w:hAnsi="游ゴシック Medium"/>
        </w:rPr>
        <w:t>1</w:t>
      </w:r>
      <w:r w:rsidRPr="00BA4268">
        <w:rPr>
          <w:rFonts w:ascii="游ゴシック Medium" w:eastAsia="游ゴシック Medium" w:hAnsi="游ゴシック Medium" w:hint="eastAsia"/>
        </w:rPr>
        <w:t>）子ども及び若者の支援に係る活動</w:t>
      </w:r>
    </w:p>
    <w:p w14:paraId="56C78471" w14:textId="77777777" w:rsidR="00765799" w:rsidRPr="00BA4268" w:rsidRDefault="00765799" w:rsidP="002578A0">
      <w:pPr>
        <w:pStyle w:val="a3"/>
        <w:spacing w:before="87" w:after="120"/>
        <w:ind w:leftChars="418" w:left="1278" w:right="200"/>
        <w:jc w:val="left"/>
        <w:rPr>
          <w:rFonts w:ascii="游ゴシック Medium" w:eastAsia="游ゴシック Medium" w:hAnsi="游ゴシック Medium"/>
        </w:rPr>
      </w:pPr>
      <w:r w:rsidRPr="00BA4268">
        <w:rPr>
          <w:rFonts w:ascii="游ゴシック Medium" w:eastAsia="游ゴシック Medium" w:hAnsi="游ゴシック Medium"/>
        </w:rPr>
        <w:t>経済的困窮など、家庭内に課題を抱える子どもの支援</w:t>
      </w:r>
    </w:p>
    <w:p w14:paraId="3F30B420" w14:textId="77777777" w:rsidR="00765799" w:rsidRPr="00BA4268" w:rsidRDefault="00765799" w:rsidP="002578A0">
      <w:pPr>
        <w:pStyle w:val="a3"/>
        <w:spacing w:before="87" w:after="120"/>
        <w:ind w:leftChars="418" w:left="1278" w:right="200"/>
        <w:jc w:val="left"/>
        <w:rPr>
          <w:rFonts w:ascii="游ゴシック Medium" w:eastAsia="游ゴシック Medium" w:hAnsi="游ゴシック Medium"/>
        </w:rPr>
      </w:pPr>
      <w:r w:rsidRPr="00BA4268">
        <w:rPr>
          <w:rFonts w:ascii="游ゴシック Medium" w:eastAsia="游ゴシック Medium" w:hAnsi="游ゴシック Medium"/>
        </w:rPr>
        <w:t>日常生活や成長に困難を抱える子どもと若者の育成支援</w:t>
      </w:r>
    </w:p>
    <w:p w14:paraId="4A7AF7A1" w14:textId="77777777" w:rsidR="00765799" w:rsidRPr="00BA4268" w:rsidRDefault="00765799" w:rsidP="002578A0">
      <w:pPr>
        <w:pStyle w:val="a3"/>
        <w:spacing w:before="87" w:after="120"/>
        <w:ind w:leftChars="418" w:left="1278" w:right="200"/>
        <w:jc w:val="left"/>
        <w:rPr>
          <w:rFonts w:ascii="游ゴシック Medium" w:eastAsia="游ゴシック Medium" w:hAnsi="游ゴシック Medium"/>
        </w:rPr>
      </w:pPr>
      <w:r w:rsidRPr="00BA4268">
        <w:rPr>
          <w:rFonts w:ascii="游ゴシック Medium" w:eastAsia="游ゴシック Medium" w:hAnsi="游ゴシック Medium"/>
        </w:rPr>
        <w:t>社会的課題の解決を担う若者の能力開発支援</w:t>
      </w:r>
    </w:p>
    <w:p w14:paraId="6A7ACAAE" w14:textId="77777777" w:rsidR="00765799" w:rsidRPr="00BA4268" w:rsidRDefault="00765799" w:rsidP="00765799">
      <w:pPr>
        <w:pStyle w:val="a2"/>
        <w:numPr>
          <w:ilvl w:val="0"/>
          <w:numId w:val="0"/>
        </w:numPr>
        <w:spacing w:before="87" w:after="120"/>
        <w:ind w:leftChars="50" w:left="100" w:right="200" w:firstLineChars="200" w:firstLine="400"/>
        <w:rPr>
          <w:rFonts w:ascii="游ゴシック Medium" w:eastAsia="游ゴシック Medium" w:hAnsi="游ゴシック Medium"/>
        </w:rPr>
      </w:pPr>
      <w:r w:rsidRPr="00BA4268">
        <w:rPr>
          <w:rFonts w:ascii="游ゴシック Medium" w:eastAsia="游ゴシック Medium" w:hAnsi="游ゴシック Medium" w:hint="eastAsia"/>
        </w:rPr>
        <w:t>（</w:t>
      </w:r>
      <w:r w:rsidRPr="00BA4268">
        <w:rPr>
          <w:rFonts w:ascii="游ゴシック Medium" w:eastAsia="游ゴシック Medium" w:hAnsi="游ゴシック Medium"/>
        </w:rPr>
        <w:t>2</w:t>
      </w:r>
      <w:r w:rsidRPr="00BA4268">
        <w:rPr>
          <w:rFonts w:ascii="游ゴシック Medium" w:eastAsia="游ゴシック Medium" w:hAnsi="游ゴシック Medium" w:hint="eastAsia"/>
        </w:rPr>
        <w:t>）日常生活又は社会生活を営む上での困難を有する者の支援に係る活動</w:t>
      </w:r>
    </w:p>
    <w:p w14:paraId="03BE6455" w14:textId="77777777" w:rsidR="00765799" w:rsidRPr="00BA4268" w:rsidRDefault="00765799" w:rsidP="00765799">
      <w:pPr>
        <w:pStyle w:val="a3"/>
        <w:spacing w:before="87" w:after="120"/>
        <w:ind w:leftChars="418" w:left="1278" w:right="200"/>
        <w:rPr>
          <w:rFonts w:ascii="游ゴシック Medium" w:eastAsia="游ゴシック Medium" w:hAnsi="游ゴシック Medium"/>
        </w:rPr>
      </w:pPr>
      <w:r w:rsidRPr="00BA4268">
        <w:rPr>
          <w:rFonts w:ascii="游ゴシック Medium" w:eastAsia="游ゴシック Medium" w:hAnsi="游ゴシック Medium"/>
        </w:rPr>
        <w:t>働くことが困難な人への支援</w:t>
      </w:r>
    </w:p>
    <w:p w14:paraId="3A1BD2AB" w14:textId="77777777" w:rsidR="00765799" w:rsidRPr="00BA4268" w:rsidRDefault="00765799" w:rsidP="00765799">
      <w:pPr>
        <w:pStyle w:val="a3"/>
        <w:spacing w:before="87" w:after="120"/>
        <w:ind w:leftChars="418" w:left="1278" w:right="200"/>
        <w:rPr>
          <w:rFonts w:ascii="游ゴシック Medium" w:eastAsia="游ゴシック Medium" w:hAnsi="游ゴシック Medium"/>
        </w:rPr>
      </w:pPr>
      <w:r w:rsidRPr="00BA4268">
        <w:rPr>
          <w:rFonts w:ascii="游ゴシック Medium" w:eastAsia="游ゴシック Medium" w:hAnsi="游ゴシック Medium"/>
        </w:rPr>
        <w:t>孤独・孤立や社会的差別の解消に向けた支援</w:t>
      </w:r>
    </w:p>
    <w:p w14:paraId="586DB007" w14:textId="77777777" w:rsidR="00765799" w:rsidRPr="00BA4268" w:rsidRDefault="00765799" w:rsidP="00765799">
      <w:pPr>
        <w:pStyle w:val="a3"/>
        <w:spacing w:before="87" w:after="120"/>
        <w:ind w:leftChars="418" w:left="1278" w:right="200"/>
        <w:rPr>
          <w:rFonts w:ascii="游ゴシック Medium" w:eastAsia="游ゴシック Medium" w:hAnsi="游ゴシック Medium"/>
        </w:rPr>
      </w:pPr>
      <w:r w:rsidRPr="00BA4268">
        <w:rPr>
          <w:rFonts w:ascii="游ゴシック Medium" w:eastAsia="游ゴシック Medium" w:hAnsi="游ゴシック Medium"/>
        </w:rPr>
        <w:t>女性の経済的自立への支援</w:t>
      </w:r>
    </w:p>
    <w:p w14:paraId="0306E872" w14:textId="77777777" w:rsidR="00765799" w:rsidRPr="00BA4268" w:rsidRDefault="00765799" w:rsidP="00765799">
      <w:pPr>
        <w:pStyle w:val="a2"/>
        <w:numPr>
          <w:ilvl w:val="0"/>
          <w:numId w:val="0"/>
        </w:numPr>
        <w:spacing w:before="87" w:after="120"/>
        <w:ind w:leftChars="228" w:left="956" w:right="200" w:hangingChars="250" w:hanging="500"/>
        <w:rPr>
          <w:rFonts w:ascii="游ゴシック Medium" w:eastAsia="游ゴシック Medium" w:hAnsi="游ゴシック Medium"/>
        </w:rPr>
      </w:pPr>
      <w:r w:rsidRPr="00BA4268">
        <w:rPr>
          <w:rFonts w:ascii="游ゴシック Medium" w:eastAsia="游ゴシック Medium" w:hAnsi="游ゴシック Medium" w:hint="eastAsia"/>
        </w:rPr>
        <w:t>（</w:t>
      </w:r>
      <w:r w:rsidRPr="00BA4268">
        <w:rPr>
          <w:rFonts w:ascii="游ゴシック Medium" w:eastAsia="游ゴシック Medium" w:hAnsi="游ゴシック Medium"/>
        </w:rPr>
        <w:t>3）</w:t>
      </w:r>
      <w:r w:rsidRPr="00BA4268">
        <w:rPr>
          <w:rFonts w:ascii="游ゴシック Medium" w:eastAsia="游ゴシック Medium" w:hAnsi="游ゴシック Medium" w:hint="eastAsia"/>
        </w:rPr>
        <w:t>地域社会における活力の低下その他の社会的に困難な状況に直面している地域の支援に係る活動</w:t>
      </w:r>
    </w:p>
    <w:p w14:paraId="3B10001B" w14:textId="77777777" w:rsidR="00765799" w:rsidRPr="00BA4268" w:rsidRDefault="00765799" w:rsidP="00765799">
      <w:pPr>
        <w:pStyle w:val="a3"/>
        <w:spacing w:before="87" w:after="120"/>
        <w:ind w:leftChars="418" w:left="1278" w:right="200"/>
        <w:rPr>
          <w:rFonts w:ascii="游ゴシック Medium" w:eastAsia="游ゴシック Medium" w:hAnsi="游ゴシック Medium"/>
        </w:rPr>
      </w:pPr>
      <w:r w:rsidRPr="00BA4268">
        <w:rPr>
          <w:rFonts w:ascii="游ゴシック Medium" w:eastAsia="游ゴシック Medium" w:hAnsi="游ゴシック Medium"/>
        </w:rPr>
        <w:t>地域の働く場づくりや地域活性化などの課題解決に向けた取組の支援</w:t>
      </w:r>
    </w:p>
    <w:p w14:paraId="6D89C1CF" w14:textId="50FEEBCE" w:rsidR="002523B7" w:rsidRPr="00BA4268" w:rsidRDefault="00765799" w:rsidP="002523B7">
      <w:pPr>
        <w:pStyle w:val="a3"/>
        <w:spacing w:before="87" w:after="120"/>
        <w:ind w:leftChars="418" w:left="1278" w:right="200"/>
        <w:rPr>
          <w:rFonts w:ascii="游ゴシック Medium" w:eastAsia="游ゴシック Medium" w:hAnsi="游ゴシック Medium"/>
        </w:rPr>
      </w:pPr>
      <w:r w:rsidRPr="00BA4268">
        <w:rPr>
          <w:rFonts w:ascii="游ゴシック Medium" w:eastAsia="游ゴシック Medium" w:hAnsi="游ゴシック Medium"/>
        </w:rPr>
        <w:t>安心・安全に暮らせるコミュニティづくりへの支援</w:t>
      </w:r>
    </w:p>
    <w:p w14:paraId="7EC746D7" w14:textId="4D8D72C7" w:rsidR="000D387D" w:rsidRPr="003A4AFE" w:rsidRDefault="00972B01" w:rsidP="00782664">
      <w:pPr>
        <w:pStyle w:val="a6"/>
        <w:spacing w:after="120"/>
        <w:ind w:left="700" w:right="200"/>
        <w:rPr>
          <w:rFonts w:hAnsi="游ゴシック Medium"/>
        </w:rPr>
      </w:pPr>
      <w:r w:rsidRPr="003A4AFE">
        <w:rPr>
          <w:rFonts w:hAnsi="游ゴシック Medium" w:hint="eastAsia"/>
        </w:rPr>
        <w:t>こ</w:t>
      </w:r>
      <w:r w:rsidR="00782664" w:rsidRPr="003A4AFE">
        <w:rPr>
          <w:rFonts w:hAnsi="游ゴシック Medium" w:hint="eastAsia"/>
        </w:rPr>
        <w:t>の</w:t>
      </w:r>
      <w:r w:rsidR="00215D40" w:rsidRPr="003A4AFE">
        <w:rPr>
          <w:rFonts w:hAnsi="游ゴシック Medium" w:hint="eastAsia"/>
        </w:rPr>
        <w:t>うち、本公募</w:t>
      </w:r>
      <w:r w:rsidR="00F20E32" w:rsidRPr="003A4AFE">
        <w:rPr>
          <w:rFonts w:hAnsi="游ゴシック Medium" w:hint="eastAsia"/>
        </w:rPr>
        <w:t>により</w:t>
      </w:r>
      <w:r w:rsidR="00471862" w:rsidRPr="003A4AFE">
        <w:rPr>
          <w:rFonts w:hAnsi="游ゴシック Medium" w:hint="eastAsia"/>
        </w:rPr>
        <w:t>助成する民間公益活動</w:t>
      </w:r>
      <w:r w:rsidR="0097417B" w:rsidRPr="003A4AFE">
        <w:rPr>
          <w:rFonts w:hAnsi="游ゴシック Medium" w:hint="eastAsia"/>
        </w:rPr>
        <w:t>では</w:t>
      </w:r>
      <w:r w:rsidR="000D387D" w:rsidRPr="003A4AFE">
        <w:rPr>
          <w:rFonts w:hAnsi="游ゴシック Medium" w:hint="eastAsia"/>
        </w:rPr>
        <w:t>、</w:t>
      </w:r>
    </w:p>
    <w:p w14:paraId="28623897" w14:textId="273D663F" w:rsidR="00E61D0D" w:rsidRPr="00E61D0D" w:rsidRDefault="00C353CB" w:rsidP="00C353CB">
      <w:pPr>
        <w:pStyle w:val="a1"/>
        <w:numPr>
          <w:ilvl w:val="0"/>
          <w:numId w:val="0"/>
        </w:numPr>
        <w:spacing w:after="120"/>
        <w:ind w:left="-440" w:firstLine="1280"/>
      </w:pPr>
      <w:r w:rsidRPr="00C353CB">
        <w:rPr>
          <w:rFonts w:hint="eastAsia"/>
        </w:rPr>
        <w:t>②</w:t>
      </w:r>
      <w:r w:rsidR="00E61D0D" w:rsidRPr="00C353CB">
        <w:t>日</w:t>
      </w:r>
      <w:r w:rsidR="00E61D0D" w:rsidRPr="00E61D0D">
        <w:t>常生活や成長に困難を抱える子どもと若者の育成支援</w:t>
      </w:r>
    </w:p>
    <w:p w14:paraId="20E9F11A" w14:textId="19D686EE" w:rsidR="00E61D0D" w:rsidRPr="00E61D0D" w:rsidRDefault="00E61D0D" w:rsidP="00C353CB">
      <w:pPr>
        <w:pStyle w:val="a1"/>
        <w:numPr>
          <w:ilvl w:val="0"/>
          <w:numId w:val="0"/>
        </w:numPr>
        <w:spacing w:after="120"/>
        <w:ind w:left="-440" w:firstLine="1280"/>
      </w:pPr>
      <w:r>
        <w:rPr>
          <w:rFonts w:hint="eastAsia"/>
        </w:rPr>
        <w:t>④</w:t>
      </w:r>
      <w:r w:rsidRPr="00E61D0D">
        <w:t>働くことが困難な人への支援</w:t>
      </w:r>
    </w:p>
    <w:p w14:paraId="49D33AE7" w14:textId="78505BAF" w:rsidR="00E61D0D" w:rsidRPr="00BA4268" w:rsidRDefault="00E61D0D" w:rsidP="00C353CB">
      <w:pPr>
        <w:pStyle w:val="a3"/>
        <w:numPr>
          <w:ilvl w:val="0"/>
          <w:numId w:val="0"/>
        </w:numPr>
        <w:spacing w:before="87" w:after="120"/>
        <w:ind w:left="836" w:right="200"/>
        <w:rPr>
          <w:rFonts w:ascii="游ゴシック Medium" w:eastAsia="游ゴシック Medium" w:hAnsi="游ゴシック Medium"/>
        </w:rPr>
      </w:pPr>
      <w:r>
        <w:rPr>
          <w:rFonts w:ascii="游ゴシック Medium" w:eastAsia="游ゴシック Medium" w:hAnsi="游ゴシック Medium" w:hint="eastAsia"/>
        </w:rPr>
        <w:t>⑤</w:t>
      </w:r>
      <w:r w:rsidRPr="00BA4268">
        <w:rPr>
          <w:rFonts w:ascii="游ゴシック Medium" w:eastAsia="游ゴシック Medium" w:hAnsi="游ゴシック Medium"/>
        </w:rPr>
        <w:t>孤独・孤立や社会的差別の解消に向けた支援</w:t>
      </w:r>
    </w:p>
    <w:p w14:paraId="634ACE9B" w14:textId="7CC99F8B" w:rsidR="00782664" w:rsidRPr="00BA4268" w:rsidRDefault="00B87CBE" w:rsidP="00782664">
      <w:pPr>
        <w:pStyle w:val="a6"/>
        <w:spacing w:after="120"/>
        <w:ind w:left="700" w:right="200"/>
        <w:rPr>
          <w:rFonts w:hAnsi="游ゴシック Medium"/>
        </w:rPr>
      </w:pPr>
      <w:r w:rsidRPr="003A4AFE">
        <w:rPr>
          <w:rFonts w:hAnsi="游ゴシック Medium" w:hint="eastAsia"/>
        </w:rPr>
        <w:t>の解決を目指しています。</w:t>
      </w:r>
      <w:r w:rsidR="0054016F" w:rsidRPr="003A4AFE">
        <w:rPr>
          <w:rFonts w:hAnsi="游ゴシック Medium" w:hint="eastAsia"/>
        </w:rPr>
        <w:t>申請</w:t>
      </w:r>
      <w:r w:rsidRPr="003A4AFE">
        <w:rPr>
          <w:rFonts w:hAnsi="游ゴシック Medium" w:hint="eastAsia"/>
        </w:rPr>
        <w:t>団体は</w:t>
      </w:r>
      <w:r w:rsidR="00DA3E2E" w:rsidRPr="003A4AFE">
        <w:rPr>
          <w:rFonts w:hAnsi="游ゴシック Medium" w:hint="eastAsia"/>
        </w:rPr>
        <w:t>、事業を提案するにあたり</w:t>
      </w:r>
      <w:r w:rsidR="005E6096" w:rsidRPr="003A4AFE">
        <w:rPr>
          <w:rFonts w:hAnsi="游ゴシック Medium" w:hint="eastAsia"/>
        </w:rPr>
        <w:t>上記</w:t>
      </w:r>
      <w:r w:rsidR="00DA3E2E" w:rsidRPr="003A4AFE">
        <w:rPr>
          <w:rFonts w:hAnsi="游ゴシック Medium" w:hint="eastAsia"/>
        </w:rPr>
        <w:t>の優先</w:t>
      </w:r>
      <w:r w:rsidR="00BE2CC0" w:rsidRPr="003A4AFE">
        <w:rPr>
          <w:rFonts w:hAnsi="游ゴシック Medium" w:hint="eastAsia"/>
        </w:rPr>
        <w:t>すべき社会の諸課題</w:t>
      </w:r>
      <w:r w:rsidR="009D6A4C" w:rsidRPr="003A4AFE">
        <w:rPr>
          <w:rFonts w:hAnsi="游ゴシック Medium" w:hint="eastAsia"/>
        </w:rPr>
        <w:t>から取り組む課題を選択してください</w:t>
      </w:r>
      <w:r w:rsidR="00B00014" w:rsidRPr="003A4AFE">
        <w:rPr>
          <w:rFonts w:hAnsi="游ゴシック Medium" w:hint="eastAsia"/>
        </w:rPr>
        <w:t>。</w:t>
      </w:r>
      <w:r w:rsidR="00B443F5" w:rsidRPr="003A4AFE">
        <w:rPr>
          <w:rFonts w:hAnsi="游ゴシック Medium" w:hint="eastAsia"/>
        </w:rPr>
        <w:t>また、</w:t>
      </w:r>
      <w:r w:rsidR="00782664" w:rsidRPr="003A4AFE">
        <w:rPr>
          <w:rFonts w:hAnsi="游ゴシック Medium" w:hint="eastAsia"/>
        </w:rPr>
        <w:t>上記</w:t>
      </w:r>
      <w:r w:rsidR="002C5439">
        <w:rPr>
          <w:rFonts w:hAnsi="游ゴシック Medium" w:hint="eastAsia"/>
        </w:rPr>
        <w:t>（</w:t>
      </w:r>
      <w:r w:rsidR="002C5439">
        <w:rPr>
          <w:rFonts w:hAnsi="游ゴシック Medium"/>
        </w:rPr>
        <w:t>1</w:t>
      </w:r>
      <w:r w:rsidR="002C5439">
        <w:rPr>
          <w:rFonts w:hAnsi="游ゴシック Medium" w:hint="eastAsia"/>
        </w:rPr>
        <w:t>）から</w:t>
      </w:r>
      <w:r w:rsidR="001414D3">
        <w:rPr>
          <w:rFonts w:hAnsi="游ゴシック Medium" w:hint="eastAsia"/>
        </w:rPr>
        <w:t>（3）</w:t>
      </w:r>
      <w:r w:rsidR="00782664" w:rsidRPr="003A4AFE">
        <w:rPr>
          <w:rFonts w:hAnsi="游ゴシック Medium"/>
        </w:rPr>
        <w:t>の活動</w:t>
      </w:r>
      <w:r w:rsidR="001414D3">
        <w:rPr>
          <w:rFonts w:hAnsi="游ゴシック Medium" w:hint="eastAsia"/>
        </w:rPr>
        <w:t>のうち</w:t>
      </w:r>
      <w:r w:rsidR="00782664" w:rsidRPr="003A4AFE">
        <w:rPr>
          <w:rFonts w:hAnsi="游ゴシック Medium"/>
        </w:rPr>
        <w:t>、</w:t>
      </w:r>
      <w:r w:rsidR="001414D3">
        <w:rPr>
          <w:rFonts w:hAnsi="游ゴシック Medium" w:hint="eastAsia"/>
        </w:rPr>
        <w:t>➀から⑧以外でも、</w:t>
      </w:r>
      <w:r w:rsidR="00782664" w:rsidRPr="003A4AFE">
        <w:rPr>
          <w:rFonts w:hAnsi="游ゴシック Medium"/>
        </w:rPr>
        <w:t>社会の諸課題の解決において多大な影響や効果が期待され優先して取</w:t>
      </w:r>
      <w:r w:rsidR="00782664" w:rsidRPr="003A4AFE">
        <w:rPr>
          <w:rFonts w:hAnsi="游ゴシック Medium"/>
        </w:rPr>
        <w:lastRenderedPageBreak/>
        <w:t>り組むべき</w:t>
      </w:r>
      <w:r w:rsidR="00782664" w:rsidRPr="003A4AFE">
        <w:rPr>
          <w:rFonts w:hAnsi="游ゴシック Medium" w:hint="eastAsia"/>
        </w:rPr>
        <w:t>事項と</w:t>
      </w:r>
      <w:r w:rsidR="00782664" w:rsidRPr="003A4AFE">
        <w:rPr>
          <w:rFonts w:hAnsi="游ゴシック Medium"/>
        </w:rPr>
        <w:t>考えられ</w:t>
      </w:r>
      <w:r w:rsidR="00782664" w:rsidRPr="003A4AFE">
        <w:rPr>
          <w:rFonts w:hAnsi="游ゴシック Medium" w:hint="eastAsia"/>
        </w:rPr>
        <w:t>る</w:t>
      </w:r>
      <w:r w:rsidR="00782664" w:rsidRPr="003A4AFE">
        <w:rPr>
          <w:rFonts w:hAnsi="游ゴシック Medium"/>
        </w:rPr>
        <w:t>ものについて</w:t>
      </w:r>
      <w:r w:rsidR="00201CED">
        <w:rPr>
          <w:rFonts w:hAnsi="游ゴシック Medium" w:hint="eastAsia"/>
        </w:rPr>
        <w:t>は</w:t>
      </w:r>
      <w:r w:rsidR="00782664" w:rsidRPr="003A4AFE">
        <w:rPr>
          <w:rFonts w:hAnsi="游ゴシック Medium"/>
        </w:rPr>
        <w:t>、その解決策</w:t>
      </w:r>
      <w:r w:rsidR="00201CED">
        <w:rPr>
          <w:rFonts w:hAnsi="游ゴシック Medium" w:hint="eastAsia"/>
        </w:rPr>
        <w:t>や</w:t>
      </w:r>
      <w:r w:rsidR="00782664" w:rsidRPr="003A4AFE">
        <w:rPr>
          <w:rFonts w:hAnsi="游ゴシック Medium"/>
        </w:rPr>
        <w:t>事業目標に関する提案が可能です。</w:t>
      </w:r>
    </w:p>
    <w:p w14:paraId="47E4F71C" w14:textId="77777777" w:rsidR="00782664" w:rsidRPr="00BA4268" w:rsidRDefault="00782664" w:rsidP="00692500">
      <w:pPr>
        <w:pStyle w:val="22"/>
        <w:rPr>
          <w:color w:val="auto"/>
        </w:rPr>
      </w:pPr>
      <w:bookmarkStart w:id="10" w:name="_Toc145004273"/>
      <w:r w:rsidRPr="00BA4268">
        <w:rPr>
          <w:rFonts w:hint="eastAsia"/>
          <w:color w:val="auto"/>
        </w:rPr>
        <w:t>2</w:t>
      </w:r>
      <w:r w:rsidRPr="00BA4268">
        <w:rPr>
          <w:rFonts w:hint="eastAsia"/>
          <w:color w:val="auto"/>
        </w:rPr>
        <w:t>章　助成対象となる事業</w:t>
      </w:r>
      <w:bookmarkEnd w:id="10"/>
    </w:p>
    <w:p w14:paraId="35E8CF1B" w14:textId="77777777" w:rsidR="00782664" w:rsidRPr="00BA4268" w:rsidRDefault="00782664" w:rsidP="00692500">
      <w:pPr>
        <w:pStyle w:val="32"/>
        <w:ind w:left="200"/>
      </w:pPr>
      <w:bookmarkStart w:id="11" w:name="_Toc100860002"/>
      <w:bookmarkStart w:id="12" w:name="_Toc145004274"/>
      <w:r w:rsidRPr="00BA4268">
        <w:t>01</w:t>
      </w:r>
      <w:r w:rsidRPr="00BA4268">
        <w:t xml:space="preserve">　助成方針</w:t>
      </w:r>
      <w:bookmarkEnd w:id="11"/>
      <w:bookmarkEnd w:id="12"/>
    </w:p>
    <w:p w14:paraId="5689E007" w14:textId="74C537E1" w:rsidR="00B06221" w:rsidRPr="00BA4268" w:rsidRDefault="00AE6A1E" w:rsidP="002578A0">
      <w:pPr>
        <w:pStyle w:val="a1"/>
        <w:numPr>
          <w:ilvl w:val="0"/>
          <w:numId w:val="55"/>
        </w:numPr>
        <w:spacing w:after="120"/>
        <w:ind w:left="1134"/>
      </w:pPr>
      <w:r w:rsidRPr="00BA4268">
        <w:rPr>
          <w:rFonts w:hint="eastAsia"/>
        </w:rPr>
        <w:t>助成額</w:t>
      </w:r>
    </w:p>
    <w:p w14:paraId="6F63F808" w14:textId="581245E3" w:rsidR="00CB1243" w:rsidRPr="00BA4268" w:rsidRDefault="00B06221" w:rsidP="00B06221">
      <w:pPr>
        <w:pStyle w:val="a1"/>
        <w:numPr>
          <w:ilvl w:val="0"/>
          <w:numId w:val="0"/>
        </w:numPr>
        <w:spacing w:after="120"/>
        <w:ind w:left="1191"/>
      </w:pPr>
      <w:r w:rsidRPr="00BA4268">
        <w:rPr>
          <w:rFonts w:hint="eastAsia"/>
        </w:rPr>
        <w:t>実行団体に対する助成</w:t>
      </w:r>
      <w:r w:rsidR="00AE6A1E" w:rsidRPr="00BA4268">
        <w:rPr>
          <w:rFonts w:hint="eastAsia"/>
        </w:rPr>
        <w:t>額</w:t>
      </w:r>
      <w:r w:rsidR="00CB1243" w:rsidRPr="00BA4268">
        <w:t>は､</w:t>
      </w:r>
      <w:r w:rsidR="00463019" w:rsidRPr="00BA4268">
        <w:t>JANPIA から</w:t>
      </w:r>
      <w:r w:rsidR="00082C2C" w:rsidRPr="00BA4268">
        <w:rPr>
          <w:rFonts w:hint="eastAsia"/>
        </w:rPr>
        <w:t>資金分配団体</w:t>
      </w:r>
      <w:r w:rsidR="00463019" w:rsidRPr="00BA4268">
        <w:t>に</w:t>
      </w:r>
      <w:r w:rsidR="00463019" w:rsidRPr="00BA4268">
        <w:rPr>
          <w:rFonts w:hint="eastAsia"/>
        </w:rPr>
        <w:t>支払われた</w:t>
      </w:r>
      <w:r w:rsidR="00463019" w:rsidRPr="00BA4268">
        <w:t>助成金</w:t>
      </w:r>
      <w:r w:rsidR="00463019" w:rsidRPr="00BA4268">
        <w:rPr>
          <w:rFonts w:hint="eastAsia"/>
        </w:rPr>
        <w:t>額</w:t>
      </w:r>
      <w:r w:rsidR="00463019" w:rsidRPr="00BA4268">
        <w:t>の</w:t>
      </w:r>
      <w:r w:rsidR="00CB1243" w:rsidRPr="00BA4268">
        <w:t xml:space="preserve">範囲内で、実行団体が提出する事業計画の内容を踏まえて決定します｡ </w:t>
      </w:r>
    </w:p>
    <w:p w14:paraId="5CE90689" w14:textId="77777777" w:rsidR="009452F8" w:rsidRPr="00BA4268" w:rsidRDefault="009452F8" w:rsidP="002578A0">
      <w:pPr>
        <w:pStyle w:val="a1"/>
        <w:spacing w:after="120"/>
        <w:ind w:leftChars="347" w:left="1134"/>
      </w:pPr>
      <w:r w:rsidRPr="00BA4268">
        <w:rPr>
          <w:rFonts w:hint="eastAsia"/>
        </w:rPr>
        <w:t>助成期間</w:t>
      </w:r>
    </w:p>
    <w:p w14:paraId="72AC9AEC" w14:textId="169CCAB6" w:rsidR="009452F8" w:rsidRPr="00BA4268" w:rsidRDefault="009452F8" w:rsidP="009452F8">
      <w:pPr>
        <w:pStyle w:val="a1"/>
        <w:numPr>
          <w:ilvl w:val="0"/>
          <w:numId w:val="0"/>
        </w:numPr>
        <w:spacing w:after="120"/>
        <w:ind w:left="1134"/>
      </w:pPr>
      <w:r w:rsidRPr="00BA4268">
        <w:t>資金分配団体である</w:t>
      </w:r>
      <w:r w:rsidR="00082C2C" w:rsidRPr="00BA4268">
        <w:rPr>
          <w:rFonts w:hint="eastAsia"/>
        </w:rPr>
        <w:t>当</w:t>
      </w:r>
      <w:r w:rsidRPr="00BA4268">
        <w:t>団体（以下、「</w:t>
      </w:r>
      <w:r w:rsidR="00082C2C" w:rsidRPr="00BA4268">
        <w:rPr>
          <w:rFonts w:hint="eastAsia"/>
        </w:rPr>
        <w:t>当</w:t>
      </w:r>
      <w:r w:rsidRPr="00BA4268">
        <w:t>団体」という。）は、最長3年間､実行団体に対して複数年度にわたる助成を行います｡ただし､事業の終了時期は、原則として最長で202</w:t>
      </w:r>
      <w:r w:rsidR="00DB6E07">
        <w:rPr>
          <w:rFonts w:hint="eastAsia"/>
        </w:rPr>
        <w:t>８</w:t>
      </w:r>
      <w:r w:rsidRPr="00BA4268">
        <w:t>年</w:t>
      </w:r>
      <w:r w:rsidR="00E61D0D">
        <w:rPr>
          <w:rFonts w:hint="eastAsia"/>
        </w:rPr>
        <w:t>3</w:t>
      </w:r>
      <w:r w:rsidRPr="00BA4268">
        <w:t>月末までとし、別途資金提供契約（資金分配団体と実行団体が締結する契約）に定めることとします。</w:t>
      </w:r>
    </w:p>
    <w:p w14:paraId="7F6B7C27" w14:textId="77777777" w:rsidR="009452F8" w:rsidRPr="00BA4268" w:rsidRDefault="009452F8" w:rsidP="002578A0">
      <w:pPr>
        <w:pStyle w:val="a1"/>
        <w:spacing w:after="120"/>
        <w:ind w:leftChars="347" w:left="1134"/>
      </w:pPr>
      <w:r w:rsidRPr="00BA4268">
        <w:rPr>
          <w:rFonts w:hint="eastAsia"/>
        </w:rPr>
        <w:t>助成金の支払い</w:t>
      </w:r>
    </w:p>
    <w:p w14:paraId="2FF74337" w14:textId="5986E172" w:rsidR="009452F8" w:rsidRPr="00BA4268" w:rsidRDefault="009452F8" w:rsidP="009452F8">
      <w:pPr>
        <w:pStyle w:val="a1"/>
        <w:numPr>
          <w:ilvl w:val="0"/>
          <w:numId w:val="0"/>
        </w:numPr>
        <w:spacing w:after="120"/>
        <w:ind w:left="1191"/>
      </w:pPr>
      <w:r w:rsidRPr="00BA4268">
        <w:t>助成金の支払いは､資金提供契約に基づき概算払いで行います｡複数年度にわたる事業の場合には、申請時に複数年度にわたる事業計画と資金計画等の提出が必要です。</w:t>
      </w:r>
    </w:p>
    <w:p w14:paraId="1579F845" w14:textId="5B217248" w:rsidR="00B06221" w:rsidRPr="00BA4268" w:rsidRDefault="00B06221" w:rsidP="00AF53AF">
      <w:pPr>
        <w:pStyle w:val="a1"/>
        <w:spacing w:after="120"/>
        <w:ind w:leftChars="347" w:left="1134"/>
      </w:pPr>
      <w:r w:rsidRPr="00BA4268">
        <w:rPr>
          <w:rFonts w:hint="eastAsia"/>
        </w:rPr>
        <w:t>自己資金の確保</w:t>
      </w:r>
    </w:p>
    <w:p w14:paraId="1F941020" w14:textId="1E79F781" w:rsidR="00CB1243" w:rsidRPr="00BA4268" w:rsidRDefault="00CB1243" w:rsidP="002578A0">
      <w:pPr>
        <w:pStyle w:val="a1"/>
        <w:numPr>
          <w:ilvl w:val="0"/>
          <w:numId w:val="0"/>
        </w:numPr>
        <w:spacing w:after="120"/>
        <w:ind w:left="1134"/>
      </w:pPr>
      <w:r w:rsidRPr="00BA4268">
        <w:t>実行団体の選定に際しては､事業の特性に応じ､休眠預金等に係る資金に依存した団体を生まないための仕組みとして､補助率を設定し､事業に係る経費の20%以上は自己資金又は民間からの資金の確保を原則とします｡ただし､財務状況や緊急性がある場合には､特例的にその理由を明示していただき､自己負担分を減じること</w:t>
      </w:r>
      <w:r w:rsidR="000564B2" w:rsidRPr="00BA4268">
        <w:rPr>
          <w:rFonts w:hint="eastAsia"/>
        </w:rPr>
        <w:t>を検討します</w:t>
      </w:r>
      <w:r w:rsidRPr="00BA4268">
        <w:t>が､複数年度の事業においては､助成終了後の事業継続を見据えて事業の最終年度には補助率を原則である80%以下にしていただきます｡</w:t>
      </w:r>
    </w:p>
    <w:p w14:paraId="650B85CD" w14:textId="25075A13" w:rsidR="00AE6A1E" w:rsidRPr="00BA4268" w:rsidRDefault="00AE6A1E" w:rsidP="009452F8">
      <w:pPr>
        <w:pStyle w:val="a1"/>
        <w:spacing w:after="120"/>
        <w:ind w:leftChars="347" w:left="1134"/>
      </w:pPr>
      <w:r w:rsidRPr="00BA4268">
        <w:rPr>
          <w:rFonts w:hint="eastAsia"/>
        </w:rPr>
        <w:t>管理的経費</w:t>
      </w:r>
    </w:p>
    <w:p w14:paraId="1628152B" w14:textId="1006843B" w:rsidR="00CB1243" w:rsidRPr="00BA4268" w:rsidRDefault="00CB1243" w:rsidP="002578A0">
      <w:pPr>
        <w:pStyle w:val="a1"/>
        <w:numPr>
          <w:ilvl w:val="0"/>
          <w:numId w:val="0"/>
        </w:numPr>
        <w:spacing w:after="120"/>
        <w:ind w:left="1134"/>
      </w:pPr>
      <w:r w:rsidRPr="00BA4268">
        <w:t>実行団体は、助成額の一部を管理的経費に充てることを可能とします｡当該管理的経費は､役職員の人件費等や管理部門等の管理経費､事務所の家賃等に要する経費で､当該業務に要する経費として特定することが難しいものの､一定の負担が生じている経費とし、助成額の最大15%とします｡</w:t>
      </w:r>
    </w:p>
    <w:p w14:paraId="570519EF" w14:textId="68A2D5B9" w:rsidR="00463019" w:rsidRPr="00BA4268" w:rsidRDefault="00463019" w:rsidP="009452F8">
      <w:pPr>
        <w:pStyle w:val="a1"/>
        <w:spacing w:after="120"/>
        <w:ind w:leftChars="347" w:left="1134"/>
      </w:pPr>
      <w:r w:rsidRPr="00BA4268">
        <w:rPr>
          <w:rFonts w:hint="eastAsia"/>
        </w:rPr>
        <w:t>人件費</w:t>
      </w:r>
    </w:p>
    <w:p w14:paraId="1AC0DC94" w14:textId="60E12544" w:rsidR="00CB1243" w:rsidRPr="00BA4268" w:rsidRDefault="00CB1243" w:rsidP="00463019">
      <w:pPr>
        <w:pStyle w:val="a1"/>
        <w:numPr>
          <w:ilvl w:val="0"/>
          <w:numId w:val="0"/>
        </w:numPr>
        <w:spacing w:after="120"/>
        <w:ind w:left="1134"/>
      </w:pPr>
      <w:r w:rsidRPr="00BA4268">
        <w:rPr>
          <w:rFonts w:hint="eastAsia"/>
        </w:rPr>
        <w:t>総事業費の中で人件費を対象とする場合は､その旨と人件費水準等</w:t>
      </w:r>
      <w:r w:rsidRPr="00BA4268">
        <w:t>(人件費の幅</w:t>
      </w:r>
      <w:r w:rsidR="007C7C28">
        <w:t>又は</w:t>
      </w:r>
      <w:r w:rsidRPr="00BA4268">
        <w:t>平均値)を特記してWebサイト上で公表することを資金提供契約に定めることとします</w:t>
      </w:r>
      <w:r w:rsidR="008E0A43" w:rsidRPr="00BA4268">
        <w:rPr>
          <w:rFonts w:hint="eastAsia"/>
        </w:rPr>
        <w:t>。</w:t>
      </w:r>
    </w:p>
    <w:p w14:paraId="52D0E293" w14:textId="77777777" w:rsidR="009452F8" w:rsidRPr="00BA4268" w:rsidRDefault="009452F8" w:rsidP="002578A0">
      <w:pPr>
        <w:pStyle w:val="a1"/>
        <w:spacing w:after="120"/>
        <w:ind w:leftChars="347" w:left="1134"/>
      </w:pPr>
      <w:r w:rsidRPr="00BA4268">
        <w:rPr>
          <w:rFonts w:hint="eastAsia"/>
        </w:rPr>
        <w:t>リスク管理</w:t>
      </w:r>
    </w:p>
    <w:p w14:paraId="428F6159" w14:textId="7132CDFF" w:rsidR="00782664" w:rsidRPr="00BA4268" w:rsidRDefault="009452F8" w:rsidP="00C90230">
      <w:pPr>
        <w:pStyle w:val="a1"/>
        <w:numPr>
          <w:ilvl w:val="0"/>
          <w:numId w:val="0"/>
        </w:numPr>
        <w:spacing w:after="120"/>
        <w:ind w:left="1134"/>
      </w:pPr>
      <w:r w:rsidRPr="00BA4268">
        <w:t xml:space="preserve">期待された社会的成果が達成できない可能性も想定し､適切なリスク管理を行っていただきます｡ </w:t>
      </w:r>
    </w:p>
    <w:p w14:paraId="0324B9B3" w14:textId="77777777" w:rsidR="00782664" w:rsidRPr="00BA4268" w:rsidRDefault="00782664" w:rsidP="00692500">
      <w:pPr>
        <w:pStyle w:val="32"/>
        <w:ind w:left="200"/>
      </w:pPr>
      <w:bookmarkStart w:id="13" w:name="_02_助成対象事業"/>
      <w:bookmarkStart w:id="14" w:name="_Toc100860009"/>
      <w:bookmarkStart w:id="15" w:name="_Toc145004275"/>
      <w:bookmarkEnd w:id="13"/>
      <w:r w:rsidRPr="00BA4268">
        <w:lastRenderedPageBreak/>
        <w:t>02</w:t>
      </w:r>
      <w:r w:rsidRPr="00BA4268">
        <w:t xml:space="preserve">　助成</w:t>
      </w:r>
      <w:r w:rsidRPr="00BA4268">
        <w:rPr>
          <w:rFonts w:hint="eastAsia"/>
        </w:rPr>
        <w:t>対象</w:t>
      </w:r>
      <w:r w:rsidRPr="00BA4268">
        <w:t>事業</w:t>
      </w:r>
      <w:bookmarkEnd w:id="14"/>
      <w:bookmarkEnd w:id="15"/>
      <w:r w:rsidRPr="00BA4268">
        <w:rPr>
          <w:rFonts w:hint="eastAsia"/>
        </w:rPr>
        <w:t xml:space="preserve">　</w:t>
      </w:r>
    </w:p>
    <w:p w14:paraId="0BEE73C2" w14:textId="750F85BE" w:rsidR="00AC4B05" w:rsidRPr="00BA4268" w:rsidRDefault="00AC4B05" w:rsidP="00AC4B05">
      <w:pPr>
        <w:pStyle w:val="a6"/>
        <w:spacing w:after="120"/>
        <w:ind w:left="700" w:right="200"/>
        <w:rPr>
          <w:rFonts w:hAnsi="游ゴシック Medium"/>
        </w:rPr>
      </w:pPr>
      <w:r w:rsidRPr="00BA4268">
        <w:rPr>
          <w:rFonts w:hAnsi="游ゴシック Medium" w:hint="eastAsia"/>
        </w:rPr>
        <w:t>本助成事業の概要は以下の通りとなります。</w:t>
      </w:r>
    </w:p>
    <w:tbl>
      <w:tblPr>
        <w:tblStyle w:val="aa"/>
        <w:tblW w:w="8392" w:type="dxa"/>
        <w:tblInd w:w="700" w:type="dxa"/>
        <w:tblLook w:val="04A0" w:firstRow="1" w:lastRow="0" w:firstColumn="1" w:lastColumn="0" w:noHBand="0" w:noVBand="1"/>
      </w:tblPr>
      <w:tblGrid>
        <w:gridCol w:w="2708"/>
        <w:gridCol w:w="5684"/>
      </w:tblGrid>
      <w:tr w:rsidR="00831F84" w:rsidRPr="00831F84" w14:paraId="5D8863D3" w14:textId="77777777" w:rsidTr="002578A0">
        <w:trPr>
          <w:trHeight w:val="568"/>
        </w:trPr>
        <w:tc>
          <w:tcPr>
            <w:tcW w:w="2708" w:type="dxa"/>
            <w:vAlign w:val="center"/>
          </w:tcPr>
          <w:p w14:paraId="0D0E1E16" w14:textId="37AF2CD3" w:rsidR="00056B4D" w:rsidRPr="00C353CB" w:rsidRDefault="00E5432E" w:rsidP="002578A0">
            <w:pPr>
              <w:pStyle w:val="010"/>
              <w:rPr>
                <w:color w:val="000000" w:themeColor="text1"/>
              </w:rPr>
            </w:pPr>
            <w:r w:rsidRPr="00C353CB">
              <w:rPr>
                <w:rFonts w:eastAsia="游ゴシック Medium" w:hint="eastAsia"/>
                <w:color w:val="000000" w:themeColor="text1"/>
              </w:rPr>
              <w:t>事業名</w:t>
            </w:r>
          </w:p>
        </w:tc>
        <w:tc>
          <w:tcPr>
            <w:tcW w:w="5684" w:type="dxa"/>
            <w:vAlign w:val="center"/>
          </w:tcPr>
          <w:p w14:paraId="71A4E23E" w14:textId="0FC8F5C5" w:rsidR="00056B4D" w:rsidRPr="00C353CB" w:rsidRDefault="00EA7770" w:rsidP="002578A0">
            <w:pPr>
              <w:pStyle w:val="010"/>
              <w:rPr>
                <w:rFonts w:eastAsia="游ゴシック Medium"/>
                <w:color w:val="000000" w:themeColor="text1"/>
              </w:rPr>
            </w:pPr>
            <w:r w:rsidRPr="00C353CB">
              <w:rPr>
                <w:rFonts w:eastAsia="游ゴシック Medium" w:hint="eastAsia"/>
                <w:color w:val="000000" w:themeColor="text1"/>
              </w:rPr>
              <w:t>盲ろう者の地域団体の創業支援事業　ステップ</w:t>
            </w:r>
            <w:r w:rsidRPr="00C353CB">
              <w:rPr>
                <w:rFonts w:eastAsia="游ゴシック Medium"/>
                <w:color w:val="000000" w:themeColor="text1"/>
              </w:rPr>
              <w:t>2</w:t>
            </w:r>
          </w:p>
        </w:tc>
      </w:tr>
      <w:tr w:rsidR="00831F84" w:rsidRPr="00831F84" w14:paraId="3C892AB1" w14:textId="77777777" w:rsidTr="00C353CB">
        <w:trPr>
          <w:trHeight w:val="403"/>
        </w:trPr>
        <w:tc>
          <w:tcPr>
            <w:tcW w:w="2708" w:type="dxa"/>
            <w:vAlign w:val="center"/>
          </w:tcPr>
          <w:p w14:paraId="546A86DE" w14:textId="18CA818A" w:rsidR="00056B4D" w:rsidRPr="00C353CB" w:rsidRDefault="00C15CB3" w:rsidP="002578A0">
            <w:pPr>
              <w:pStyle w:val="010"/>
              <w:rPr>
                <w:color w:val="000000" w:themeColor="text1"/>
              </w:rPr>
            </w:pPr>
            <w:r w:rsidRPr="00C353CB">
              <w:rPr>
                <w:rFonts w:eastAsia="游ゴシック Medium" w:hint="eastAsia"/>
                <w:color w:val="000000" w:themeColor="text1"/>
              </w:rPr>
              <w:t>事業種別</w:t>
            </w:r>
          </w:p>
        </w:tc>
        <w:tc>
          <w:tcPr>
            <w:tcW w:w="5684" w:type="dxa"/>
            <w:vAlign w:val="center"/>
          </w:tcPr>
          <w:p w14:paraId="15C4DE19" w14:textId="18196E41" w:rsidR="00056B4D" w:rsidRPr="00C353CB" w:rsidRDefault="00EA7770" w:rsidP="002578A0">
            <w:pPr>
              <w:pStyle w:val="010"/>
              <w:rPr>
                <w:color w:val="000000" w:themeColor="text1"/>
              </w:rPr>
            </w:pPr>
            <w:r w:rsidRPr="00C353CB">
              <w:rPr>
                <w:rFonts w:eastAsia="游ゴシック Medium" w:hint="eastAsia"/>
                <w:color w:val="000000" w:themeColor="text1"/>
              </w:rPr>
              <w:t>草の根活動支援事業</w:t>
            </w:r>
          </w:p>
        </w:tc>
      </w:tr>
      <w:tr w:rsidR="00831F84" w:rsidRPr="00831F84" w14:paraId="300B3F8A" w14:textId="77777777" w:rsidTr="002578A0">
        <w:trPr>
          <w:trHeight w:val="544"/>
        </w:trPr>
        <w:tc>
          <w:tcPr>
            <w:tcW w:w="2708" w:type="dxa"/>
            <w:vAlign w:val="center"/>
          </w:tcPr>
          <w:p w14:paraId="75379852" w14:textId="5B24073D" w:rsidR="00056B4D" w:rsidRPr="00C353CB" w:rsidRDefault="00C15CB3" w:rsidP="002578A0">
            <w:pPr>
              <w:pStyle w:val="010"/>
              <w:rPr>
                <w:color w:val="000000" w:themeColor="text1"/>
              </w:rPr>
            </w:pPr>
            <w:r w:rsidRPr="00C353CB">
              <w:rPr>
                <w:rFonts w:eastAsia="游ゴシック Medium" w:hint="eastAsia"/>
                <w:color w:val="000000" w:themeColor="text1"/>
              </w:rPr>
              <w:t>解決</w:t>
            </w:r>
            <w:r w:rsidR="008B2805" w:rsidRPr="00C353CB">
              <w:rPr>
                <w:rFonts w:eastAsia="游ゴシック Medium" w:hint="eastAsia"/>
                <w:color w:val="000000" w:themeColor="text1"/>
              </w:rPr>
              <w:t>すべき</w:t>
            </w:r>
            <w:r w:rsidR="00AC48DD" w:rsidRPr="00C353CB">
              <w:rPr>
                <w:rFonts w:eastAsia="游ゴシック Medium" w:hint="eastAsia"/>
                <w:color w:val="000000" w:themeColor="text1"/>
              </w:rPr>
              <w:t>社会の諸課題</w:t>
            </w:r>
          </w:p>
        </w:tc>
        <w:tc>
          <w:tcPr>
            <w:tcW w:w="5684" w:type="dxa"/>
            <w:vAlign w:val="center"/>
          </w:tcPr>
          <w:p w14:paraId="70DB81B0" w14:textId="5637BCDE" w:rsidR="00056B4D" w:rsidRPr="00C353CB" w:rsidRDefault="00D414BD" w:rsidP="002578A0">
            <w:pPr>
              <w:pStyle w:val="010"/>
              <w:rPr>
                <w:color w:val="000000" w:themeColor="text1"/>
              </w:rPr>
            </w:pPr>
            <w:r w:rsidRPr="00C353CB">
              <w:rPr>
                <w:rFonts w:eastAsia="游ゴシック Medium" w:hint="eastAsia"/>
                <w:color w:val="000000" w:themeColor="text1"/>
              </w:rPr>
              <w:t>（</w:t>
            </w:r>
            <w:r w:rsidRPr="00C353CB">
              <w:rPr>
                <w:rFonts w:eastAsia="游ゴシック Medium"/>
                <w:color w:val="000000" w:themeColor="text1"/>
              </w:rPr>
              <w:t>3つの領域、8つの諸課題）</w:t>
            </w:r>
          </w:p>
        </w:tc>
      </w:tr>
      <w:tr w:rsidR="00831F84" w:rsidRPr="00831F84" w14:paraId="7AA5FDAE" w14:textId="77777777" w:rsidTr="00C353CB">
        <w:trPr>
          <w:trHeight w:val="6672"/>
        </w:trPr>
        <w:tc>
          <w:tcPr>
            <w:tcW w:w="2708" w:type="dxa"/>
            <w:vAlign w:val="center"/>
          </w:tcPr>
          <w:p w14:paraId="3A915BB0" w14:textId="2A23E379" w:rsidR="00056B4D" w:rsidRPr="00C353CB" w:rsidRDefault="00E95AFD" w:rsidP="002578A0">
            <w:pPr>
              <w:pStyle w:val="010"/>
              <w:rPr>
                <w:color w:val="000000" w:themeColor="text1"/>
              </w:rPr>
            </w:pPr>
            <w:r w:rsidRPr="00C353CB">
              <w:rPr>
                <w:rFonts w:eastAsia="游ゴシック Medium" w:hint="eastAsia"/>
                <w:color w:val="000000" w:themeColor="text1"/>
              </w:rPr>
              <w:t>期待する活動概要</w:t>
            </w:r>
          </w:p>
        </w:tc>
        <w:tc>
          <w:tcPr>
            <w:tcW w:w="5684" w:type="dxa"/>
            <w:vAlign w:val="center"/>
          </w:tcPr>
          <w:p w14:paraId="3D317F0D" w14:textId="77777777" w:rsidR="00EA7770" w:rsidRPr="00C353CB" w:rsidRDefault="00EA7770" w:rsidP="00EA7770">
            <w:pPr>
              <w:rPr>
                <w:rFonts w:ascii="游ゴシック Medium" w:eastAsia="游ゴシック Medium" w:hAnsi="游ゴシック Medium" w:cs="Times New Roman"/>
                <w:color w:val="000000" w:themeColor="text1"/>
                <w:szCs w:val="20"/>
              </w:rPr>
            </w:pPr>
            <w:r w:rsidRPr="00C353CB">
              <w:rPr>
                <w:rFonts w:ascii="游ゴシック Medium" w:eastAsia="游ゴシック Medium" w:hAnsi="游ゴシック Medium" w:cs="Times New Roman"/>
                <w:color w:val="000000" w:themeColor="text1"/>
                <w:szCs w:val="20"/>
              </w:rPr>
              <w:t>Aタイプ：既に盲ろう者向けの同行援護事業を実施している盲ろう者の地域団体が、盲ろう児の支援の場（児童発達支援、放課後等デイサービス等）、盲ろう者の日中活動の場（生活介護、就労継続支援Ｂ型等）、盲ろう者の居住の場（グループホーム等）など、地域のニーズに応じた多様な障害福祉サービス事業（障害児通所支援を含む、以下同じ）の開設、経営を助成する。これにより、ひとり一人の盲ろう者のライフステージに即した支援の提供を行うとともに、複数の事業を展開、連携していくことで、盲ろう者への包括的な支援を行うことが可能とすることを目指す。</w:t>
            </w:r>
          </w:p>
          <w:p w14:paraId="2EE3F52F" w14:textId="77777777" w:rsidR="00EA7770" w:rsidRPr="00C353CB" w:rsidRDefault="00EA7770" w:rsidP="00EA7770">
            <w:pPr>
              <w:rPr>
                <w:rFonts w:ascii="游ゴシック Medium" w:eastAsia="游ゴシック Medium" w:hAnsi="游ゴシック Medium" w:cs="Times New Roman"/>
                <w:color w:val="000000" w:themeColor="text1"/>
                <w:szCs w:val="20"/>
              </w:rPr>
            </w:pPr>
            <w:r w:rsidRPr="00C353CB">
              <w:rPr>
                <w:rFonts w:ascii="游ゴシック Medium" w:eastAsia="游ゴシック Medium" w:hAnsi="游ゴシック Medium" w:cs="Times New Roman"/>
                <w:color w:val="000000" w:themeColor="text1"/>
                <w:szCs w:val="20"/>
              </w:rPr>
              <w:t>Bタイプ：盲ろう者の掘り起こし活動による孤立（潜在）していた盲ろう者の地域社会とのつながりの回復、同行援護事業所の設置・経営による盲ろう者の移動とコミュニケーションの支援の充実、触手話や指点字、情報機器講習会等の開催による盲ろう者のコミュニケーション能力の向上、同行援護事業所の開設や団体の活動の活性化による盲ろう者の社会的活動の増加、盲ろう者の通勤や職場支援の体制の整備による就労機会の増大、盲ろう者の掘り起こしや同行援護事業の実施による団体の組織基盤・財政基盤の強化、同行援護事業の実施等による盲ろう者の支援人材（通訳・介助者）の増加を図る。</w:t>
            </w:r>
          </w:p>
          <w:p w14:paraId="75773E82" w14:textId="77777777" w:rsidR="00056B4D" w:rsidRPr="00C353CB" w:rsidRDefault="00056B4D" w:rsidP="002578A0">
            <w:pPr>
              <w:pStyle w:val="010"/>
              <w:rPr>
                <w:color w:val="000000" w:themeColor="text1"/>
                <w:szCs w:val="20"/>
              </w:rPr>
            </w:pPr>
          </w:p>
        </w:tc>
      </w:tr>
      <w:tr w:rsidR="00831F84" w:rsidRPr="00831F84" w14:paraId="0B94D260" w14:textId="77777777" w:rsidTr="00C353CB">
        <w:trPr>
          <w:trHeight w:val="483"/>
        </w:trPr>
        <w:tc>
          <w:tcPr>
            <w:tcW w:w="2708" w:type="dxa"/>
            <w:vAlign w:val="center"/>
          </w:tcPr>
          <w:p w14:paraId="4D01F12C" w14:textId="1DE1724E" w:rsidR="00056B4D" w:rsidRPr="00C353CB" w:rsidRDefault="00604984" w:rsidP="002578A0">
            <w:pPr>
              <w:pStyle w:val="010"/>
              <w:rPr>
                <w:color w:val="000000" w:themeColor="text1"/>
              </w:rPr>
            </w:pPr>
            <w:r w:rsidRPr="00C353CB">
              <w:rPr>
                <w:rFonts w:eastAsia="游ゴシック Medium" w:hint="eastAsia"/>
                <w:color w:val="000000" w:themeColor="text1"/>
              </w:rPr>
              <w:t>事業期間</w:t>
            </w:r>
          </w:p>
        </w:tc>
        <w:tc>
          <w:tcPr>
            <w:tcW w:w="5684" w:type="dxa"/>
            <w:vAlign w:val="center"/>
          </w:tcPr>
          <w:p w14:paraId="5E8E13A7" w14:textId="0DF5C21A" w:rsidR="00056B4D" w:rsidRPr="00C353CB" w:rsidRDefault="00EA7770" w:rsidP="002578A0">
            <w:pPr>
              <w:pStyle w:val="010"/>
              <w:rPr>
                <w:color w:val="000000" w:themeColor="text1"/>
              </w:rPr>
            </w:pPr>
            <w:r w:rsidRPr="00C353CB">
              <w:rPr>
                <w:color w:val="000000" w:themeColor="text1"/>
              </w:rPr>
              <w:t>2024</w:t>
            </w:r>
            <w:r w:rsidRPr="00C353CB">
              <w:rPr>
                <w:rFonts w:hint="eastAsia"/>
                <w:color w:val="000000" w:themeColor="text1"/>
              </w:rPr>
              <w:t>年</w:t>
            </w:r>
            <w:r w:rsidRPr="00C353CB">
              <w:rPr>
                <w:color w:val="000000" w:themeColor="text1"/>
              </w:rPr>
              <w:t>11</w:t>
            </w:r>
            <w:r w:rsidRPr="00C353CB">
              <w:rPr>
                <w:rFonts w:hint="eastAsia"/>
                <w:color w:val="000000" w:themeColor="text1"/>
              </w:rPr>
              <w:t>月頃～</w:t>
            </w:r>
            <w:r w:rsidRPr="00C353CB">
              <w:rPr>
                <w:color w:val="000000" w:themeColor="text1"/>
              </w:rPr>
              <w:t>2028</w:t>
            </w:r>
            <w:r w:rsidRPr="00C353CB">
              <w:rPr>
                <w:rFonts w:hint="eastAsia"/>
                <w:color w:val="000000" w:themeColor="text1"/>
              </w:rPr>
              <w:t>年</w:t>
            </w:r>
            <w:r w:rsidRPr="00C353CB">
              <w:rPr>
                <w:color w:val="000000" w:themeColor="text1"/>
              </w:rPr>
              <w:t>3</w:t>
            </w:r>
            <w:r w:rsidRPr="00C353CB">
              <w:rPr>
                <w:rFonts w:hint="eastAsia"/>
                <w:color w:val="000000" w:themeColor="text1"/>
              </w:rPr>
              <w:t>月</w:t>
            </w:r>
          </w:p>
        </w:tc>
      </w:tr>
      <w:tr w:rsidR="00831F84" w:rsidRPr="00831F84" w14:paraId="32521E8B" w14:textId="77777777" w:rsidTr="002578A0">
        <w:trPr>
          <w:trHeight w:val="544"/>
        </w:trPr>
        <w:tc>
          <w:tcPr>
            <w:tcW w:w="2708" w:type="dxa"/>
            <w:vAlign w:val="center"/>
          </w:tcPr>
          <w:p w14:paraId="67576525" w14:textId="17AC7A3F" w:rsidR="00056B4D" w:rsidRPr="00C353CB" w:rsidRDefault="00604984" w:rsidP="002578A0">
            <w:pPr>
              <w:pStyle w:val="010"/>
              <w:rPr>
                <w:color w:val="000000" w:themeColor="text1"/>
              </w:rPr>
            </w:pPr>
            <w:r w:rsidRPr="00C353CB">
              <w:rPr>
                <w:rFonts w:eastAsia="游ゴシック Medium" w:hint="eastAsia"/>
                <w:color w:val="000000" w:themeColor="text1"/>
              </w:rPr>
              <w:t>採択予定実行団体数</w:t>
            </w:r>
          </w:p>
        </w:tc>
        <w:tc>
          <w:tcPr>
            <w:tcW w:w="5684" w:type="dxa"/>
            <w:vAlign w:val="center"/>
          </w:tcPr>
          <w:p w14:paraId="076E7F3D" w14:textId="77777777" w:rsidR="00EA7770" w:rsidRPr="00C353CB" w:rsidRDefault="00EA7770" w:rsidP="00EA7770">
            <w:pPr>
              <w:pStyle w:val="010"/>
              <w:rPr>
                <w:rFonts w:eastAsia="游ゴシック Medium"/>
                <w:color w:val="000000" w:themeColor="text1"/>
              </w:rPr>
            </w:pPr>
            <w:r w:rsidRPr="00C353CB">
              <w:rPr>
                <w:rFonts w:eastAsia="游ゴシック Medium"/>
                <w:color w:val="000000" w:themeColor="text1"/>
              </w:rPr>
              <w:t>A</w:t>
            </w:r>
            <w:r w:rsidRPr="00C353CB">
              <w:rPr>
                <w:rFonts w:eastAsia="游ゴシック Medium" w:hint="eastAsia"/>
                <w:color w:val="000000" w:themeColor="text1"/>
              </w:rPr>
              <w:t>タイプ：</w:t>
            </w:r>
            <w:r w:rsidRPr="00C353CB">
              <w:rPr>
                <w:rFonts w:eastAsia="游ゴシック Medium"/>
                <w:color w:val="000000" w:themeColor="text1"/>
              </w:rPr>
              <w:t>2</w:t>
            </w:r>
            <w:r w:rsidRPr="00C353CB">
              <w:rPr>
                <w:rFonts w:eastAsia="游ゴシック Medium" w:hint="eastAsia"/>
                <w:color w:val="000000" w:themeColor="text1"/>
              </w:rPr>
              <w:t>団体</w:t>
            </w:r>
          </w:p>
          <w:p w14:paraId="1ED02618" w14:textId="3513FD56" w:rsidR="00056B4D" w:rsidRPr="00C353CB" w:rsidRDefault="00EA7770" w:rsidP="00EA7770">
            <w:pPr>
              <w:pStyle w:val="010"/>
              <w:rPr>
                <w:color w:val="000000" w:themeColor="text1"/>
              </w:rPr>
            </w:pPr>
            <w:r w:rsidRPr="00C353CB">
              <w:rPr>
                <w:rFonts w:eastAsia="游ゴシック Medium"/>
                <w:color w:val="000000" w:themeColor="text1"/>
              </w:rPr>
              <w:t>B</w:t>
            </w:r>
            <w:r w:rsidRPr="00C353CB">
              <w:rPr>
                <w:rFonts w:eastAsia="游ゴシック Medium" w:hint="eastAsia"/>
                <w:color w:val="000000" w:themeColor="text1"/>
              </w:rPr>
              <w:t>タイプ：</w:t>
            </w:r>
            <w:r w:rsidRPr="00C353CB">
              <w:rPr>
                <w:rFonts w:eastAsia="游ゴシック Medium"/>
                <w:color w:val="000000" w:themeColor="text1"/>
              </w:rPr>
              <w:t>4</w:t>
            </w:r>
            <w:r w:rsidRPr="00C353CB">
              <w:rPr>
                <w:rFonts w:eastAsia="游ゴシック Medium" w:hint="eastAsia"/>
                <w:color w:val="000000" w:themeColor="text1"/>
              </w:rPr>
              <w:t>団体</w:t>
            </w:r>
          </w:p>
        </w:tc>
      </w:tr>
      <w:tr w:rsidR="00831F84" w:rsidRPr="00831F84" w14:paraId="24BEFA57" w14:textId="77777777" w:rsidTr="002578A0">
        <w:trPr>
          <w:trHeight w:val="568"/>
        </w:trPr>
        <w:tc>
          <w:tcPr>
            <w:tcW w:w="2708" w:type="dxa"/>
            <w:vAlign w:val="center"/>
          </w:tcPr>
          <w:p w14:paraId="136A7A57" w14:textId="3A493203" w:rsidR="00056B4D" w:rsidRPr="00C353CB" w:rsidRDefault="007B509A" w:rsidP="002578A0">
            <w:pPr>
              <w:pStyle w:val="010"/>
              <w:rPr>
                <w:color w:val="000000" w:themeColor="text1"/>
              </w:rPr>
            </w:pPr>
            <w:r w:rsidRPr="00C353CB">
              <w:rPr>
                <w:rFonts w:eastAsia="游ゴシック Medium" w:hint="eastAsia"/>
                <w:color w:val="000000" w:themeColor="text1"/>
              </w:rPr>
              <w:t>総事業費</w:t>
            </w:r>
          </w:p>
        </w:tc>
        <w:tc>
          <w:tcPr>
            <w:tcW w:w="5684" w:type="dxa"/>
            <w:vAlign w:val="center"/>
          </w:tcPr>
          <w:p w14:paraId="76E405C9" w14:textId="4C9050E2" w:rsidR="00056B4D" w:rsidRPr="00C353CB" w:rsidRDefault="00EA7770" w:rsidP="002578A0">
            <w:pPr>
              <w:pStyle w:val="010"/>
              <w:rPr>
                <w:rFonts w:eastAsia="游ゴシック Medium"/>
                <w:color w:val="000000" w:themeColor="text1"/>
              </w:rPr>
            </w:pPr>
            <w:r w:rsidRPr="00C353CB">
              <w:rPr>
                <w:rFonts w:eastAsia="游ゴシック Medium"/>
                <w:color w:val="000000" w:themeColor="text1"/>
              </w:rPr>
              <w:t>132</w:t>
            </w:r>
            <w:r w:rsidRPr="00C353CB">
              <w:rPr>
                <w:rFonts w:eastAsia="游ゴシック Medium" w:hint="eastAsia"/>
                <w:color w:val="000000" w:themeColor="text1"/>
              </w:rPr>
              <w:t>，</w:t>
            </w:r>
            <w:r w:rsidRPr="00C353CB">
              <w:rPr>
                <w:rFonts w:eastAsia="游ゴシック Medium"/>
                <w:color w:val="000000" w:themeColor="text1"/>
              </w:rPr>
              <w:t>225</w:t>
            </w:r>
            <w:r w:rsidRPr="00C353CB">
              <w:rPr>
                <w:rFonts w:eastAsia="游ゴシック Medium" w:hint="eastAsia"/>
                <w:color w:val="000000" w:themeColor="text1"/>
              </w:rPr>
              <w:t>，</w:t>
            </w:r>
            <w:r w:rsidRPr="00C353CB">
              <w:rPr>
                <w:rFonts w:eastAsia="游ゴシック Medium"/>
                <w:color w:val="000000" w:themeColor="text1"/>
              </w:rPr>
              <w:t>025</w:t>
            </w:r>
            <w:r w:rsidRPr="00C353CB">
              <w:rPr>
                <w:rFonts w:eastAsia="游ゴシック Medium" w:hint="eastAsia"/>
                <w:color w:val="000000" w:themeColor="text1"/>
              </w:rPr>
              <w:t>円</w:t>
            </w:r>
          </w:p>
        </w:tc>
      </w:tr>
      <w:tr w:rsidR="00831F84" w:rsidRPr="00831F84" w14:paraId="7E5A93DD" w14:textId="77777777" w:rsidTr="002578A0">
        <w:trPr>
          <w:trHeight w:val="544"/>
        </w:trPr>
        <w:tc>
          <w:tcPr>
            <w:tcW w:w="2708" w:type="dxa"/>
            <w:vAlign w:val="center"/>
          </w:tcPr>
          <w:p w14:paraId="4D969B12" w14:textId="022A2A22" w:rsidR="00056B4D" w:rsidRPr="00C353CB" w:rsidRDefault="007B509A" w:rsidP="002578A0">
            <w:pPr>
              <w:pStyle w:val="010"/>
              <w:rPr>
                <w:color w:val="000000" w:themeColor="text1"/>
              </w:rPr>
            </w:pPr>
            <w:r w:rsidRPr="00C353CB">
              <w:rPr>
                <w:rFonts w:eastAsia="游ゴシック Medium"/>
                <w:color w:val="000000" w:themeColor="text1"/>
              </w:rPr>
              <w:t>1団体あたりの助成額</w:t>
            </w:r>
          </w:p>
        </w:tc>
        <w:tc>
          <w:tcPr>
            <w:tcW w:w="5684" w:type="dxa"/>
            <w:vAlign w:val="center"/>
          </w:tcPr>
          <w:p w14:paraId="4C410C58" w14:textId="77777777" w:rsidR="00EA7770" w:rsidRPr="00C353CB" w:rsidRDefault="00EA7770" w:rsidP="00EA7770">
            <w:pPr>
              <w:pStyle w:val="010"/>
              <w:rPr>
                <w:rFonts w:eastAsia="游ゴシック Medium"/>
                <w:color w:val="000000" w:themeColor="text1"/>
              </w:rPr>
            </w:pPr>
            <w:r w:rsidRPr="00C353CB">
              <w:rPr>
                <w:rFonts w:eastAsia="游ゴシック Medium"/>
                <w:color w:val="000000" w:themeColor="text1"/>
              </w:rPr>
              <w:t>Aタイプ：2000万円程度</w:t>
            </w:r>
          </w:p>
          <w:p w14:paraId="25C7D59C" w14:textId="22A767B1" w:rsidR="00056B4D" w:rsidRPr="00C353CB" w:rsidRDefault="00EA7770" w:rsidP="00EA7770">
            <w:pPr>
              <w:pStyle w:val="010"/>
              <w:rPr>
                <w:color w:val="000000" w:themeColor="text1"/>
              </w:rPr>
            </w:pPr>
            <w:r w:rsidRPr="00C353CB">
              <w:rPr>
                <w:rFonts w:eastAsia="游ゴシック Medium"/>
                <w:color w:val="000000" w:themeColor="text1"/>
              </w:rPr>
              <w:t>Bタイプ：1125万円程度</w:t>
            </w:r>
          </w:p>
        </w:tc>
      </w:tr>
      <w:tr w:rsidR="00831F84" w:rsidRPr="00831F84" w14:paraId="33C4216A" w14:textId="77777777" w:rsidTr="002578A0">
        <w:trPr>
          <w:trHeight w:val="568"/>
        </w:trPr>
        <w:tc>
          <w:tcPr>
            <w:tcW w:w="2708" w:type="dxa"/>
            <w:vAlign w:val="center"/>
          </w:tcPr>
          <w:p w14:paraId="71E9434C" w14:textId="36EAAF3F" w:rsidR="007B509A" w:rsidRPr="00C353CB" w:rsidRDefault="008C3355" w:rsidP="002578A0">
            <w:pPr>
              <w:pStyle w:val="010"/>
              <w:rPr>
                <w:color w:val="000000" w:themeColor="text1"/>
              </w:rPr>
            </w:pPr>
            <w:r w:rsidRPr="00C353CB">
              <w:rPr>
                <w:rFonts w:eastAsia="游ゴシック Medium" w:hint="eastAsia"/>
                <w:color w:val="000000" w:themeColor="text1"/>
              </w:rPr>
              <w:t>対象となる団体</w:t>
            </w:r>
          </w:p>
        </w:tc>
        <w:tc>
          <w:tcPr>
            <w:tcW w:w="5684" w:type="dxa"/>
            <w:vAlign w:val="center"/>
          </w:tcPr>
          <w:p w14:paraId="6E032806" w14:textId="77777777" w:rsidR="00EA7770" w:rsidRPr="00C353CB" w:rsidRDefault="00EA7770" w:rsidP="00EA7770">
            <w:pPr>
              <w:pStyle w:val="010"/>
              <w:rPr>
                <w:rFonts w:eastAsia="游ゴシック Medium"/>
                <w:color w:val="000000" w:themeColor="text1"/>
              </w:rPr>
            </w:pPr>
            <w:r w:rsidRPr="00C353CB">
              <w:rPr>
                <w:rFonts w:eastAsia="游ゴシック Medium" w:hint="eastAsia"/>
                <w:color w:val="000000" w:themeColor="text1"/>
              </w:rPr>
              <w:t>盲ろう者の支援に知識と経験を有する地域団体であって、現に当該地域の盲ろう者に対する支援活動を行っている団体（各地域の盲ろう者友の会及び盲ろう者を中心とした作業所など）</w:t>
            </w:r>
          </w:p>
          <w:p w14:paraId="1CC7B053" w14:textId="77777777" w:rsidR="007B509A" w:rsidRPr="00C353CB" w:rsidRDefault="007B509A" w:rsidP="002578A0">
            <w:pPr>
              <w:pStyle w:val="010"/>
              <w:rPr>
                <w:color w:val="000000" w:themeColor="text1"/>
              </w:rPr>
            </w:pPr>
          </w:p>
        </w:tc>
      </w:tr>
      <w:tr w:rsidR="00BA4268" w:rsidRPr="00831F84" w14:paraId="20E40B0E" w14:textId="77777777" w:rsidTr="00C353CB">
        <w:trPr>
          <w:trHeight w:val="410"/>
        </w:trPr>
        <w:tc>
          <w:tcPr>
            <w:tcW w:w="2708" w:type="dxa"/>
            <w:vAlign w:val="center"/>
          </w:tcPr>
          <w:p w14:paraId="0642C15E" w14:textId="14179E86" w:rsidR="007B509A" w:rsidRPr="00C353CB" w:rsidRDefault="008C3355" w:rsidP="002578A0">
            <w:pPr>
              <w:pStyle w:val="010"/>
              <w:rPr>
                <w:color w:val="000000" w:themeColor="text1"/>
              </w:rPr>
            </w:pPr>
            <w:r w:rsidRPr="00C353CB">
              <w:rPr>
                <w:rFonts w:eastAsia="游ゴシック Medium" w:hint="eastAsia"/>
                <w:color w:val="000000" w:themeColor="text1"/>
              </w:rPr>
              <w:t>対象地域</w:t>
            </w:r>
          </w:p>
        </w:tc>
        <w:tc>
          <w:tcPr>
            <w:tcW w:w="5684" w:type="dxa"/>
            <w:vAlign w:val="center"/>
          </w:tcPr>
          <w:p w14:paraId="4A00EF2A" w14:textId="71BCC80E" w:rsidR="007B509A" w:rsidRPr="00C353CB" w:rsidRDefault="00EA7770" w:rsidP="002578A0">
            <w:pPr>
              <w:pStyle w:val="010"/>
              <w:rPr>
                <w:color w:val="000000" w:themeColor="text1"/>
              </w:rPr>
            </w:pPr>
            <w:r w:rsidRPr="00C353CB">
              <w:rPr>
                <w:rFonts w:eastAsia="游ゴシック Medium" w:hint="eastAsia"/>
                <w:color w:val="000000" w:themeColor="text1"/>
              </w:rPr>
              <w:t>全国</w:t>
            </w:r>
          </w:p>
        </w:tc>
      </w:tr>
    </w:tbl>
    <w:p w14:paraId="172489C6" w14:textId="77777777" w:rsidR="00E56796" w:rsidRPr="00C353CB" w:rsidRDefault="00E56796" w:rsidP="00E56796">
      <w:pPr>
        <w:pStyle w:val="ab"/>
        <w:ind w:left="800"/>
        <w:rPr>
          <w:color w:val="000000" w:themeColor="text1"/>
        </w:rPr>
      </w:pPr>
      <w:bookmarkStart w:id="16" w:name="_Toc100860003"/>
      <w:bookmarkStart w:id="17" w:name="_Toc145004276"/>
    </w:p>
    <w:p w14:paraId="627B7F5C" w14:textId="44D0B59D" w:rsidR="00E56796" w:rsidRPr="00C353CB" w:rsidRDefault="00E56796" w:rsidP="00EB7114">
      <w:pPr>
        <w:pStyle w:val="ab"/>
        <w:ind w:leftChars="283" w:left="566"/>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※日本国外での活動を含む事業について</w:t>
      </w:r>
      <w:r w:rsidRPr="00C353CB">
        <w:rPr>
          <w:rStyle w:val="aff5"/>
          <w:rFonts w:hAnsi="游ゴシック Medium"/>
          <w:color w:val="000000" w:themeColor="text1"/>
        </w:rPr>
        <w:footnoteReference w:id="6"/>
      </w:r>
    </w:p>
    <w:p w14:paraId="36D1D64C" w14:textId="77777777" w:rsidR="00E56796" w:rsidRPr="00C353CB" w:rsidRDefault="00E56796" w:rsidP="00E56796">
      <w:pPr>
        <w:pStyle w:val="ab"/>
        <w:ind w:leftChars="425" w:left="85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活動が国内にとどまらず国外に及ぶ場合であっても、優先的に解決すべき社会課題の解決に向けた取組であり、国民一般の利益の一層の増進に資するものに該当する場合、外交政策との整合性、事業実施団体の安全確保、実効的な監督・評価の確保等の見地から、選定審査において事業ごとに可否を判断します。国外を活動範囲に含む場合、実行団体の公募対象は国内に主な活動拠点がある日本の法人のみとし、当該法人（実行団体）が国外の団体（休眠預金制度の助成対象外の団体）と連携して国外活動をする際は、当該法人が直接実施する事業のみを助成することとします。</w:t>
      </w:r>
    </w:p>
    <w:p w14:paraId="2C6AE6F6" w14:textId="77777777" w:rsidR="00E56796" w:rsidRPr="00C353CB" w:rsidRDefault="00E56796" w:rsidP="00E56796">
      <w:pPr>
        <w:pStyle w:val="ab"/>
        <w:ind w:leftChars="425" w:left="850"/>
        <w:rPr>
          <w:rFonts w:ascii="游ゴシック Medium" w:eastAsia="游ゴシック Medium" w:hAnsi="游ゴシック Medium"/>
          <w:color w:val="000000" w:themeColor="text1"/>
        </w:rPr>
      </w:pPr>
    </w:p>
    <w:p w14:paraId="7981D7C0" w14:textId="77777777" w:rsidR="00E56796" w:rsidRPr="00C353CB" w:rsidRDefault="00E56796" w:rsidP="00EB7114">
      <w:pPr>
        <w:pStyle w:val="ab"/>
        <w:ind w:leftChars="283" w:left="566"/>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※通常枠と緊急枠の重複申請の可否</w:t>
      </w:r>
    </w:p>
    <w:p w14:paraId="0C8D26A5" w14:textId="58415043" w:rsidR="00A37CC8" w:rsidRPr="00845C2B" w:rsidRDefault="00E56796" w:rsidP="00845C2B">
      <w:pPr>
        <w:pStyle w:val="ab"/>
        <w:ind w:leftChars="425" w:left="85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申請団体は通常枠と緊急枠の事業の内容が異なるものであれば、それぞれの公募枠に同じ時期に申請することも可能です。</w:t>
      </w:r>
    </w:p>
    <w:p w14:paraId="383A60E7" w14:textId="742191C6" w:rsidR="00782664" w:rsidRPr="00C353CB" w:rsidRDefault="00E56796" w:rsidP="00692500">
      <w:pPr>
        <w:pStyle w:val="32"/>
        <w:ind w:left="200"/>
        <w:rPr>
          <w:color w:val="000000" w:themeColor="text1"/>
        </w:rPr>
      </w:pPr>
      <w:r w:rsidRPr="00C353CB">
        <w:rPr>
          <w:color w:val="000000" w:themeColor="text1"/>
        </w:rPr>
        <w:t>03</w:t>
      </w:r>
      <w:r w:rsidRPr="00C353CB">
        <w:rPr>
          <w:rFonts w:hint="eastAsia"/>
          <w:color w:val="000000" w:themeColor="text1"/>
        </w:rPr>
        <w:t xml:space="preserve">　</w:t>
      </w:r>
      <w:r w:rsidR="00782664" w:rsidRPr="00C353CB">
        <w:rPr>
          <w:color w:val="000000" w:themeColor="text1"/>
        </w:rPr>
        <w:t>助成金</w:t>
      </w:r>
      <w:bookmarkEnd w:id="16"/>
      <w:r w:rsidR="00782664" w:rsidRPr="00C353CB">
        <w:rPr>
          <w:rFonts w:hint="eastAsia"/>
          <w:color w:val="000000" w:themeColor="text1"/>
        </w:rPr>
        <w:t>の構成</w:t>
      </w:r>
      <w:bookmarkEnd w:id="17"/>
    </w:p>
    <w:p w14:paraId="751E356C" w14:textId="1D658A5A" w:rsidR="00E95F95" w:rsidRPr="00C353CB" w:rsidRDefault="008E3071" w:rsidP="00E95F95">
      <w:pPr>
        <w:pStyle w:val="a6"/>
        <w:spacing w:after="120"/>
        <w:ind w:left="700"/>
        <w:rPr>
          <w:rFonts w:hAnsi="游ゴシック Medium"/>
          <w:color w:val="000000" w:themeColor="text1"/>
        </w:rPr>
      </w:pPr>
      <w:r w:rsidRPr="00C353CB">
        <w:rPr>
          <w:rFonts w:hAnsi="游ゴシック Medium" w:hint="eastAsia"/>
          <w:color w:val="000000" w:themeColor="text1"/>
        </w:rPr>
        <w:t>当団体</w:t>
      </w:r>
      <w:r w:rsidR="00E95F95" w:rsidRPr="00C353CB">
        <w:rPr>
          <w:rFonts w:hAnsi="游ゴシック Medium" w:hint="eastAsia"/>
          <w:color w:val="000000" w:themeColor="text1"/>
        </w:rPr>
        <w:t>からの助成金は、①実行団体の助成に必要な額から自己資金・民間資金を除いた「助成額」（</w:t>
      </w:r>
      <w:r w:rsidR="00E95F95" w:rsidRPr="00C353CB">
        <w:rPr>
          <w:rFonts w:hAnsi="游ゴシック Medium"/>
          <w:color w:val="000000" w:themeColor="text1"/>
        </w:rPr>
        <w:t>A）、②評価関連経費（C）から構成されます。</w:t>
      </w:r>
    </w:p>
    <w:p w14:paraId="0ED69B6D" w14:textId="35F2A4FD" w:rsidR="00154126" w:rsidRPr="00C353CB" w:rsidRDefault="007A3D4C" w:rsidP="00E95F95">
      <w:pPr>
        <w:pStyle w:val="a6"/>
        <w:spacing w:after="120"/>
        <w:ind w:left="700"/>
        <w:rPr>
          <w:rFonts w:hAnsi="游ゴシック Medium"/>
          <w:color w:val="000000" w:themeColor="text1"/>
        </w:rPr>
      </w:pPr>
      <w:r w:rsidRPr="00C353CB">
        <w:rPr>
          <w:rFonts w:hAnsi="游ゴシック Medium"/>
          <w:color w:val="000000" w:themeColor="text1"/>
        </w:rPr>
        <w:br/>
      </w:r>
      <w:r w:rsidRPr="00C353CB">
        <w:rPr>
          <w:rFonts w:hAnsi="游ゴシック Medium" w:hint="eastAsia"/>
          <w:color w:val="000000" w:themeColor="text1"/>
        </w:rPr>
        <w:t>［総事業費の概念図］</w:t>
      </w:r>
    </w:p>
    <w:tbl>
      <w:tblPr>
        <w:tblStyle w:val="aa"/>
        <w:tblW w:w="0" w:type="auto"/>
        <w:tblInd w:w="700" w:type="dxa"/>
        <w:tblLook w:val="04A0" w:firstRow="1" w:lastRow="0" w:firstColumn="1" w:lastColumn="0" w:noHBand="0" w:noVBand="1"/>
      </w:tblPr>
      <w:tblGrid>
        <w:gridCol w:w="1695"/>
        <w:gridCol w:w="2835"/>
        <w:gridCol w:w="1985"/>
        <w:gridCol w:w="1825"/>
      </w:tblGrid>
      <w:tr w:rsidR="00831F84" w:rsidRPr="00831F84" w14:paraId="23BC16C7" w14:textId="77777777" w:rsidTr="002578A0">
        <w:trPr>
          <w:trHeight w:val="228"/>
        </w:trPr>
        <w:tc>
          <w:tcPr>
            <w:tcW w:w="1695" w:type="dxa"/>
            <w:tcBorders>
              <w:top w:val="single" w:sz="12" w:space="0" w:color="000000"/>
              <w:left w:val="single" w:sz="12" w:space="0" w:color="000000"/>
              <w:bottom w:val="nil"/>
              <w:right w:val="single" w:sz="4" w:space="0" w:color="auto"/>
            </w:tcBorders>
            <w:vAlign w:val="center"/>
          </w:tcPr>
          <w:p w14:paraId="6DFF0F9D" w14:textId="187FCD7D" w:rsidR="00E1110F" w:rsidRPr="00C353CB" w:rsidRDefault="00E1110F"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t xml:space="preserve">C </w:t>
            </w:r>
            <w:r w:rsidRPr="00C353CB">
              <w:rPr>
                <w:rFonts w:hAnsi="游ゴシック Medium" w:hint="eastAsia"/>
                <w:color w:val="000000" w:themeColor="text1"/>
                <w:sz w:val="18"/>
                <w:szCs w:val="18"/>
              </w:rPr>
              <w:t>評価関連経費</w:t>
            </w:r>
          </w:p>
        </w:tc>
        <w:tc>
          <w:tcPr>
            <w:tcW w:w="4820" w:type="dxa"/>
            <w:gridSpan w:val="2"/>
            <w:tcBorders>
              <w:top w:val="single" w:sz="12" w:space="0" w:color="000000"/>
              <w:left w:val="single" w:sz="4" w:space="0" w:color="auto"/>
              <w:bottom w:val="dashSmallGap" w:sz="4" w:space="0" w:color="000000"/>
              <w:right w:val="single" w:sz="4" w:space="0" w:color="auto"/>
            </w:tcBorders>
            <w:vAlign w:val="center"/>
          </w:tcPr>
          <w:p w14:paraId="3EA3F487" w14:textId="7FDF774D" w:rsidR="00E1110F" w:rsidRPr="00C353CB" w:rsidRDefault="00E1110F"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t xml:space="preserve">A </w:t>
            </w:r>
            <w:r w:rsidRPr="00C353CB">
              <w:rPr>
                <w:rFonts w:hAnsi="游ゴシック Medium" w:hint="eastAsia"/>
                <w:color w:val="000000" w:themeColor="text1"/>
                <w:sz w:val="18"/>
                <w:szCs w:val="18"/>
              </w:rPr>
              <w:t>助成額</w:t>
            </w:r>
          </w:p>
        </w:tc>
        <w:tc>
          <w:tcPr>
            <w:tcW w:w="1825" w:type="dxa"/>
            <w:tcBorders>
              <w:top w:val="single" w:sz="12" w:space="0" w:color="000000"/>
              <w:left w:val="single" w:sz="4" w:space="0" w:color="auto"/>
              <w:bottom w:val="nil"/>
              <w:right w:val="single" w:sz="12" w:space="0" w:color="000000"/>
            </w:tcBorders>
            <w:shd w:val="clear" w:color="auto" w:fill="D9D9D9" w:themeFill="background1" w:themeFillShade="D9"/>
            <w:vAlign w:val="center"/>
          </w:tcPr>
          <w:p w14:paraId="32E8B031" w14:textId="60C5C449" w:rsidR="00E1110F" w:rsidRPr="00C353CB" w:rsidRDefault="00E1110F"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t>B</w:t>
            </w:r>
            <w:r w:rsidR="003E06E7" w:rsidRPr="00C353CB">
              <w:rPr>
                <w:rFonts w:hAnsi="游ゴシック Medium"/>
                <w:color w:val="000000" w:themeColor="text1"/>
                <w:sz w:val="18"/>
                <w:szCs w:val="18"/>
              </w:rPr>
              <w:t xml:space="preserve"> </w:t>
            </w:r>
            <w:r w:rsidR="006D06B1" w:rsidRPr="00C353CB">
              <w:rPr>
                <w:rFonts w:hAnsi="游ゴシック Medium" w:hint="eastAsia"/>
                <w:color w:val="000000" w:themeColor="text1"/>
                <w:sz w:val="18"/>
                <w:szCs w:val="18"/>
              </w:rPr>
              <w:t>自己資金や</w:t>
            </w:r>
            <w:r w:rsidR="00FC7866" w:rsidRPr="00C353CB">
              <w:rPr>
                <w:rFonts w:hAnsi="游ゴシック Medium"/>
                <w:color w:val="000000" w:themeColor="text1"/>
                <w:sz w:val="18"/>
                <w:szCs w:val="18"/>
              </w:rPr>
              <w:br/>
            </w:r>
            <w:r w:rsidR="006D06B1" w:rsidRPr="00C353CB">
              <w:rPr>
                <w:rFonts w:hAnsi="游ゴシック Medium" w:hint="eastAsia"/>
                <w:color w:val="000000" w:themeColor="text1"/>
                <w:sz w:val="18"/>
                <w:szCs w:val="18"/>
              </w:rPr>
              <w:t>民間資金</w:t>
            </w:r>
            <w:r w:rsidR="0091031D" w:rsidRPr="00C353CB">
              <w:rPr>
                <w:rFonts w:hAnsi="游ゴシック Medium" w:hint="eastAsia"/>
                <w:color w:val="000000" w:themeColor="text1"/>
                <w:sz w:val="18"/>
                <w:szCs w:val="18"/>
              </w:rPr>
              <w:t>等</w:t>
            </w:r>
          </w:p>
        </w:tc>
      </w:tr>
      <w:tr w:rsidR="00831F84" w:rsidRPr="00831F84" w14:paraId="7A708428" w14:textId="77777777" w:rsidTr="002578A0">
        <w:tc>
          <w:tcPr>
            <w:tcW w:w="1695" w:type="dxa"/>
            <w:tcBorders>
              <w:top w:val="nil"/>
              <w:left w:val="single" w:sz="12" w:space="0" w:color="000000"/>
              <w:bottom w:val="single" w:sz="12" w:space="0" w:color="000000"/>
              <w:right w:val="single" w:sz="4" w:space="0" w:color="auto"/>
            </w:tcBorders>
            <w:vAlign w:val="center"/>
          </w:tcPr>
          <w:p w14:paraId="01C29502" w14:textId="0CDEE3B7" w:rsidR="00154126" w:rsidRPr="00C353CB" w:rsidRDefault="00FC7866"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br/>
            </w:r>
            <w:r w:rsidR="00DE0B3F" w:rsidRPr="00C353CB">
              <w:rPr>
                <w:rFonts w:hAnsi="游ゴシック Medium"/>
                <w:color w:val="000000" w:themeColor="text1"/>
                <w:sz w:val="18"/>
                <w:szCs w:val="18"/>
              </w:rPr>
              <w:t>A</w:t>
            </w:r>
            <w:r w:rsidR="007045E0" w:rsidRPr="00C353CB">
              <w:rPr>
                <w:rFonts w:hAnsi="游ゴシック Medium" w:hint="eastAsia"/>
                <w:color w:val="000000" w:themeColor="text1"/>
                <w:sz w:val="18"/>
                <w:szCs w:val="18"/>
              </w:rPr>
              <w:t>に対して</w:t>
            </w:r>
            <w:r w:rsidR="007045E0" w:rsidRPr="00C353CB">
              <w:rPr>
                <w:rFonts w:hAnsi="游ゴシック Medium"/>
                <w:color w:val="000000" w:themeColor="text1"/>
                <w:sz w:val="18"/>
                <w:szCs w:val="18"/>
              </w:rPr>
              <w:br/>
            </w:r>
            <w:r w:rsidR="00EA7770" w:rsidRPr="00C353CB">
              <w:rPr>
                <w:rFonts w:hAnsi="游ゴシック Medium"/>
                <w:color w:val="000000" w:themeColor="text1"/>
                <w:sz w:val="18"/>
                <w:szCs w:val="18"/>
              </w:rPr>
              <w:t>5.0％</w:t>
            </w:r>
            <w:r w:rsidR="00EA7770" w:rsidRPr="00C353CB">
              <w:rPr>
                <w:rFonts w:hAnsi="游ゴシック Medium" w:hint="eastAsia"/>
                <w:color w:val="000000" w:themeColor="text1"/>
                <w:sz w:val="18"/>
                <w:szCs w:val="18"/>
              </w:rPr>
              <w:t>以下</w:t>
            </w:r>
          </w:p>
        </w:tc>
        <w:tc>
          <w:tcPr>
            <w:tcW w:w="2835" w:type="dxa"/>
            <w:tcBorders>
              <w:top w:val="dashSmallGap" w:sz="4" w:space="0" w:color="000000"/>
              <w:left w:val="single" w:sz="4" w:space="0" w:color="auto"/>
              <w:bottom w:val="single" w:sz="12" w:space="0" w:color="000000"/>
              <w:right w:val="dashSmallGap" w:sz="4" w:space="0" w:color="000000"/>
            </w:tcBorders>
            <w:vAlign w:val="center"/>
          </w:tcPr>
          <w:p w14:paraId="20DB107F" w14:textId="1A3BCE6D" w:rsidR="0091031D" w:rsidRPr="00C353CB" w:rsidRDefault="0091031D"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br/>
            </w:r>
            <w:r w:rsidR="00BE6446" w:rsidRPr="00C353CB">
              <w:rPr>
                <w:rFonts w:hAnsi="游ゴシック Medium" w:hint="eastAsia"/>
                <w:color w:val="000000" w:themeColor="text1"/>
                <w:sz w:val="18"/>
                <w:szCs w:val="18"/>
              </w:rPr>
              <w:t>直接事業費</w:t>
            </w:r>
            <w:r w:rsidR="00BE6446" w:rsidRPr="00C353CB">
              <w:rPr>
                <w:rFonts w:hAnsi="游ゴシック Medium"/>
                <w:color w:val="000000" w:themeColor="text1"/>
                <w:sz w:val="18"/>
                <w:szCs w:val="18"/>
              </w:rPr>
              <w:br/>
              <w:t>Aに対して85</w:t>
            </w:r>
            <w:r w:rsidR="00BE6446" w:rsidRPr="00C353CB">
              <w:rPr>
                <w:rFonts w:hAnsi="游ゴシック Medium" w:hint="eastAsia"/>
                <w:color w:val="000000" w:themeColor="text1"/>
                <w:sz w:val="18"/>
                <w:szCs w:val="18"/>
              </w:rPr>
              <w:t>％以上</w:t>
            </w:r>
          </w:p>
        </w:tc>
        <w:tc>
          <w:tcPr>
            <w:tcW w:w="1985" w:type="dxa"/>
            <w:tcBorders>
              <w:top w:val="dashSmallGap" w:sz="4" w:space="0" w:color="000000"/>
              <w:left w:val="dashSmallGap" w:sz="4" w:space="0" w:color="000000"/>
              <w:bottom w:val="single" w:sz="12" w:space="0" w:color="000000"/>
              <w:right w:val="single" w:sz="4" w:space="0" w:color="auto"/>
            </w:tcBorders>
            <w:vAlign w:val="center"/>
          </w:tcPr>
          <w:p w14:paraId="0F149668" w14:textId="6E4F96DF" w:rsidR="00154126" w:rsidRPr="00C353CB" w:rsidRDefault="0091031D"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br/>
            </w:r>
            <w:r w:rsidR="00BE6446" w:rsidRPr="00C353CB">
              <w:rPr>
                <w:rFonts w:hAnsi="游ゴシック Medium" w:hint="eastAsia"/>
                <w:color w:val="000000" w:themeColor="text1"/>
                <w:sz w:val="18"/>
                <w:szCs w:val="18"/>
              </w:rPr>
              <w:t>管理的経費</w:t>
            </w:r>
            <w:r w:rsidR="00BE6446" w:rsidRPr="00C353CB">
              <w:rPr>
                <w:rFonts w:hAnsi="游ゴシック Medium"/>
                <w:color w:val="000000" w:themeColor="text1"/>
                <w:sz w:val="18"/>
                <w:szCs w:val="18"/>
              </w:rPr>
              <w:br/>
            </w:r>
            <w:r w:rsidR="00DD47A7" w:rsidRPr="00C353CB">
              <w:rPr>
                <w:rFonts w:hAnsi="游ゴシック Medium"/>
                <w:color w:val="000000" w:themeColor="text1"/>
                <w:sz w:val="18"/>
                <w:szCs w:val="18"/>
              </w:rPr>
              <w:t>Aに対して15</w:t>
            </w:r>
            <w:r w:rsidR="00DD47A7" w:rsidRPr="00C353CB">
              <w:rPr>
                <w:rFonts w:hAnsi="游ゴシック Medium" w:hint="eastAsia"/>
                <w:color w:val="000000" w:themeColor="text1"/>
                <w:sz w:val="18"/>
                <w:szCs w:val="18"/>
              </w:rPr>
              <w:t>％以下</w:t>
            </w:r>
          </w:p>
        </w:tc>
        <w:tc>
          <w:tcPr>
            <w:tcW w:w="1825" w:type="dxa"/>
            <w:tcBorders>
              <w:top w:val="nil"/>
              <w:left w:val="single" w:sz="4" w:space="0" w:color="auto"/>
              <w:bottom w:val="single" w:sz="12" w:space="0" w:color="000000"/>
              <w:right w:val="single" w:sz="12" w:space="0" w:color="000000"/>
            </w:tcBorders>
            <w:shd w:val="clear" w:color="auto" w:fill="D9D9D9" w:themeFill="background1" w:themeFillShade="D9"/>
            <w:vAlign w:val="center"/>
          </w:tcPr>
          <w:p w14:paraId="23DADC17" w14:textId="64B526DB" w:rsidR="00154126" w:rsidRPr="00C353CB" w:rsidRDefault="00FC7866" w:rsidP="002578A0">
            <w:pPr>
              <w:pStyle w:val="a6"/>
              <w:spacing w:after="120"/>
              <w:ind w:leftChars="0" w:left="0"/>
              <w:jc w:val="center"/>
              <w:rPr>
                <w:rFonts w:hAnsi="游ゴシック Medium"/>
                <w:color w:val="000000" w:themeColor="text1"/>
                <w:sz w:val="18"/>
                <w:szCs w:val="18"/>
              </w:rPr>
            </w:pPr>
            <w:r w:rsidRPr="00C353CB">
              <w:rPr>
                <w:rFonts w:hAnsi="游ゴシック Medium"/>
                <w:color w:val="000000" w:themeColor="text1"/>
                <w:sz w:val="18"/>
                <w:szCs w:val="18"/>
              </w:rPr>
              <w:br/>
            </w:r>
            <w:r w:rsidR="00DD47A7" w:rsidRPr="00C353CB">
              <w:rPr>
                <w:rFonts w:hAnsi="游ゴシック Medium"/>
                <w:color w:val="000000" w:themeColor="text1"/>
                <w:sz w:val="18"/>
                <w:szCs w:val="18"/>
              </w:rPr>
              <w:t>A+B</w:t>
            </w:r>
            <w:r w:rsidR="00DE0B3F" w:rsidRPr="00C353CB">
              <w:rPr>
                <w:rFonts w:hAnsi="游ゴシック Medium" w:hint="eastAsia"/>
                <w:color w:val="000000" w:themeColor="text1"/>
                <w:sz w:val="18"/>
                <w:szCs w:val="18"/>
              </w:rPr>
              <w:t>に対して</w:t>
            </w:r>
            <w:r w:rsidR="007045E0" w:rsidRPr="00C353CB">
              <w:rPr>
                <w:rFonts w:hAnsi="游ゴシック Medium"/>
                <w:color w:val="000000" w:themeColor="text1"/>
                <w:sz w:val="18"/>
                <w:szCs w:val="18"/>
              </w:rPr>
              <w:br/>
            </w:r>
            <w:r w:rsidR="00DE0B3F" w:rsidRPr="00C353CB">
              <w:rPr>
                <w:rFonts w:hAnsi="游ゴシック Medium"/>
                <w:color w:val="000000" w:themeColor="text1"/>
                <w:sz w:val="18"/>
                <w:szCs w:val="18"/>
              </w:rPr>
              <w:t>20</w:t>
            </w:r>
            <w:r w:rsidR="00DE0B3F" w:rsidRPr="00C353CB">
              <w:rPr>
                <w:rFonts w:hAnsi="游ゴシック Medium" w:hint="eastAsia"/>
                <w:color w:val="000000" w:themeColor="text1"/>
                <w:sz w:val="18"/>
                <w:szCs w:val="18"/>
              </w:rPr>
              <w:t>％以上</w:t>
            </w:r>
          </w:p>
        </w:tc>
      </w:tr>
    </w:tbl>
    <w:p w14:paraId="3E0DFE5C" w14:textId="258D897A" w:rsidR="00534F58" w:rsidRPr="00C353CB" w:rsidRDefault="00534F58" w:rsidP="002578A0">
      <w:pPr>
        <w:pStyle w:val="a6"/>
        <w:spacing w:after="120"/>
        <w:ind w:left="700"/>
        <w:rPr>
          <w:color w:val="000000" w:themeColor="text1"/>
        </w:rPr>
      </w:pPr>
      <w:r w:rsidRPr="00C353CB">
        <w:rPr>
          <w:color w:val="000000" w:themeColor="text1"/>
        </w:rPr>
        <w:br/>
        <w:t>総事業費と助成額等との関係について</w:t>
      </w:r>
    </w:p>
    <w:p w14:paraId="39E3EE35" w14:textId="77777777" w:rsidR="00534F58" w:rsidRPr="00C353CB" w:rsidRDefault="00534F58" w:rsidP="002578A0">
      <w:pPr>
        <w:pStyle w:val="a6"/>
        <w:numPr>
          <w:ilvl w:val="0"/>
          <w:numId w:val="36"/>
        </w:numPr>
        <w:spacing w:after="120"/>
        <w:ind w:leftChars="0"/>
        <w:rPr>
          <w:color w:val="000000" w:themeColor="text1"/>
        </w:rPr>
      </w:pPr>
      <w:r w:rsidRPr="00C353CB">
        <w:rPr>
          <w:rFonts w:hint="eastAsia"/>
          <w:color w:val="000000" w:themeColor="text1"/>
        </w:rPr>
        <w:t>総事業費（</w:t>
      </w:r>
      <w:r w:rsidRPr="00C353CB">
        <w:rPr>
          <w:color w:val="000000" w:themeColor="text1"/>
        </w:rPr>
        <w:t>A＋B＋C）から評価関連経費（C）を除いた事業に係る経費（A＋B）を100％とした時、助成額（A）は80%以下、自己資金や民間資金（B）は20%以上となります。</w:t>
      </w:r>
    </w:p>
    <w:p w14:paraId="437B2EEC" w14:textId="714AA3BE" w:rsidR="00782664" w:rsidRPr="00C353CB" w:rsidRDefault="00534F58" w:rsidP="00AB64FD">
      <w:pPr>
        <w:pStyle w:val="a6"/>
        <w:numPr>
          <w:ilvl w:val="0"/>
          <w:numId w:val="36"/>
        </w:numPr>
        <w:spacing w:after="120"/>
        <w:ind w:leftChars="0"/>
        <w:jc w:val="left"/>
        <w:rPr>
          <w:color w:val="000000" w:themeColor="text1"/>
        </w:rPr>
      </w:pPr>
      <w:r w:rsidRPr="00C353CB">
        <w:rPr>
          <w:rFonts w:hint="eastAsia"/>
          <w:color w:val="000000" w:themeColor="text1"/>
        </w:rPr>
        <w:t>補助率＝助成額（</w:t>
      </w:r>
      <w:r w:rsidRPr="00C353CB">
        <w:rPr>
          <w:color w:val="000000" w:themeColor="text1"/>
        </w:rPr>
        <w:t>A）</w:t>
      </w:r>
      <w:r w:rsidRPr="00C353CB">
        <w:rPr>
          <w:color w:val="000000" w:themeColor="text1"/>
        </w:rPr>
        <w:t>÷</w:t>
      </w:r>
      <w:r w:rsidRPr="00C353CB">
        <w:rPr>
          <w:color w:val="000000" w:themeColor="text1"/>
        </w:rPr>
        <w:t>事業に係る経費（A＋B）</w:t>
      </w:r>
      <w:r w:rsidR="005B6055" w:rsidRPr="00C353CB">
        <w:rPr>
          <w:color w:val="000000" w:themeColor="text1"/>
        </w:rPr>
        <w:br/>
      </w:r>
      <w:r w:rsidRPr="00C353CB">
        <w:rPr>
          <w:rFonts w:hint="eastAsia"/>
          <w:color w:val="000000" w:themeColor="text1"/>
        </w:rPr>
        <w:t>助成額</w:t>
      </w:r>
      <w:r w:rsidRPr="00C353CB">
        <w:rPr>
          <w:color w:val="000000" w:themeColor="text1"/>
        </w:rPr>
        <w:t>(A)の内訳については直接事業費85％以上、管理的経費</w:t>
      </w:r>
      <w:r w:rsidR="004E2351" w:rsidRPr="00C353CB">
        <w:rPr>
          <w:rFonts w:hint="eastAsia"/>
          <w:color w:val="000000" w:themeColor="text1"/>
        </w:rPr>
        <w:t>が</w:t>
      </w:r>
      <w:r w:rsidRPr="00C353CB">
        <w:rPr>
          <w:color w:val="000000" w:themeColor="text1"/>
        </w:rPr>
        <w:t>15％以下となります。</w:t>
      </w:r>
    </w:p>
    <w:p w14:paraId="76A5EE9C" w14:textId="77777777" w:rsidR="00DD54A6" w:rsidRPr="00C353CB" w:rsidRDefault="00DD54A6" w:rsidP="00DD54A6">
      <w:pPr>
        <w:rPr>
          <w:color w:val="000000" w:themeColor="text1"/>
        </w:rPr>
      </w:pPr>
    </w:p>
    <w:p w14:paraId="67C3F331" w14:textId="77777777" w:rsidR="00782664" w:rsidRPr="00C353CB" w:rsidRDefault="00782664" w:rsidP="00692500">
      <w:pPr>
        <w:pStyle w:val="22"/>
      </w:pPr>
      <w:bookmarkStart w:id="18" w:name="_Toc145004277"/>
      <w:r w:rsidRPr="00C353CB">
        <w:t>3</w:t>
      </w:r>
      <w:r w:rsidRPr="00C353CB">
        <w:rPr>
          <w:rFonts w:hint="eastAsia"/>
        </w:rPr>
        <w:t>章　助成対象となる団体</w:t>
      </w:r>
      <w:bookmarkEnd w:id="18"/>
    </w:p>
    <w:p w14:paraId="6355885F" w14:textId="26B159D9" w:rsidR="00782664" w:rsidRPr="00C353CB" w:rsidRDefault="00782664" w:rsidP="00692500">
      <w:pPr>
        <w:pStyle w:val="32"/>
        <w:ind w:left="200"/>
        <w:rPr>
          <w:color w:val="000000" w:themeColor="text1"/>
        </w:rPr>
      </w:pPr>
      <w:bookmarkStart w:id="19" w:name="_Toc100860000"/>
      <w:bookmarkStart w:id="20" w:name="_Toc145004278"/>
      <w:r w:rsidRPr="00C353CB">
        <w:rPr>
          <w:color w:val="000000" w:themeColor="text1"/>
        </w:rPr>
        <w:t>01</w:t>
      </w:r>
      <w:r w:rsidRPr="00C353CB">
        <w:rPr>
          <w:color w:val="000000" w:themeColor="text1"/>
        </w:rPr>
        <w:t xml:space="preserve">　</w:t>
      </w:r>
      <w:r w:rsidR="00401ED9" w:rsidRPr="00C353CB">
        <w:rPr>
          <w:rFonts w:hint="eastAsia"/>
          <w:color w:val="000000" w:themeColor="text1"/>
        </w:rPr>
        <w:t>実行団体</w:t>
      </w:r>
      <w:r w:rsidRPr="00C353CB">
        <w:rPr>
          <w:color w:val="000000" w:themeColor="text1"/>
        </w:rPr>
        <w:t>とその役割</w:t>
      </w:r>
      <w:bookmarkEnd w:id="19"/>
      <w:bookmarkEnd w:id="20"/>
    </w:p>
    <w:p w14:paraId="45C3AD0C" w14:textId="77777777" w:rsidR="004106E4" w:rsidRPr="00C353CB" w:rsidRDefault="004106E4" w:rsidP="004106E4">
      <w:pPr>
        <w:pStyle w:val="a6"/>
        <w:spacing w:after="120"/>
        <w:ind w:left="700" w:right="200"/>
        <w:rPr>
          <w:rFonts w:hAnsi="游ゴシック Medium"/>
          <w:color w:val="000000" w:themeColor="text1"/>
        </w:rPr>
      </w:pPr>
      <w:r w:rsidRPr="00C353CB">
        <w:rPr>
          <w:rFonts w:hAnsi="游ゴシック Medium" w:hint="eastAsia"/>
          <w:color w:val="000000" w:themeColor="text1"/>
        </w:rPr>
        <w:lastRenderedPageBreak/>
        <w:t>社会の諸課題は現場から上がってくることが多いことから、実行団体には、事業の実施により社会の諸課題を解決するだけではなく、そうした課題を可視化するとともに、現場のニーズ等を資金分配団体等にフィードバックし、本制度の改善につなげていただくことを期待しています。</w:t>
      </w:r>
    </w:p>
    <w:p w14:paraId="7ED28AA9" w14:textId="77777777" w:rsidR="004106E4" w:rsidRPr="00C353CB" w:rsidRDefault="004106E4" w:rsidP="004106E4">
      <w:pPr>
        <w:pStyle w:val="a6"/>
        <w:spacing w:after="120"/>
        <w:ind w:left="700" w:right="200"/>
        <w:rPr>
          <w:rFonts w:hAnsi="游ゴシック Medium"/>
          <w:color w:val="000000" w:themeColor="text1"/>
        </w:rPr>
      </w:pPr>
      <w:r w:rsidRPr="00C353CB">
        <w:rPr>
          <w:rFonts w:hAnsi="游ゴシック Medium" w:hint="eastAsia"/>
          <w:color w:val="000000" w:themeColor="text1"/>
        </w:rPr>
        <w:t>実行団体に期待される役割は以下のとおりです｡</w:t>
      </w:r>
    </w:p>
    <w:p w14:paraId="6E1E7C6A" w14:textId="145C8F71" w:rsidR="004106E4" w:rsidRPr="00C353CB" w:rsidRDefault="004106E4" w:rsidP="002578A0">
      <w:pPr>
        <w:pStyle w:val="a1"/>
        <w:numPr>
          <w:ilvl w:val="0"/>
          <w:numId w:val="37"/>
        </w:numPr>
        <w:spacing w:after="120"/>
        <w:ind w:left="1134" w:hanging="425"/>
        <w:rPr>
          <w:color w:val="000000" w:themeColor="text1"/>
        </w:rPr>
      </w:pPr>
      <w:r w:rsidRPr="00C353CB">
        <w:rPr>
          <w:color w:val="000000" w:themeColor="text1"/>
        </w:rPr>
        <w:t xml:space="preserve">行政の縦割りに｢横串｣を刺す､あるいは公的制度のいわゆる｢狭間｣に位置している具体的な社会の諸課題を抽出し､可視化する｡ </w:t>
      </w:r>
    </w:p>
    <w:p w14:paraId="2297D4A3" w14:textId="478BB694" w:rsidR="004106E4" w:rsidRPr="00C353CB" w:rsidRDefault="004106E4" w:rsidP="002578A0">
      <w:pPr>
        <w:pStyle w:val="a1"/>
        <w:spacing w:after="120"/>
        <w:ind w:leftChars="355" w:left="1134" w:hangingChars="212" w:hanging="424"/>
        <w:rPr>
          <w:color w:val="000000" w:themeColor="text1"/>
        </w:rPr>
      </w:pPr>
      <w:r w:rsidRPr="00C353CB">
        <w:rPr>
          <w:color w:val="000000" w:themeColor="text1"/>
        </w:rPr>
        <w:t xml:space="preserve">成果に着目しつつ休眠預金等に係る資金を効果的･効率的に活用し､社会の諸課題の解決に向けた取組を推進する｡ </w:t>
      </w:r>
    </w:p>
    <w:p w14:paraId="35C53ADF" w14:textId="31A5D82E" w:rsidR="004106E4" w:rsidRPr="00C353CB" w:rsidRDefault="004106E4" w:rsidP="002578A0">
      <w:pPr>
        <w:pStyle w:val="a1"/>
        <w:spacing w:after="120"/>
        <w:ind w:leftChars="355" w:left="1134" w:hangingChars="212" w:hanging="424"/>
        <w:rPr>
          <w:color w:val="000000" w:themeColor="text1"/>
        </w:rPr>
      </w:pPr>
      <w:r w:rsidRPr="00C353CB">
        <w:rPr>
          <w:color w:val="000000" w:themeColor="text1"/>
        </w:rPr>
        <w:t xml:space="preserve">民間の創意･工夫を十分に活かし､複雑化･高度化した社会の諸課題を解決するための革新的な手法を開発し､実践する｡ </w:t>
      </w:r>
    </w:p>
    <w:p w14:paraId="6A7045B1" w14:textId="35F1D1FE" w:rsidR="004106E4" w:rsidRPr="00C353CB" w:rsidRDefault="004106E4" w:rsidP="002578A0">
      <w:pPr>
        <w:pStyle w:val="a1"/>
        <w:spacing w:after="120"/>
        <w:ind w:leftChars="355" w:left="1134" w:hangingChars="212" w:hanging="424"/>
        <w:rPr>
          <w:color w:val="000000" w:themeColor="text1"/>
        </w:rPr>
      </w:pPr>
      <w:r w:rsidRPr="00C353CB">
        <w:rPr>
          <w:color w:val="000000" w:themeColor="text1"/>
        </w:rPr>
        <w:t xml:space="preserve">自ら行う民間公益活動の成果評価を実施し､民間公益活動の見直しや人材等の資源配分への反映等､民間公益活動のマネジメントの中で評価を有効に活用する｡ </w:t>
      </w:r>
    </w:p>
    <w:p w14:paraId="4DCE851C" w14:textId="2384F4E6" w:rsidR="00782664" w:rsidRPr="00C353CB" w:rsidRDefault="004106E4" w:rsidP="002578A0">
      <w:pPr>
        <w:pStyle w:val="a1"/>
        <w:spacing w:after="120"/>
        <w:ind w:leftChars="355" w:left="1134" w:hangingChars="212" w:hanging="424"/>
        <w:rPr>
          <w:color w:val="000000" w:themeColor="text1"/>
        </w:rPr>
      </w:pPr>
      <w:r w:rsidRPr="00C353CB">
        <w:rPr>
          <w:color w:val="000000" w:themeColor="text1"/>
        </w:rPr>
        <w:t>現場のニーズや提案､事業成果等を資金分配団体からJANPIAにフィードバックすることにより、本制度の一層の改善につなげる。</w:t>
      </w:r>
    </w:p>
    <w:p w14:paraId="06D55898" w14:textId="3FCEC540" w:rsidR="00782664" w:rsidRPr="00C353CB" w:rsidRDefault="00782664" w:rsidP="00692500">
      <w:pPr>
        <w:pStyle w:val="32"/>
        <w:ind w:left="200"/>
        <w:rPr>
          <w:color w:val="000000" w:themeColor="text1"/>
        </w:rPr>
      </w:pPr>
      <w:bookmarkStart w:id="21" w:name="_Toc145004279"/>
      <w:r w:rsidRPr="00C353CB">
        <w:rPr>
          <w:color w:val="000000" w:themeColor="text1"/>
        </w:rPr>
        <w:t>02</w:t>
      </w:r>
      <w:r w:rsidRPr="00C353CB">
        <w:rPr>
          <w:rFonts w:hint="eastAsia"/>
          <w:color w:val="000000" w:themeColor="text1"/>
        </w:rPr>
        <w:t xml:space="preserve">　</w:t>
      </w:r>
      <w:r w:rsidRPr="00C353CB">
        <w:rPr>
          <w:color w:val="000000" w:themeColor="text1"/>
        </w:rPr>
        <w:t>事業の評価</w:t>
      </w:r>
      <w:bookmarkEnd w:id="21"/>
      <w:r w:rsidR="001F3AA9" w:rsidRPr="00C353CB">
        <w:rPr>
          <w:rFonts w:hint="eastAsia"/>
          <w:color w:val="000000" w:themeColor="text1"/>
        </w:rPr>
        <w:t xml:space="preserve">　</w:t>
      </w:r>
    </w:p>
    <w:p w14:paraId="41B47564" w14:textId="6C98751E" w:rsidR="00782664" w:rsidRPr="00C353CB" w:rsidRDefault="00961199" w:rsidP="00782664">
      <w:pPr>
        <w:pStyle w:val="a6"/>
        <w:spacing w:after="120"/>
        <w:ind w:left="700" w:right="200"/>
        <w:rPr>
          <w:rFonts w:hAnsi="游ゴシック Medium"/>
          <w:color w:val="000000" w:themeColor="text1"/>
        </w:rPr>
      </w:pPr>
      <w:r w:rsidRPr="00C353CB">
        <w:rPr>
          <w:rFonts w:hAnsi="游ゴシック Medium" w:hint="eastAsia"/>
          <w:color w:val="000000" w:themeColor="text1"/>
        </w:rPr>
        <w:t>国民の資産である休眠預金等に係る資金の活用に</w:t>
      </w:r>
      <w:r w:rsidR="00E37BBE" w:rsidRPr="00C353CB">
        <w:rPr>
          <w:rFonts w:hAnsi="游ゴシック Medium" w:hint="eastAsia"/>
          <w:color w:val="000000" w:themeColor="text1"/>
        </w:rPr>
        <w:t>当たって</w:t>
      </w:r>
      <w:r w:rsidRPr="00C353CB">
        <w:rPr>
          <w:rFonts w:hAnsi="游ゴシック Medium" w:hint="eastAsia"/>
          <w:color w:val="000000" w:themeColor="text1"/>
        </w:rPr>
        <w:t>は、その成果を広く国民一般にわかりやすい形で公表し説明責任を果たす必要があります。そのために事業実施においては</w:t>
      </w:r>
      <w:r w:rsidR="00782664" w:rsidRPr="00C353CB">
        <w:rPr>
          <w:rFonts w:hAnsi="游ゴシック Medium" w:hint="eastAsia"/>
          <w:color w:val="000000" w:themeColor="text1"/>
        </w:rPr>
        <w:t>、達成すべき成果を</w:t>
      </w:r>
      <w:r w:rsidR="00E37BBE" w:rsidRPr="00C353CB">
        <w:rPr>
          <w:rFonts w:hAnsi="游ゴシック Medium" w:hint="eastAsia"/>
          <w:color w:val="000000" w:themeColor="text1"/>
        </w:rPr>
        <w:t>事前に</w:t>
      </w:r>
      <w:r w:rsidR="00782664" w:rsidRPr="00C353CB">
        <w:rPr>
          <w:rFonts w:hAnsi="游ゴシック Medium" w:hint="eastAsia"/>
          <w:color w:val="000000" w:themeColor="text1"/>
        </w:rPr>
        <w:t>明示したうえで、その成果の達成度合いを重視した「社会的インパクト評価</w:t>
      </w:r>
      <w:r w:rsidR="00782664" w:rsidRPr="00C353CB">
        <w:rPr>
          <w:rFonts w:hAnsi="游ゴシック Medium"/>
          <w:color w:val="000000" w:themeColor="text1"/>
        </w:rPr>
        <w:t>」を</w:t>
      </w:r>
      <w:r w:rsidR="00782664" w:rsidRPr="00C353CB">
        <w:rPr>
          <w:rFonts w:hAnsi="游ゴシック Medium" w:hint="eastAsia"/>
          <w:color w:val="000000" w:themeColor="text1"/>
        </w:rPr>
        <w:t>、自己評価を基本に</w:t>
      </w:r>
      <w:r w:rsidR="00782664" w:rsidRPr="00C353CB">
        <w:rPr>
          <w:rFonts w:hAnsi="游ゴシック Medium"/>
          <w:color w:val="000000" w:themeColor="text1"/>
        </w:rPr>
        <w:t>実施することで成果の可視化に取</w:t>
      </w:r>
      <w:r w:rsidR="00E37BBE" w:rsidRPr="00C353CB">
        <w:rPr>
          <w:rFonts w:hAnsi="游ゴシック Medium" w:hint="eastAsia"/>
          <w:color w:val="000000" w:themeColor="text1"/>
        </w:rPr>
        <w:t>り</w:t>
      </w:r>
      <w:r w:rsidR="00782664" w:rsidRPr="00C353CB">
        <w:rPr>
          <w:rFonts w:hAnsi="游ゴシック Medium"/>
          <w:color w:val="000000" w:themeColor="text1"/>
        </w:rPr>
        <w:t>組むこととしています。 休眠預金制度における社会的インパクト評価の目的は次のとおりです。</w:t>
      </w:r>
    </w:p>
    <w:p w14:paraId="430863AE" w14:textId="77777777" w:rsidR="00782664" w:rsidRPr="00C353CB" w:rsidRDefault="00782664" w:rsidP="002578A0">
      <w:pPr>
        <w:pStyle w:val="a2"/>
        <w:spacing w:before="87" w:after="120"/>
        <w:ind w:left="1240" w:right="200"/>
        <w:jc w:val="left"/>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資金活用の成果の情報発信を積極的に行うことで広く国民の理解を得ること</w:t>
      </w:r>
      <w:r w:rsidRPr="00C353CB">
        <w:rPr>
          <w:rFonts w:ascii="游ゴシック Medium" w:eastAsia="游ゴシック Medium" w:hAnsi="游ゴシック Medium"/>
          <w:color w:val="000000" w:themeColor="text1"/>
        </w:rPr>
        <w:br/>
        <w:t>（所期の成果をあげていることを伝え説明責任を果たす）</w:t>
      </w:r>
    </w:p>
    <w:p w14:paraId="33E4E8B2"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評価結果を適切に予算や人材等の資源配分に反映することにより、効果的、効率的に行うこと（</w:t>
      </w:r>
      <w:r w:rsidRPr="00C353CB">
        <w:rPr>
          <w:rFonts w:ascii="游ゴシック Medium" w:eastAsia="游ゴシック Medium" w:hAnsi="游ゴシック Medium" w:hint="eastAsia"/>
          <w:color w:val="000000" w:themeColor="text1"/>
        </w:rPr>
        <w:t>評価を活用した計画・進捗管理</w:t>
      </w:r>
      <w:r w:rsidRPr="00C353CB">
        <w:rPr>
          <w:rFonts w:ascii="游ゴシック Medium" w:eastAsia="游ゴシック Medium" w:hAnsi="游ゴシック Medium"/>
          <w:color w:val="000000" w:themeColor="text1"/>
        </w:rPr>
        <w:t>）。</w:t>
      </w:r>
    </w:p>
    <w:p w14:paraId="6FBFD060" w14:textId="220EA96B"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厳正な評価を実施することで、事業の質の向上、独創的で革新的な民間公益活動の発掘、民間の資金や人材の獲得等（事業に対する理解を得て、支援者の輪が広がる</w:t>
      </w:r>
      <w:r w:rsidR="00E313D5" w:rsidRPr="00C353CB">
        <w:rPr>
          <w:rFonts w:ascii="游ゴシック Medium" w:eastAsia="游ゴシック Medium" w:hAnsi="游ゴシック Medium" w:hint="eastAsia"/>
          <w:color w:val="000000" w:themeColor="text1"/>
        </w:rPr>
        <w:t>など</w:t>
      </w:r>
      <w:r w:rsidRPr="00C353CB">
        <w:rPr>
          <w:rFonts w:ascii="游ゴシック Medium" w:eastAsia="游ゴシック Medium" w:hAnsi="游ゴシック Medium"/>
          <w:color w:val="000000" w:themeColor="text1"/>
        </w:rPr>
        <w:t xml:space="preserve">）を促すこと。 </w:t>
      </w:r>
    </w:p>
    <w:p w14:paraId="0B024481" w14:textId="2FD1FA08" w:rsidR="00782664" w:rsidRPr="00C353CB" w:rsidRDefault="00961199" w:rsidP="00782664">
      <w:pPr>
        <w:pStyle w:val="a6"/>
        <w:spacing w:after="120"/>
        <w:ind w:leftChars="354" w:left="708" w:right="200"/>
        <w:rPr>
          <w:rFonts w:hAnsi="游ゴシック Medium"/>
          <w:color w:val="000000" w:themeColor="text1"/>
        </w:rPr>
      </w:pPr>
      <w:r w:rsidRPr="00C353CB">
        <w:rPr>
          <w:rFonts w:hAnsi="游ゴシック Medium" w:hint="eastAsia"/>
          <w:color w:val="000000" w:themeColor="text1"/>
        </w:rPr>
        <w:t>上記の目的を達成するため、</w:t>
      </w:r>
      <w:r w:rsidR="00782664" w:rsidRPr="00C353CB">
        <w:rPr>
          <w:rFonts w:hAnsi="游ゴシック Medium" w:hint="eastAsia"/>
          <w:color w:val="000000" w:themeColor="text1"/>
        </w:rPr>
        <w:t>事業の実施段階に応じて次のとおり行います。</w:t>
      </w:r>
    </w:p>
    <w:p w14:paraId="710AC10F"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事前評価：事業開始時に実施する評価</w:t>
      </w:r>
    </w:p>
    <w:p w14:paraId="449D3F21"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中間評価：複数年度にわたる事業の進捗状況を把握する評価</w:t>
      </w:r>
    </w:p>
    <w:p w14:paraId="5F8BB75E" w14:textId="1CEE11E3"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事後評価：事業</w:t>
      </w:r>
      <w:r w:rsidR="00E37BBE" w:rsidRPr="00C353CB">
        <w:rPr>
          <w:rFonts w:ascii="游ゴシック Medium" w:eastAsia="游ゴシック Medium" w:hAnsi="游ゴシック Medium" w:hint="eastAsia"/>
          <w:color w:val="000000" w:themeColor="text1"/>
        </w:rPr>
        <w:t>が</w:t>
      </w:r>
      <w:r w:rsidRPr="00C353CB">
        <w:rPr>
          <w:rFonts w:ascii="游ゴシック Medium" w:eastAsia="游ゴシック Medium" w:hAnsi="游ゴシック Medium" w:hint="eastAsia"/>
          <w:color w:val="000000" w:themeColor="text1"/>
        </w:rPr>
        <w:t>終了</w:t>
      </w:r>
      <w:r w:rsidR="00E37BBE" w:rsidRPr="00C353CB">
        <w:rPr>
          <w:rFonts w:ascii="游ゴシック Medium" w:eastAsia="游ゴシック Medium" w:hAnsi="游ゴシック Medium" w:hint="eastAsia"/>
          <w:color w:val="000000" w:themeColor="text1"/>
        </w:rPr>
        <w:t>する際</w:t>
      </w:r>
      <w:r w:rsidRPr="00C353CB">
        <w:rPr>
          <w:rFonts w:ascii="游ゴシック Medium" w:eastAsia="游ゴシック Medium" w:hAnsi="游ゴシック Medium" w:hint="eastAsia"/>
          <w:color w:val="000000" w:themeColor="text1"/>
        </w:rPr>
        <w:t>に成果の達成状況や事業の妥当性の検証を行う評価</w:t>
      </w:r>
    </w:p>
    <w:p w14:paraId="55D45E91" w14:textId="7430FF76" w:rsidR="00E37BBE" w:rsidRPr="00C353CB" w:rsidRDefault="00782664" w:rsidP="00EB7114">
      <w:pPr>
        <w:pStyle w:val="a2"/>
        <w:spacing w:before="87" w:afterLines="0" w:after="0"/>
        <w:ind w:left="1240" w:right="199"/>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追跡評価</w:t>
      </w:r>
      <w:r w:rsidR="006550F3" w:rsidRPr="00C353CB">
        <w:rPr>
          <w:rStyle w:val="aff5"/>
          <w:rFonts w:ascii="游ゴシック Medium" w:hAnsi="游ゴシック Medium"/>
          <w:color w:val="000000" w:themeColor="text1"/>
        </w:rPr>
        <w:footnoteReference w:id="7"/>
      </w:r>
      <w:r w:rsidRPr="00C353CB">
        <w:rPr>
          <w:rFonts w:ascii="游ゴシック Medium" w:eastAsia="游ゴシック Medium" w:hAnsi="游ゴシック Medium"/>
          <w:color w:val="000000" w:themeColor="text1"/>
        </w:rPr>
        <w:t>：課題の解決に時間</w:t>
      </w:r>
      <w:r w:rsidR="00E37BBE" w:rsidRPr="00C353CB">
        <w:rPr>
          <w:rFonts w:ascii="游ゴシック Medium" w:eastAsia="游ゴシック Medium" w:hAnsi="游ゴシック Medium" w:hint="eastAsia"/>
          <w:color w:val="000000" w:themeColor="text1"/>
        </w:rPr>
        <w:t>を</w:t>
      </w:r>
      <w:r w:rsidRPr="00C353CB">
        <w:rPr>
          <w:rFonts w:ascii="游ゴシック Medium" w:eastAsia="游ゴシック Medium" w:hAnsi="游ゴシック Medium"/>
          <w:color w:val="000000" w:themeColor="text1"/>
        </w:rPr>
        <w:t>要する事業の場合に</w:t>
      </w:r>
      <w:r w:rsidR="00E37BBE" w:rsidRPr="00C353CB">
        <w:rPr>
          <w:rFonts w:ascii="游ゴシック Medium" w:eastAsia="游ゴシック Medium" w:hAnsi="游ゴシック Medium" w:hint="eastAsia"/>
          <w:color w:val="000000" w:themeColor="text1"/>
        </w:rPr>
        <w:t>、</w:t>
      </w:r>
      <w:r w:rsidRPr="00C353CB">
        <w:rPr>
          <w:rFonts w:ascii="游ゴシック Medium" w:eastAsia="游ゴシック Medium" w:hAnsi="游ゴシック Medium"/>
          <w:color w:val="000000" w:themeColor="text1"/>
        </w:rPr>
        <w:t>資金の活用後しばらく経過</w:t>
      </w:r>
    </w:p>
    <w:p w14:paraId="0E067DF3" w14:textId="2B6BA865" w:rsidR="00782664" w:rsidRPr="00C353CB" w:rsidRDefault="00782664" w:rsidP="00EB7114">
      <w:pPr>
        <w:pStyle w:val="a2"/>
        <w:numPr>
          <w:ilvl w:val="0"/>
          <w:numId w:val="0"/>
        </w:numPr>
        <w:spacing w:before="87" w:after="120"/>
        <w:ind w:left="900" w:right="200" w:firstLineChars="700" w:firstLine="14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lastRenderedPageBreak/>
        <w:t>した後</w:t>
      </w:r>
      <w:r w:rsidR="0078680F" w:rsidRPr="00C353CB">
        <w:rPr>
          <w:rFonts w:ascii="游ゴシック Medium" w:eastAsia="游ゴシック Medium" w:hAnsi="游ゴシック Medium" w:hint="eastAsia"/>
          <w:color w:val="000000" w:themeColor="text1"/>
        </w:rPr>
        <w:t>に事業の副次的効果や波及効果等を把握する評価</w:t>
      </w:r>
    </w:p>
    <w:p w14:paraId="2A1A7CDD" w14:textId="59F4B2E0" w:rsidR="00782664" w:rsidRPr="00C353CB" w:rsidRDefault="00782664" w:rsidP="00782664">
      <w:pPr>
        <w:pStyle w:val="a6"/>
        <w:spacing w:after="120"/>
        <w:ind w:left="700" w:right="200"/>
        <w:rPr>
          <w:rFonts w:hAnsi="游ゴシック Medium"/>
          <w:color w:val="000000" w:themeColor="text1"/>
        </w:rPr>
      </w:pPr>
      <w:r w:rsidRPr="00C353CB">
        <w:rPr>
          <w:rFonts w:hAnsi="游ゴシック Medium" w:hint="eastAsia"/>
          <w:color w:val="000000" w:themeColor="text1"/>
        </w:rPr>
        <w:t>※評価の詳細は、</w:t>
      </w:r>
      <w:r w:rsidRPr="00C353CB">
        <w:rPr>
          <w:rFonts w:hAnsi="游ゴシック Medium"/>
          <w:color w:val="000000" w:themeColor="text1"/>
        </w:rPr>
        <w:t>JANPIAのWEBサイトに掲載している、「</w:t>
      </w:r>
      <w:hyperlink r:id="rId14" w:history="1">
        <w:r w:rsidRPr="00C353CB">
          <w:rPr>
            <w:rStyle w:val="af"/>
            <w:rFonts w:eastAsia="游ゴシック Medium" w:hAnsi="游ゴシック Medium" w:hint="eastAsia"/>
            <w:color w:val="000000" w:themeColor="text1"/>
          </w:rPr>
          <w:t>休眠預金活用における社会的インパクト評価</w:t>
        </w:r>
      </w:hyperlink>
      <w:r w:rsidRPr="00C353CB">
        <w:rPr>
          <w:rFonts w:hAnsi="游ゴシック Medium" w:hint="eastAsia"/>
          <w:color w:val="000000" w:themeColor="text1"/>
        </w:rPr>
        <w:t>」</w:t>
      </w:r>
      <w:r w:rsidRPr="00C353CB">
        <w:rPr>
          <w:rFonts w:hAnsi="游ゴシック Medium"/>
          <w:color w:val="000000" w:themeColor="text1"/>
        </w:rPr>
        <w:t>をご確認ください。</w:t>
      </w:r>
    </w:p>
    <w:p w14:paraId="2ABCB7EF" w14:textId="1B7F1DAF" w:rsidR="003C379A" w:rsidRPr="00C353CB" w:rsidRDefault="003C379A" w:rsidP="002578A0">
      <w:pPr>
        <w:pStyle w:val="a6"/>
        <w:spacing w:after="120"/>
        <w:ind w:left="700"/>
        <w:rPr>
          <w:color w:val="000000" w:themeColor="text1"/>
        </w:rPr>
      </w:pPr>
      <w:r w:rsidRPr="00C353CB">
        <w:rPr>
          <w:rFonts w:hint="eastAsia"/>
          <w:color w:val="000000" w:themeColor="text1"/>
        </w:rPr>
        <w:t>※資金分配団体や</w:t>
      </w:r>
      <w:r w:rsidRPr="00C353CB">
        <w:rPr>
          <w:color w:val="000000" w:themeColor="text1"/>
        </w:rPr>
        <w:t>JANPIAは、実行団体において評価の実務経験が少ないなど、必要な場合には、各実行団体の自己評価を伴走支援します。</w:t>
      </w:r>
    </w:p>
    <w:p w14:paraId="68C66AA6" w14:textId="53638DB4" w:rsidR="003C379A" w:rsidRPr="00C353CB" w:rsidRDefault="003C379A" w:rsidP="002578A0">
      <w:pPr>
        <w:pStyle w:val="a6"/>
        <w:spacing w:after="120"/>
        <w:ind w:left="700"/>
        <w:rPr>
          <w:rFonts w:ascii="ＭＳ Ｐゴシック" w:eastAsia="ＭＳ Ｐゴシック" w:hAnsi="游ゴシック" w:cs="Times New Roman (本文のフォント - コンプレ"/>
          <w:color w:val="000000" w:themeColor="text1"/>
          <w:kern w:val="2"/>
          <w:szCs w:val="24"/>
        </w:rPr>
      </w:pPr>
      <w:r w:rsidRPr="00C353CB">
        <w:rPr>
          <w:rFonts w:hint="eastAsia"/>
          <w:color w:val="000000" w:themeColor="text1"/>
        </w:rPr>
        <w:t>※評価に関する事務負担が、本来なされるべき民間公益活動の負担にならないように留意します。</w:t>
      </w:r>
    </w:p>
    <w:p w14:paraId="5534FCDB" w14:textId="77777777" w:rsidR="00782664" w:rsidRPr="00C353CB" w:rsidRDefault="00782664" w:rsidP="00692500">
      <w:pPr>
        <w:pStyle w:val="32"/>
        <w:ind w:left="200"/>
        <w:rPr>
          <w:color w:val="000000" w:themeColor="text1"/>
        </w:rPr>
      </w:pPr>
      <w:bookmarkStart w:id="22" w:name="_03_申請資格要件"/>
      <w:bookmarkStart w:id="23" w:name="_Toc100860011"/>
      <w:bookmarkStart w:id="24" w:name="_Toc145004280"/>
      <w:bookmarkEnd w:id="22"/>
      <w:r w:rsidRPr="00C353CB">
        <w:rPr>
          <w:color w:val="000000" w:themeColor="text1"/>
        </w:rPr>
        <w:t>03</w:t>
      </w:r>
      <w:r w:rsidRPr="00C353CB">
        <w:rPr>
          <w:color w:val="000000" w:themeColor="text1"/>
        </w:rPr>
        <w:t xml:space="preserve">　申請資格要件</w:t>
      </w:r>
      <w:bookmarkEnd w:id="23"/>
      <w:bookmarkEnd w:id="24"/>
    </w:p>
    <w:p w14:paraId="5BDA8E53" w14:textId="2548C56F" w:rsidR="00DA78C0" w:rsidRPr="00C353CB" w:rsidRDefault="00DA78C0" w:rsidP="008B5AA6">
      <w:pPr>
        <w:pStyle w:val="a6"/>
        <w:spacing w:after="120"/>
        <w:ind w:left="700" w:right="139"/>
        <w:rPr>
          <w:rFonts w:hAnsi="游ゴシック Medium"/>
          <w:color w:val="000000" w:themeColor="text1"/>
        </w:rPr>
      </w:pPr>
      <w:r w:rsidRPr="00C353CB">
        <w:rPr>
          <w:rFonts w:hAnsi="游ゴシック Medium" w:hint="eastAsia"/>
          <w:color w:val="000000" w:themeColor="text1"/>
        </w:rPr>
        <w:t>実行団体として助成の対象となる団体については、法人格の有無は問いませんが、ガバナンス･コンプライアンス体制を満たしている団体である必要があります。</w:t>
      </w:r>
      <w:r w:rsidR="00A6422E" w:rsidRPr="00C353CB">
        <w:rPr>
          <w:rFonts w:hAnsi="游ゴシック Medium" w:hint="eastAsia"/>
          <w:color w:val="000000" w:themeColor="text1"/>
        </w:rPr>
        <w:t>申請事業の</w:t>
      </w:r>
      <w:r w:rsidR="00C65AA7" w:rsidRPr="00C353CB">
        <w:rPr>
          <w:rFonts w:hAnsi="游ゴシック Medium" w:hint="eastAsia"/>
          <w:color w:val="000000" w:themeColor="text1"/>
        </w:rPr>
        <w:t>運営上の意思決定及び実施を</w:t>
      </w:r>
      <w:r w:rsidR="00C65AA7" w:rsidRPr="00C353CB">
        <w:rPr>
          <w:rFonts w:hAnsi="游ゴシック Medium"/>
          <w:color w:val="000000" w:themeColor="text1"/>
        </w:rPr>
        <w:t>2団体以上で共同して行う場合は</w:t>
      </w:r>
      <w:r w:rsidR="00B9193B" w:rsidRPr="00C353CB">
        <w:rPr>
          <w:rFonts w:hAnsi="游ゴシック Medium" w:hint="eastAsia"/>
          <w:color w:val="000000" w:themeColor="text1"/>
        </w:rPr>
        <w:t>、共同事業体（以下「コンソーシアム」という</w:t>
      </w:r>
      <w:r w:rsidR="00660BF1" w:rsidRPr="00C353CB">
        <w:rPr>
          <w:rFonts w:hAnsi="游ゴシック Medium" w:hint="eastAsia"/>
          <w:color w:val="000000" w:themeColor="text1"/>
        </w:rPr>
        <w:t>。）での申請を行うことができます。詳細は</w:t>
      </w:r>
      <w:hyperlink w:anchor="_別添２：コンソーシアムでの申請" w:history="1">
        <w:r w:rsidR="00660BF1" w:rsidRPr="00C353CB">
          <w:rPr>
            <w:rStyle w:val="af"/>
            <w:rFonts w:eastAsia="游ゴシック Medium" w:hAnsi="游ゴシック Medium" w:hint="eastAsia"/>
            <w:color w:val="000000" w:themeColor="text1"/>
          </w:rPr>
          <w:t>別添２</w:t>
        </w:r>
      </w:hyperlink>
      <w:r w:rsidR="00660BF1" w:rsidRPr="00C353CB">
        <w:rPr>
          <w:rFonts w:hAnsi="游ゴシック Medium" w:hint="eastAsia"/>
          <w:color w:val="000000" w:themeColor="text1"/>
        </w:rPr>
        <w:t>を</w:t>
      </w:r>
      <w:r w:rsidR="00C44DF0" w:rsidRPr="00C353CB">
        <w:rPr>
          <w:rFonts w:hAnsi="游ゴシック Medium" w:hint="eastAsia"/>
          <w:color w:val="000000" w:themeColor="text1"/>
        </w:rPr>
        <w:t>ご確認ください。</w:t>
      </w:r>
    </w:p>
    <w:p w14:paraId="1653F208" w14:textId="4AA1A8DD" w:rsidR="00782664" w:rsidRPr="00C353CB" w:rsidRDefault="00782664" w:rsidP="002578A0">
      <w:pPr>
        <w:pStyle w:val="a6"/>
        <w:spacing w:after="120"/>
        <w:ind w:left="700"/>
        <w:rPr>
          <w:color w:val="000000" w:themeColor="text1"/>
        </w:rPr>
      </w:pPr>
      <w:r w:rsidRPr="00C353CB">
        <w:rPr>
          <w:rFonts w:hint="eastAsia"/>
          <w:color w:val="000000" w:themeColor="text1"/>
        </w:rPr>
        <w:t>ただし、上記に該当する団体であっても</w:t>
      </w:r>
      <w:r w:rsidR="003C4795" w:rsidRPr="00C353CB">
        <w:rPr>
          <w:rFonts w:hint="eastAsia"/>
          <w:color w:val="000000" w:themeColor="text1"/>
        </w:rPr>
        <w:t>、以下</w:t>
      </w:r>
      <w:r w:rsidRPr="00C353CB">
        <w:rPr>
          <w:rFonts w:hint="eastAsia"/>
          <w:color w:val="000000" w:themeColor="text1"/>
        </w:rPr>
        <w:t>の</w:t>
      </w:r>
      <w:r w:rsidR="00D30558" w:rsidRPr="00C353CB">
        <w:rPr>
          <w:rFonts w:hint="eastAsia"/>
          <w:color w:val="000000" w:themeColor="text1"/>
        </w:rPr>
        <w:t>いずれか</w:t>
      </w:r>
      <w:r w:rsidRPr="00C353CB">
        <w:rPr>
          <w:rFonts w:hint="eastAsia"/>
          <w:color w:val="000000" w:themeColor="text1"/>
        </w:rPr>
        <w:t>に該当する場合は助成対象となりません。</w:t>
      </w:r>
    </w:p>
    <w:p w14:paraId="2D78ECB5"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宗教の教義を広め儀式行事を行い、及び信者を教化育成することを主たる目的とする団体</w:t>
      </w:r>
    </w:p>
    <w:p w14:paraId="131DA064"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政治上の主義を推進し、支持し、又はこれに反対することを主たる目的とする団体</w:t>
      </w:r>
    </w:p>
    <w:p w14:paraId="729EDE7D"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特定の公職（公職選挙法（昭和25年法律第 100号）第3条に規定する公職をいう。以下この号において同じ。）の候補者（当該候補者になろうとする者を含む。）若しくは公職にある者又は政党を推薦し、支持し、又はこれらに反対することを目的とする団体</w:t>
      </w:r>
    </w:p>
    <w:p w14:paraId="53CA4A29"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暴力団（暴力団員による不当な行為の防止等に関する法律（平成3年法律第 77号） 第2条第2号に規定する暴力団をいう。次号において同じ。）</w:t>
      </w:r>
    </w:p>
    <w:p w14:paraId="128BDE57"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暴力団又はその構成員（暴力団の構成団体の構成員を含む。以下この号において同じ。）若しくは暴力団の構成員でなくなった日から5年を経過しない者の統制の下にある団体</w:t>
      </w:r>
    </w:p>
    <w:p w14:paraId="1ADD621C"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暴力、威力と詐欺的手法を駆使して経済的利益を追求する反社会的団体</w:t>
      </w:r>
    </w:p>
    <w:p w14:paraId="3A098FFC" w14:textId="1E690B29"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資金分配団体の選定若しくは実行団体の選定を取り消され、その取り消しの日から3年を経過しない団体、又は他の助成制度においてこれに準ずる措置を受け、当該措置の日から3年を経過しない団体</w:t>
      </w:r>
    </w:p>
    <w:p w14:paraId="1BE578C9"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役員のうち次のいずれかに該当する者がいる団体</w:t>
      </w:r>
    </w:p>
    <w:p w14:paraId="4D578060" w14:textId="36D7F629" w:rsidR="00782664" w:rsidRPr="00C353CB" w:rsidRDefault="00782664" w:rsidP="00782664">
      <w:pPr>
        <w:pStyle w:val="a2"/>
        <w:numPr>
          <w:ilvl w:val="0"/>
          <w:numId w:val="0"/>
        </w:numPr>
        <w:spacing w:before="87" w:after="120"/>
        <w:ind w:leftChars="639" w:left="1560" w:right="200" w:hangingChars="141" w:hanging="282"/>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r w:rsidR="003C4795" w:rsidRPr="00C353CB">
        <w:rPr>
          <w:rFonts w:ascii="游ゴシック Medium" w:eastAsia="游ゴシック Medium" w:hAnsi="游ゴシック Medium" w:hint="eastAsia"/>
          <w:color w:val="000000" w:themeColor="text1"/>
        </w:rPr>
        <w:t>ア</w:t>
      </w:r>
      <w:r w:rsidRPr="00C353CB">
        <w:rPr>
          <w:rFonts w:ascii="游ゴシック Medium" w:eastAsia="游ゴシック Medium" w:hAnsi="游ゴシック Medium" w:hint="eastAsia"/>
          <w:color w:val="000000" w:themeColor="text1"/>
        </w:rPr>
        <w:t>）</w:t>
      </w:r>
      <w:r w:rsidRPr="00C353CB">
        <w:rPr>
          <w:rFonts w:ascii="游ゴシック Medium" w:eastAsia="游ゴシック Medium" w:hAnsi="游ゴシック Medium"/>
          <w:color w:val="000000" w:themeColor="text1"/>
        </w:rPr>
        <w:t>禁錮以上の刑に処せられ、その刑の執行を終わり、又は執行を受けることがなくなった日から3年を経過しない者</w:t>
      </w:r>
    </w:p>
    <w:p w14:paraId="30E4B60C" w14:textId="160B4E80" w:rsidR="00782664" w:rsidRPr="00C353CB" w:rsidRDefault="00782664" w:rsidP="00782664">
      <w:pPr>
        <w:pStyle w:val="a2"/>
        <w:numPr>
          <w:ilvl w:val="0"/>
          <w:numId w:val="0"/>
        </w:numPr>
        <w:spacing w:before="87" w:after="120"/>
        <w:ind w:leftChars="639" w:left="1560" w:right="200" w:hangingChars="141" w:hanging="282"/>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r w:rsidR="003C4795" w:rsidRPr="00C353CB">
        <w:rPr>
          <w:rFonts w:ascii="游ゴシック Medium" w:eastAsia="游ゴシック Medium" w:hAnsi="游ゴシック Medium" w:hint="eastAsia"/>
          <w:color w:val="000000" w:themeColor="text1"/>
        </w:rPr>
        <w:t>イ</w:t>
      </w:r>
      <w:r w:rsidRPr="00C353CB">
        <w:rPr>
          <w:rFonts w:ascii="游ゴシック Medium" w:eastAsia="游ゴシック Medium" w:hAnsi="游ゴシック Medium" w:hint="eastAsia"/>
          <w:color w:val="000000" w:themeColor="text1"/>
        </w:rPr>
        <w:t>）</w:t>
      </w:r>
      <w:r w:rsidRPr="00C353CB">
        <w:rPr>
          <w:rFonts w:ascii="游ゴシック Medium" w:eastAsia="游ゴシック Medium" w:hAnsi="游ゴシック Medium"/>
          <w:color w:val="000000" w:themeColor="text1"/>
        </w:rPr>
        <w:t>法の規定により罰金の刑に処され、その刑の執行を終わり、又は執行を受けることがなくなった日から3年を経過しない者</w:t>
      </w:r>
    </w:p>
    <w:p w14:paraId="5128B5A9" w14:textId="77777777" w:rsidR="00782664"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lastRenderedPageBreak/>
        <w:t>ガバナンス・コンプライアンスの体制面で、特定の企業・団体等から独立していない団体</w:t>
      </w:r>
    </w:p>
    <w:p w14:paraId="26BA8799" w14:textId="2C61A803" w:rsidR="00813D77" w:rsidRPr="00C353CB" w:rsidRDefault="00DD6C6C" w:rsidP="00DD6C6C">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独立行政法人および国立大学法人</w:t>
      </w:r>
    </w:p>
    <w:p w14:paraId="70B3F95C" w14:textId="7629D792" w:rsidR="005427B0" w:rsidRPr="00C353CB" w:rsidRDefault="006F78F7" w:rsidP="002578A0">
      <w:pPr>
        <w:pStyle w:val="32"/>
        <w:ind w:left="200"/>
        <w:rPr>
          <w:rFonts w:eastAsia="游ゴシック Medium"/>
          <w:bCs/>
          <w:color w:val="000000" w:themeColor="text1"/>
        </w:rPr>
      </w:pPr>
      <w:bookmarkStart w:id="25" w:name="_Toc145004281"/>
      <w:r w:rsidRPr="00C353CB">
        <w:rPr>
          <w:rFonts w:eastAsia="游ゴシック Medium"/>
          <w:bCs/>
          <w:color w:val="000000" w:themeColor="text1"/>
        </w:rPr>
        <w:t>04</w:t>
      </w:r>
      <w:r w:rsidR="00692500" w:rsidRPr="00C353CB">
        <w:rPr>
          <w:rFonts w:eastAsia="游ゴシック Medium" w:hint="eastAsia"/>
          <w:bCs/>
          <w:color w:val="000000" w:themeColor="text1"/>
        </w:rPr>
        <w:t xml:space="preserve">　申請時の</w:t>
      </w:r>
      <w:r w:rsidR="005427B0" w:rsidRPr="00C353CB">
        <w:rPr>
          <w:rFonts w:eastAsia="游ゴシック Medium" w:hint="eastAsia"/>
          <w:bCs/>
          <w:color w:val="000000" w:themeColor="text1"/>
        </w:rPr>
        <w:t>注意事項</w:t>
      </w:r>
      <w:bookmarkEnd w:id="25"/>
    </w:p>
    <w:p w14:paraId="34F8D0C7" w14:textId="3E3FF37A" w:rsidR="00E47DE3" w:rsidRPr="00C353CB" w:rsidRDefault="00E47DE3" w:rsidP="002578A0">
      <w:pPr>
        <w:pStyle w:val="a2"/>
        <w:spacing w:after="120"/>
        <w:ind w:left="124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今回申請する事業と、同時期に他の資金分配団体へ申請している又は申請する予定の事業は</w:t>
      </w:r>
      <w:r w:rsidRPr="00C353CB">
        <w:rPr>
          <w:rFonts w:ascii="游ゴシック Medium" w:eastAsia="游ゴシック Medium" w:hAnsi="游ゴシック Medium"/>
          <w:color w:val="000000" w:themeColor="text1"/>
        </w:rPr>
        <w:t xml:space="preserve">別事業であることが必要です。採択結果が分からない段階で、複数の資金分配団体に同一事業の申請をすることはできません。 </w:t>
      </w:r>
    </w:p>
    <w:p w14:paraId="1BCC4FA4" w14:textId="366C5754" w:rsidR="005427B0" w:rsidRPr="00C353CB" w:rsidRDefault="00E47DE3" w:rsidP="002578A0">
      <w:pPr>
        <w:pStyle w:val="a2"/>
        <w:spacing w:after="120"/>
        <w:ind w:left="1240"/>
        <w:rPr>
          <w:rFonts w:eastAsia="游ゴシック Medium"/>
          <w:color w:val="000000" w:themeColor="text1"/>
        </w:rPr>
      </w:pPr>
      <w:r w:rsidRPr="00C353CB">
        <w:rPr>
          <w:rFonts w:ascii="游ゴシック Medium" w:eastAsia="游ゴシック Medium" w:hAnsi="游ゴシック Medium"/>
          <w:color w:val="000000" w:themeColor="text1"/>
        </w:rPr>
        <w:t>今回申請する事業と、既に休眠預金事業として採択されている事業とは別事業であることが必要です。</w:t>
      </w:r>
    </w:p>
    <w:p w14:paraId="27DB119A" w14:textId="57B6F116" w:rsidR="00BD03E0" w:rsidRPr="00C353CB" w:rsidRDefault="00D01AE6" w:rsidP="002578A0">
      <w:pPr>
        <w:pStyle w:val="a2"/>
        <w:spacing w:after="120"/>
        <w:ind w:left="124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資金分配団体と申請団体との役員の兼職を不可とし、過去に兼職関係があった場合、退任後６か月間は、当該団体による実行団体への公募申請はできないものとします。</w:t>
      </w:r>
    </w:p>
    <w:p w14:paraId="0BC702B5" w14:textId="57690E39" w:rsidR="00E56796" w:rsidRPr="00C353CB" w:rsidRDefault="00E56796" w:rsidP="002578A0">
      <w:pPr>
        <w:pStyle w:val="a2"/>
        <w:spacing w:after="120"/>
        <w:ind w:left="124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国外を活動範囲に含む場合は、国内に主な活動拠点を有する日本の法人である必要があります。</w:t>
      </w:r>
    </w:p>
    <w:p w14:paraId="77610120" w14:textId="77777777" w:rsidR="00782664" w:rsidRPr="00C353CB" w:rsidRDefault="00782664" w:rsidP="00692500">
      <w:pPr>
        <w:pStyle w:val="22"/>
      </w:pPr>
      <w:bookmarkStart w:id="26" w:name="_Toc145004282"/>
      <w:r w:rsidRPr="00C353CB">
        <w:t>4</w:t>
      </w:r>
      <w:r w:rsidRPr="00C353CB">
        <w:rPr>
          <w:rFonts w:hint="eastAsia"/>
        </w:rPr>
        <w:t>章　助成対象となる経費</w:t>
      </w:r>
      <w:bookmarkEnd w:id="26"/>
    </w:p>
    <w:p w14:paraId="33B3BFAE" w14:textId="0B26EC73" w:rsidR="00C13DF6" w:rsidRPr="00C353CB" w:rsidRDefault="00782664" w:rsidP="00692500">
      <w:pPr>
        <w:pStyle w:val="32"/>
        <w:ind w:left="200"/>
        <w:rPr>
          <w:color w:val="000000" w:themeColor="text1"/>
        </w:rPr>
      </w:pPr>
      <w:bookmarkStart w:id="27" w:name="_Toc100860015"/>
      <w:bookmarkStart w:id="28" w:name="_Toc145004283"/>
      <w:r w:rsidRPr="00C353CB">
        <w:rPr>
          <w:color w:val="000000" w:themeColor="text1"/>
        </w:rPr>
        <w:t>01</w:t>
      </w:r>
      <w:r w:rsidRPr="00C353CB">
        <w:rPr>
          <w:rFonts w:hint="eastAsia"/>
          <w:color w:val="000000" w:themeColor="text1"/>
        </w:rPr>
        <w:t xml:space="preserve">　</w:t>
      </w:r>
      <w:r w:rsidRPr="00C353CB">
        <w:rPr>
          <w:color w:val="000000" w:themeColor="text1"/>
        </w:rPr>
        <w:t>助成額</w:t>
      </w:r>
      <w:r w:rsidRPr="00C353CB">
        <w:rPr>
          <w:rFonts w:hint="eastAsia"/>
          <w:color w:val="000000" w:themeColor="text1"/>
        </w:rPr>
        <w:t>の積算</w:t>
      </w:r>
      <w:r w:rsidRPr="00C353CB">
        <w:rPr>
          <w:color w:val="000000" w:themeColor="text1"/>
        </w:rPr>
        <w:t>について</w:t>
      </w:r>
      <w:bookmarkEnd w:id="27"/>
      <w:bookmarkEnd w:id="28"/>
      <w:r w:rsidR="00C13DF6" w:rsidRPr="00C353CB">
        <w:rPr>
          <w:rFonts w:hint="eastAsia"/>
          <w:color w:val="000000" w:themeColor="text1"/>
        </w:rPr>
        <w:t xml:space="preserve">　</w:t>
      </w:r>
    </w:p>
    <w:p w14:paraId="2B89CBE7" w14:textId="5C27E416" w:rsidR="00782664" w:rsidRPr="00C353CB" w:rsidRDefault="00782664" w:rsidP="00782664">
      <w:pPr>
        <w:pStyle w:val="a2"/>
        <w:numPr>
          <w:ilvl w:val="0"/>
          <w:numId w:val="0"/>
        </w:numPr>
        <w:spacing w:before="87" w:after="120"/>
        <w:ind w:left="851"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資金計画書作成の際の助成金の積算については、別途詳細を定める「</w:t>
      </w:r>
      <w:r w:rsidR="009D599D" w:rsidRPr="00C353CB">
        <w:rPr>
          <w:rFonts w:ascii="游ゴシック Medium" w:eastAsia="游ゴシック Medium" w:hAnsi="游ゴシック Medium" w:hint="eastAsia"/>
          <w:color w:val="000000" w:themeColor="text1"/>
        </w:rPr>
        <w:t>積算の手引き</w:t>
      </w:r>
      <w:r w:rsidRPr="00C353CB">
        <w:rPr>
          <w:rFonts w:ascii="游ゴシック Medium" w:eastAsia="游ゴシック Medium" w:hAnsi="游ゴシック Medium" w:hint="eastAsia"/>
          <w:color w:val="000000" w:themeColor="text1"/>
        </w:rPr>
        <w:t>」を参照してください。なお、</w:t>
      </w:r>
      <w:r w:rsidR="00251179" w:rsidRPr="00C353CB">
        <w:rPr>
          <w:rFonts w:ascii="游ゴシック Medium" w:eastAsia="游ゴシック Medium" w:hAnsi="游ゴシック Medium" w:hint="eastAsia"/>
          <w:color w:val="000000" w:themeColor="text1"/>
        </w:rPr>
        <w:t>以下</w:t>
      </w:r>
      <w:r w:rsidRPr="00C353CB">
        <w:rPr>
          <w:rFonts w:ascii="游ゴシック Medium" w:eastAsia="游ゴシック Medium" w:hAnsi="游ゴシック Medium" w:hint="eastAsia"/>
          <w:color w:val="000000" w:themeColor="text1"/>
        </w:rPr>
        <w:t>の点については十分</w:t>
      </w:r>
      <w:r w:rsidR="005545B8" w:rsidRPr="00C353CB">
        <w:rPr>
          <w:rFonts w:ascii="游ゴシック Medium" w:eastAsia="游ゴシック Medium" w:hAnsi="游ゴシック Medium" w:hint="eastAsia"/>
          <w:color w:val="000000" w:themeColor="text1"/>
        </w:rPr>
        <w:t>ご</w:t>
      </w:r>
      <w:r w:rsidRPr="00C353CB">
        <w:rPr>
          <w:rFonts w:ascii="游ゴシック Medium" w:eastAsia="游ゴシック Medium" w:hAnsi="游ゴシック Medium" w:hint="eastAsia"/>
          <w:color w:val="000000" w:themeColor="text1"/>
        </w:rPr>
        <w:t>留意のうえ積算を行ってください。</w:t>
      </w:r>
    </w:p>
    <w:p w14:paraId="44545EC7" w14:textId="0C389143" w:rsidR="003C4795"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対象経費</w:t>
      </w:r>
    </w:p>
    <w:p w14:paraId="6060181C" w14:textId="59950101" w:rsidR="00782664" w:rsidRPr="00C353CB" w:rsidRDefault="00782664" w:rsidP="00C90230">
      <w:pPr>
        <w:pStyle w:val="a2"/>
        <w:numPr>
          <w:ilvl w:val="0"/>
          <w:numId w:val="0"/>
        </w:numPr>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対象となる経費は、助成事業の実施に必要な経費のみとします。</w:t>
      </w:r>
    </w:p>
    <w:p w14:paraId="7955752A" w14:textId="5C0AD012" w:rsidR="003C4795" w:rsidRPr="00C353CB" w:rsidRDefault="00782664" w:rsidP="00782664">
      <w:pPr>
        <w:pStyle w:val="a2"/>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olor w:val="000000" w:themeColor="text1"/>
        </w:rPr>
        <w:t>事業</w:t>
      </w:r>
      <w:r w:rsidRPr="00C353CB">
        <w:rPr>
          <w:rFonts w:ascii="游ゴシック Medium" w:eastAsia="游ゴシック Medium" w:hAnsi="游ゴシック Medium" w:cs="ＭＳ 明朝"/>
          <w:color w:val="000000" w:themeColor="text1"/>
        </w:rPr>
        <w:t>年度</w:t>
      </w:r>
    </w:p>
    <w:p w14:paraId="6189D70A" w14:textId="3F60A2E1" w:rsidR="00782664" w:rsidRPr="00C353CB" w:rsidRDefault="00782664" w:rsidP="00C90230">
      <w:pPr>
        <w:pStyle w:val="a2"/>
        <w:numPr>
          <w:ilvl w:val="0"/>
          <w:numId w:val="0"/>
        </w:numPr>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color w:val="000000" w:themeColor="text1"/>
        </w:rPr>
        <w:t>本事業の</w:t>
      </w:r>
      <w:r w:rsidRPr="00C353CB">
        <w:rPr>
          <w:rFonts w:ascii="游ゴシック Medium" w:eastAsia="游ゴシック Medium" w:hAnsi="游ゴシック Medium"/>
          <w:color w:val="000000" w:themeColor="text1"/>
        </w:rPr>
        <w:t>事業</w:t>
      </w:r>
      <w:r w:rsidRPr="00C353CB">
        <w:rPr>
          <w:rFonts w:ascii="游ゴシック Medium" w:eastAsia="游ゴシック Medium" w:hAnsi="游ゴシック Medium" w:cs="ＭＳ 明朝"/>
          <w:color w:val="000000" w:themeColor="text1"/>
        </w:rPr>
        <w:t>年度は4月1日から翌年3月31日までとしてください。</w:t>
      </w:r>
    </w:p>
    <w:p w14:paraId="71A82F81" w14:textId="77777777" w:rsidR="00110454" w:rsidRPr="00C353CB" w:rsidRDefault="00110454" w:rsidP="00110454">
      <w:pPr>
        <w:pStyle w:val="a2"/>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color w:val="000000" w:themeColor="text1"/>
        </w:rPr>
        <w:t>会計科目</w:t>
      </w:r>
    </w:p>
    <w:p w14:paraId="13217CAE" w14:textId="1E9575F7" w:rsidR="00110454" w:rsidRPr="00C353CB" w:rsidRDefault="00110454" w:rsidP="00C90230">
      <w:pPr>
        <w:pStyle w:val="a2"/>
        <w:numPr>
          <w:ilvl w:val="0"/>
          <w:numId w:val="0"/>
        </w:numPr>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color w:val="000000" w:themeColor="text1"/>
        </w:rPr>
        <w:t>資金計画書等は、</w:t>
      </w:r>
      <w:r w:rsidRPr="00C353CB">
        <w:rPr>
          <w:rFonts w:ascii="游ゴシック Medium" w:eastAsia="游ゴシック Medium" w:hAnsi="游ゴシック Medium"/>
          <w:color w:val="000000" w:themeColor="text1"/>
        </w:rPr>
        <w:t>原則、申請団体において財務諸表作成目的で通常用いている会計科目を使用</w:t>
      </w:r>
      <w:r w:rsidRPr="00C353CB">
        <w:rPr>
          <w:rFonts w:ascii="游ゴシック Medium" w:eastAsia="游ゴシック Medium" w:hAnsi="游ゴシック Medium" w:cs="ＭＳ 明朝"/>
          <w:color w:val="000000" w:themeColor="text1"/>
        </w:rPr>
        <w:t>してください。</w:t>
      </w:r>
    </w:p>
    <w:p w14:paraId="026506D6" w14:textId="32901921" w:rsidR="003C4795"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算出根拠</w:t>
      </w:r>
    </w:p>
    <w:p w14:paraId="000B97EB" w14:textId="0165FF15" w:rsidR="00782664" w:rsidRPr="00C353CB" w:rsidRDefault="00782664" w:rsidP="00C90230">
      <w:pPr>
        <w:pStyle w:val="a2"/>
        <w:numPr>
          <w:ilvl w:val="0"/>
          <w:numId w:val="0"/>
        </w:numPr>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各費目は、単価</w:t>
      </w:r>
      <w:r w:rsidR="005545B8" w:rsidRPr="00C353CB">
        <w:rPr>
          <w:rFonts w:ascii="游ゴシック Medium" w:eastAsia="游ゴシック Medium" w:hAnsi="游ゴシック Medium" w:hint="eastAsia"/>
          <w:color w:val="000000" w:themeColor="text1"/>
        </w:rPr>
        <w:t>及び</w:t>
      </w:r>
      <w:r w:rsidRPr="00C353CB">
        <w:rPr>
          <w:rFonts w:ascii="游ゴシック Medium" w:eastAsia="游ゴシック Medium" w:hAnsi="游ゴシック Medium"/>
          <w:color w:val="000000" w:themeColor="text1"/>
        </w:rPr>
        <w:t>数量等の算出根拠を示す必要があります。「謝金」、「賃金」等は、団体の規程に定めがある場合は、当該規定に準拠してください。</w:t>
      </w:r>
    </w:p>
    <w:p w14:paraId="21F251F9" w14:textId="51247946" w:rsidR="003C4795" w:rsidRPr="00C353CB" w:rsidRDefault="00782664" w:rsidP="00782664">
      <w:pPr>
        <w:pStyle w:val="a2"/>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人件費水準</w:t>
      </w:r>
    </w:p>
    <w:p w14:paraId="57CFBA75" w14:textId="1D069E44" w:rsidR="00782664" w:rsidRPr="00C353CB" w:rsidRDefault="00782664" w:rsidP="00C90230">
      <w:pPr>
        <w:pStyle w:val="a2"/>
        <w:numPr>
          <w:ilvl w:val="0"/>
          <w:numId w:val="0"/>
        </w:numPr>
        <w:spacing w:before="87"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人件費水準が社会通念上妥当と認められない場合には、調整する場合があります。</w:t>
      </w:r>
    </w:p>
    <w:p w14:paraId="48649F05" w14:textId="721A46F5" w:rsidR="00110454" w:rsidRPr="00C353CB" w:rsidRDefault="00110454" w:rsidP="00110454">
      <w:pPr>
        <w:pStyle w:val="a2"/>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hint="eastAsia"/>
          <w:color w:val="000000" w:themeColor="text1"/>
        </w:rPr>
        <w:t>不動産の</w:t>
      </w:r>
      <w:r w:rsidR="003C4FB3" w:rsidRPr="00C353CB">
        <w:rPr>
          <w:rFonts w:ascii="游ゴシック Medium" w:eastAsia="游ゴシック Medium" w:hAnsi="游ゴシック Medium" w:cs="ＭＳ 明朝" w:hint="eastAsia"/>
          <w:color w:val="000000" w:themeColor="text1"/>
        </w:rPr>
        <w:t>取扱い</w:t>
      </w:r>
    </w:p>
    <w:p w14:paraId="5730FB29" w14:textId="16D86832" w:rsidR="00782664" w:rsidRPr="00C353CB" w:rsidRDefault="00110454" w:rsidP="00C90230">
      <w:pPr>
        <w:pStyle w:val="a2"/>
        <w:numPr>
          <w:ilvl w:val="0"/>
          <w:numId w:val="0"/>
        </w:numPr>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hint="eastAsia"/>
          <w:color w:val="000000" w:themeColor="text1"/>
          <w:szCs w:val="20"/>
        </w:rPr>
        <w:lastRenderedPageBreak/>
        <w:t>土地</w:t>
      </w:r>
      <w:r w:rsidR="00960186" w:rsidRPr="00C353CB">
        <w:rPr>
          <w:rFonts w:ascii="游ゴシック Medium" w:eastAsia="游ゴシック Medium" w:hAnsi="游ゴシック Medium" w:cs="ＭＳ 明朝" w:hint="eastAsia"/>
          <w:color w:val="000000" w:themeColor="text1"/>
          <w:szCs w:val="20"/>
        </w:rPr>
        <w:t>の購入</w:t>
      </w:r>
      <w:r w:rsidRPr="00C353CB">
        <w:rPr>
          <w:rFonts w:ascii="游ゴシック Medium" w:eastAsia="游ゴシック Medium" w:hAnsi="游ゴシック Medium" w:cs="ＭＳ 明朝" w:hint="eastAsia"/>
          <w:color w:val="000000" w:themeColor="text1"/>
          <w:szCs w:val="20"/>
        </w:rPr>
        <w:t>は助成の対象外とし</w:t>
      </w:r>
      <w:r w:rsidR="00960186" w:rsidRPr="00C353CB">
        <w:rPr>
          <w:rFonts w:ascii="游ゴシック Medium" w:eastAsia="游ゴシック Medium" w:hAnsi="游ゴシック Medium" w:cs="ＭＳ 明朝" w:hint="eastAsia"/>
          <w:color w:val="000000" w:themeColor="text1"/>
          <w:szCs w:val="20"/>
        </w:rPr>
        <w:t>、助成の対象は賃貸のみとし</w:t>
      </w:r>
      <w:r w:rsidRPr="00C353CB">
        <w:rPr>
          <w:rFonts w:ascii="游ゴシック Medium" w:eastAsia="游ゴシック Medium" w:hAnsi="游ゴシック Medium" w:cs="ＭＳ 明朝" w:hint="eastAsia"/>
          <w:color w:val="000000" w:themeColor="text1"/>
          <w:szCs w:val="20"/>
        </w:rPr>
        <w:t>ます。建物は賃貸を原則とし</w:t>
      </w:r>
      <w:r w:rsidR="00960186" w:rsidRPr="00C353CB">
        <w:rPr>
          <w:rFonts w:ascii="游ゴシック Medium" w:eastAsia="游ゴシック Medium" w:hAnsi="游ゴシック Medium" w:cs="ＭＳ 明朝" w:hint="eastAsia"/>
          <w:color w:val="000000" w:themeColor="text1"/>
          <w:szCs w:val="20"/>
        </w:rPr>
        <w:t>ます。建物の</w:t>
      </w:r>
      <w:r w:rsidRPr="00C353CB">
        <w:rPr>
          <w:rFonts w:ascii="游ゴシック Medium" w:eastAsia="游ゴシック Medium" w:hAnsi="游ゴシック Medium" w:cs="ＭＳ 明朝" w:hint="eastAsia"/>
          <w:color w:val="000000" w:themeColor="text1"/>
          <w:szCs w:val="20"/>
        </w:rPr>
        <w:t>購入</w:t>
      </w:r>
      <w:r w:rsidRPr="00C353CB">
        <w:rPr>
          <w:rFonts w:ascii="游ゴシック Medium" w:eastAsia="游ゴシック Medium" w:hAnsi="游ゴシック Medium"/>
          <w:color w:val="000000" w:themeColor="text1"/>
        </w:rPr>
        <w:t>又は新築</w:t>
      </w:r>
      <w:r w:rsidRPr="00C353CB">
        <w:rPr>
          <w:rFonts w:ascii="游ゴシック Medium" w:eastAsia="游ゴシック Medium" w:hAnsi="游ゴシック Medium" w:cs="ＭＳ 明朝" w:hint="eastAsia"/>
          <w:color w:val="000000" w:themeColor="text1"/>
          <w:szCs w:val="20"/>
        </w:rPr>
        <w:t>は、事業目的の達成のために必要不可欠であり、他に代替手段がない場合に限り</w:t>
      </w:r>
      <w:r w:rsidR="00EB7598" w:rsidRPr="00C353CB">
        <w:rPr>
          <w:rFonts w:ascii="游ゴシック Medium" w:eastAsia="游ゴシック Medium" w:hAnsi="游ゴシック Medium" w:cs="ＭＳ 明朝"/>
          <w:color w:val="000000" w:themeColor="text1"/>
          <w:szCs w:val="20"/>
        </w:rPr>
        <w:t>JANPIAと資金分配団体の事前の承諾を得たうえで</w:t>
      </w:r>
      <w:r w:rsidR="003C4FB3" w:rsidRPr="00C353CB">
        <w:rPr>
          <w:rFonts w:ascii="游ゴシック Medium" w:eastAsia="游ゴシック Medium" w:hAnsi="游ゴシック Medium" w:cs="ＭＳ 明朝" w:hint="eastAsia"/>
          <w:color w:val="000000" w:themeColor="text1"/>
          <w:szCs w:val="20"/>
        </w:rPr>
        <w:t>特例として</w:t>
      </w:r>
      <w:r w:rsidRPr="00C353CB">
        <w:rPr>
          <w:rFonts w:ascii="游ゴシック Medium" w:eastAsia="游ゴシック Medium" w:hAnsi="游ゴシック Medium" w:cs="ＭＳ 明朝" w:hint="eastAsia"/>
          <w:color w:val="000000" w:themeColor="text1"/>
          <w:szCs w:val="20"/>
        </w:rPr>
        <w:t>認める</w:t>
      </w:r>
      <w:r w:rsidR="00960186" w:rsidRPr="00C353CB">
        <w:rPr>
          <w:rFonts w:ascii="游ゴシック Medium" w:eastAsia="游ゴシック Medium" w:hAnsi="游ゴシック Medium" w:cs="ＭＳ 明朝" w:hint="eastAsia"/>
          <w:color w:val="000000" w:themeColor="text1"/>
          <w:szCs w:val="20"/>
        </w:rPr>
        <w:t>こと</w:t>
      </w:r>
      <w:r w:rsidRPr="00C353CB">
        <w:rPr>
          <w:rFonts w:ascii="游ゴシック Medium" w:eastAsia="游ゴシック Medium" w:hAnsi="游ゴシック Medium" w:cs="ＭＳ 明朝" w:hint="eastAsia"/>
          <w:color w:val="000000" w:themeColor="text1"/>
          <w:szCs w:val="20"/>
        </w:rPr>
        <w:t>とします。建物の購入</w:t>
      </w:r>
      <w:r w:rsidRPr="00C353CB">
        <w:rPr>
          <w:rFonts w:ascii="游ゴシック Medium" w:eastAsia="游ゴシック Medium" w:hAnsi="游ゴシック Medium"/>
          <w:color w:val="000000" w:themeColor="text1"/>
        </w:rPr>
        <w:t>又は新築</w:t>
      </w:r>
      <w:r w:rsidRPr="00C353CB">
        <w:rPr>
          <w:rFonts w:ascii="游ゴシック Medium" w:eastAsia="游ゴシック Medium" w:hAnsi="游ゴシック Medium" w:cs="ＭＳ 明朝" w:hint="eastAsia"/>
          <w:color w:val="000000" w:themeColor="text1"/>
          <w:szCs w:val="20"/>
        </w:rPr>
        <w:t>価格の経済的合理性を確保する観点から、</w:t>
      </w:r>
      <w:r w:rsidRPr="00C353CB">
        <w:rPr>
          <w:rFonts w:ascii="游ゴシック Medium" w:eastAsia="游ゴシック Medium" w:hAnsi="游ゴシック Medium" w:cs="ＭＳ 明朝"/>
          <w:color w:val="000000" w:themeColor="text1"/>
          <w:szCs w:val="20"/>
        </w:rPr>
        <w:t>JANPIAが不動産鑑定士等による評価を行い、</w:t>
      </w:r>
      <w:r w:rsidRPr="00C353CB">
        <w:rPr>
          <w:rFonts w:ascii="游ゴシック Medium" w:eastAsia="游ゴシック Medium" w:hAnsi="游ゴシック Medium" w:cs="ＭＳ 明朝" w:hint="eastAsia"/>
          <w:color w:val="000000" w:themeColor="text1"/>
          <w:szCs w:val="20"/>
        </w:rPr>
        <w:t>当</w:t>
      </w:r>
      <w:r w:rsidRPr="00C353CB">
        <w:rPr>
          <w:rFonts w:ascii="游ゴシック Medium" w:eastAsia="游ゴシック Medium" w:hAnsi="游ゴシック Medium" w:cs="ＭＳ 明朝"/>
          <w:color w:val="000000" w:themeColor="text1"/>
          <w:szCs w:val="20"/>
        </w:rPr>
        <w:t>該評価額の80％を上限に助成</w:t>
      </w:r>
      <w:r w:rsidRPr="00C353CB">
        <w:rPr>
          <w:rFonts w:ascii="游ゴシック Medium" w:eastAsia="游ゴシック Medium" w:hAnsi="游ゴシック Medium" w:cs="ＭＳ 明朝" w:hint="eastAsia"/>
          <w:color w:val="000000" w:themeColor="text1"/>
          <w:szCs w:val="20"/>
        </w:rPr>
        <w:t>します</w:t>
      </w:r>
      <w:r w:rsidR="00D7210F" w:rsidRPr="00C353CB">
        <w:rPr>
          <w:rFonts w:ascii="ZWAdobeF" w:eastAsia="游ゴシック Medium" w:hAnsi="ZWAdobeF" w:cs="ZWAdobeF"/>
          <w:color w:val="000000" w:themeColor="text1"/>
          <w:sz w:val="2"/>
          <w:szCs w:val="2"/>
        </w:rPr>
        <w:t>17F</w:t>
      </w:r>
      <w:r w:rsidR="00D42581" w:rsidRPr="00C353CB">
        <w:rPr>
          <w:rFonts w:ascii="ZWAdobeF" w:eastAsia="游ゴシック Medium" w:hAnsi="ZWAdobeF" w:cs="ZWAdobeF"/>
          <w:color w:val="000000" w:themeColor="text1"/>
          <w:sz w:val="2"/>
          <w:szCs w:val="2"/>
        </w:rPr>
        <w:t>17F</w:t>
      </w:r>
      <w:r w:rsidRPr="00C353CB">
        <w:rPr>
          <w:rStyle w:val="aff5"/>
          <w:rFonts w:ascii="游ゴシック Medium" w:eastAsia="游ゴシック Medium" w:hAnsi="游ゴシック Medium"/>
          <w:color w:val="000000" w:themeColor="text1"/>
        </w:rPr>
        <w:footnoteReference w:id="8"/>
      </w:r>
      <w:r w:rsidRPr="00C353CB">
        <w:rPr>
          <w:rFonts w:ascii="游ゴシック Medium" w:eastAsia="游ゴシック Medium" w:hAnsi="游ゴシック Medium" w:hint="eastAsia"/>
          <w:color w:val="000000" w:themeColor="text1"/>
        </w:rPr>
        <w:t>。</w:t>
      </w:r>
    </w:p>
    <w:p w14:paraId="3AD35A91" w14:textId="3E65C9AB" w:rsidR="003C4795" w:rsidRPr="00C353CB" w:rsidRDefault="003C4795">
      <w:pPr>
        <w:pStyle w:val="a2"/>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hint="eastAsia"/>
          <w:color w:val="000000" w:themeColor="text1"/>
        </w:rPr>
        <w:t>対象経費</w:t>
      </w:r>
      <w:r w:rsidR="00782664" w:rsidRPr="00C353CB">
        <w:rPr>
          <w:rFonts w:ascii="游ゴシック Medium" w:eastAsia="游ゴシック Medium" w:hAnsi="游ゴシック Medium" w:cs="ＭＳ 明朝" w:hint="eastAsia"/>
          <w:color w:val="000000" w:themeColor="text1"/>
        </w:rPr>
        <w:t>の確定</w:t>
      </w:r>
    </w:p>
    <w:p w14:paraId="0D204783" w14:textId="036B0F27" w:rsidR="00782664" w:rsidRPr="00C353CB" w:rsidRDefault="003C4795" w:rsidP="00C90230">
      <w:pPr>
        <w:pStyle w:val="a2"/>
        <w:numPr>
          <w:ilvl w:val="0"/>
          <w:numId w:val="0"/>
        </w:numPr>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hint="eastAsia"/>
          <w:color w:val="000000" w:themeColor="text1"/>
          <w:szCs w:val="20"/>
        </w:rPr>
        <w:t>対象となる経費</w:t>
      </w:r>
      <w:r w:rsidR="00782664" w:rsidRPr="00C353CB">
        <w:rPr>
          <w:rFonts w:ascii="游ゴシック Medium" w:eastAsia="游ゴシック Medium" w:hAnsi="游ゴシック Medium" w:cs="ＭＳ 明朝" w:hint="eastAsia"/>
          <w:color w:val="000000" w:themeColor="text1"/>
          <w:szCs w:val="20"/>
        </w:rPr>
        <w:t>は、</w:t>
      </w:r>
      <w:r w:rsidR="00782664" w:rsidRPr="00C353CB">
        <w:rPr>
          <w:rFonts w:ascii="游ゴシック Medium" w:eastAsia="游ゴシック Medium" w:hAnsi="游ゴシック Medium" w:cs="ＭＳ 明朝"/>
          <w:color w:val="000000" w:themeColor="text1"/>
          <w:szCs w:val="20"/>
        </w:rPr>
        <w:t>資金分配団体及び実行団体それぞれの間の個別の資金提供契約に</w:t>
      </w:r>
      <w:r w:rsidR="005A2642" w:rsidRPr="00C353CB">
        <w:rPr>
          <w:rFonts w:ascii="游ゴシック Medium" w:eastAsia="游ゴシック Medium" w:hAnsi="游ゴシック Medium" w:cs="ＭＳ 明朝" w:hint="eastAsia"/>
          <w:color w:val="000000" w:themeColor="text1"/>
          <w:szCs w:val="20"/>
        </w:rPr>
        <w:t>おける資金</w:t>
      </w:r>
      <w:r w:rsidRPr="00C353CB">
        <w:rPr>
          <w:rFonts w:ascii="游ゴシック Medium" w:eastAsia="游ゴシック Medium" w:hAnsi="游ゴシック Medium" w:cs="ＭＳ 明朝" w:hint="eastAsia"/>
          <w:color w:val="000000" w:themeColor="text1"/>
          <w:szCs w:val="20"/>
        </w:rPr>
        <w:t>計画書の確定をもって</w:t>
      </w:r>
      <w:r w:rsidR="00782664" w:rsidRPr="00C353CB">
        <w:rPr>
          <w:rFonts w:ascii="游ゴシック Medium" w:eastAsia="游ゴシック Medium" w:hAnsi="游ゴシック Medium" w:cs="ＭＳ 明朝"/>
          <w:color w:val="000000" w:themeColor="text1"/>
          <w:szCs w:val="20"/>
        </w:rPr>
        <w:t>最終決定されるものとします。</w:t>
      </w:r>
    </w:p>
    <w:p w14:paraId="6F165EA0" w14:textId="77777777" w:rsidR="00995E1B" w:rsidRPr="00C353CB" w:rsidRDefault="00995E1B" w:rsidP="00995E1B">
      <w:pPr>
        <w:pStyle w:val="a2"/>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hint="eastAsia"/>
          <w:color w:val="000000" w:themeColor="text1"/>
          <w:szCs w:val="20"/>
        </w:rPr>
        <w:t>税務</w:t>
      </w:r>
    </w:p>
    <w:p w14:paraId="4D46BBD4" w14:textId="562472C0" w:rsidR="00995E1B" w:rsidRPr="00C353CB" w:rsidRDefault="00995E1B" w:rsidP="00995E1B">
      <w:pPr>
        <w:pStyle w:val="a2"/>
        <w:numPr>
          <w:ilvl w:val="0"/>
          <w:numId w:val="0"/>
        </w:numPr>
        <w:spacing w:before="87" w:after="120"/>
        <w:ind w:left="1240" w:right="200"/>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s="ＭＳ 明朝" w:hint="eastAsia"/>
          <w:color w:val="000000" w:themeColor="text1"/>
          <w:szCs w:val="20"/>
        </w:rPr>
        <w:t>特に実行団体が営利法人である場合には、助成金や自己資金・民間資金の取り扱い等税務面での懸念事項について事前に所轄税務署や顧問税理士等にご相談の上、申請をご検討ください。</w:t>
      </w:r>
    </w:p>
    <w:p w14:paraId="4CB02E84" w14:textId="6DF03840" w:rsidR="00236031" w:rsidRPr="00C353CB" w:rsidRDefault="00782664" w:rsidP="00692500">
      <w:pPr>
        <w:pStyle w:val="32"/>
        <w:ind w:left="200"/>
        <w:rPr>
          <w:color w:val="000000" w:themeColor="text1"/>
        </w:rPr>
      </w:pPr>
      <w:bookmarkStart w:id="29" w:name="_Toc100860034"/>
      <w:bookmarkStart w:id="30" w:name="_Toc145004284"/>
      <w:r w:rsidRPr="00C353CB">
        <w:rPr>
          <w:color w:val="000000" w:themeColor="text1"/>
        </w:rPr>
        <w:t>02</w:t>
      </w:r>
      <w:r w:rsidRPr="00C353CB">
        <w:rPr>
          <w:rFonts w:hint="eastAsia"/>
          <w:color w:val="000000" w:themeColor="text1"/>
        </w:rPr>
        <w:t xml:space="preserve">　</w:t>
      </w:r>
      <w:r w:rsidRPr="00C353CB">
        <w:rPr>
          <w:color w:val="000000" w:themeColor="text1"/>
        </w:rPr>
        <w:t>助成金の目的外使用の禁止・財産の処分制限</w:t>
      </w:r>
      <w:bookmarkEnd w:id="29"/>
      <w:bookmarkEnd w:id="30"/>
      <w:r w:rsidR="00241924" w:rsidRPr="00C353CB">
        <w:rPr>
          <w:rFonts w:hint="eastAsia"/>
          <w:color w:val="000000" w:themeColor="text1"/>
        </w:rPr>
        <w:t xml:space="preserve">　</w:t>
      </w:r>
    </w:p>
    <w:p w14:paraId="2C08C606" w14:textId="5E211E7A" w:rsidR="00782664" w:rsidRPr="00C353CB" w:rsidRDefault="003F56A5" w:rsidP="0064600C">
      <w:pPr>
        <w:pStyle w:val="a1"/>
        <w:numPr>
          <w:ilvl w:val="0"/>
          <w:numId w:val="18"/>
        </w:numPr>
        <w:spacing w:after="120"/>
        <w:ind w:left="1134"/>
        <w:rPr>
          <w:color w:val="000000" w:themeColor="text1"/>
        </w:rPr>
      </w:pPr>
      <w:r w:rsidRPr="00C353CB">
        <w:rPr>
          <w:rFonts w:hint="eastAsia"/>
          <w:color w:val="000000" w:themeColor="text1"/>
        </w:rPr>
        <w:t>実行団体が資金分配団体</w:t>
      </w:r>
      <w:r w:rsidR="00782664" w:rsidRPr="00C353CB">
        <w:rPr>
          <w:color w:val="000000" w:themeColor="text1"/>
        </w:rPr>
        <w:t>から受けた助成金を資金提供契約において定める用途以外の用途に使用すること</w:t>
      </w:r>
      <w:r w:rsidR="0007187F" w:rsidRPr="00C353CB">
        <w:rPr>
          <w:rFonts w:hint="eastAsia"/>
          <w:color w:val="000000" w:themeColor="text1"/>
        </w:rPr>
        <w:t>は</w:t>
      </w:r>
      <w:r w:rsidR="00782664" w:rsidRPr="00C353CB">
        <w:rPr>
          <w:color w:val="000000" w:themeColor="text1"/>
        </w:rPr>
        <w:t>禁じられています。</w:t>
      </w:r>
    </w:p>
    <w:p w14:paraId="67A1B01D" w14:textId="40F059C3" w:rsidR="00782664" w:rsidRPr="00C353CB" w:rsidRDefault="005545B8" w:rsidP="009452F8">
      <w:pPr>
        <w:pStyle w:val="a1"/>
        <w:spacing w:after="120"/>
        <w:ind w:leftChars="347" w:left="1134"/>
        <w:rPr>
          <w:color w:val="000000" w:themeColor="text1"/>
        </w:rPr>
      </w:pPr>
      <w:r w:rsidRPr="00C353CB">
        <w:rPr>
          <w:color w:val="000000" w:themeColor="text1"/>
        </w:rPr>
        <w:t>実行団体は、本事業の実施により取得し、又は効用の増加した財産（以下「本財産」という。）を、助成期間中及び事業終了後5年間（建物については、法人税法に定める減価償却資産の耐用年数の間）は、善良な管理者の注意を持って管理を行い、事業計画書に定める事業又は事業完了時監査において資金分配団体が承諾した事業の実施以外の目的で、使用、譲渡、交換、貸付け、担保設定その他の処分（以下「処分等」という。）を行う場合は、</w:t>
      </w:r>
      <w:r w:rsidRPr="00C353CB">
        <w:rPr>
          <w:rFonts w:hint="eastAsia"/>
          <w:color w:val="000000" w:themeColor="text1"/>
        </w:rPr>
        <w:t>資金</w:t>
      </w:r>
      <w:r w:rsidRPr="00C353CB">
        <w:rPr>
          <w:color w:val="000000" w:themeColor="text1"/>
        </w:rPr>
        <w:t>分配団体の事前の書面による承諾を得る必要があります。</w:t>
      </w:r>
    </w:p>
    <w:p w14:paraId="0A6D3570" w14:textId="70570B70" w:rsidR="006A68A6" w:rsidRPr="00C353CB" w:rsidRDefault="005545B8" w:rsidP="009452F8">
      <w:pPr>
        <w:pStyle w:val="a1"/>
        <w:spacing w:after="120"/>
        <w:ind w:leftChars="347" w:left="1134"/>
        <w:rPr>
          <w:color w:val="000000" w:themeColor="text1"/>
        </w:rPr>
      </w:pPr>
      <w:r w:rsidRPr="00C353CB">
        <w:rPr>
          <w:color w:val="000000" w:themeColor="text1"/>
        </w:rPr>
        <w:t>本財産の処分等により金銭その他の利益を得た場合、資金分配団体はその全部又は一部の返還を求めることができ、実行団体はこれに応じるものとします。</w:t>
      </w:r>
    </w:p>
    <w:p w14:paraId="464DAB9F" w14:textId="083D6A22" w:rsidR="005545B8" w:rsidRPr="00C353CB" w:rsidRDefault="005545B8" w:rsidP="009452F8">
      <w:pPr>
        <w:pStyle w:val="a1"/>
        <w:spacing w:after="120"/>
        <w:ind w:leftChars="347" w:left="1134"/>
        <w:rPr>
          <w:color w:val="000000" w:themeColor="text1"/>
        </w:rPr>
      </w:pPr>
      <w:r w:rsidRPr="00C353CB">
        <w:rPr>
          <w:color w:val="000000" w:themeColor="text1"/>
        </w:rPr>
        <w:t>本財産は、固定資産台帳その他本財産につき善良な管理者の注意をもって管理を行うために必要な書類を備えて管理してください。</w:t>
      </w:r>
    </w:p>
    <w:p w14:paraId="22A362CC" w14:textId="1FFE586F" w:rsidR="00450609" w:rsidRPr="00C353CB" w:rsidRDefault="00450609" w:rsidP="00C90230">
      <w:pPr>
        <w:pStyle w:val="a1"/>
        <w:numPr>
          <w:ilvl w:val="0"/>
          <w:numId w:val="0"/>
        </w:numPr>
        <w:spacing w:after="120"/>
        <w:rPr>
          <w:rFonts w:cs="Times New Roman (見出しのフォント - コンプ"/>
          <w:color w:val="000000" w:themeColor="text1"/>
          <w:sz w:val="28"/>
          <w:szCs w:val="28"/>
        </w:rPr>
      </w:pPr>
      <w:r w:rsidRPr="00C353CB">
        <w:rPr>
          <w:color w:val="000000" w:themeColor="text1"/>
        </w:rPr>
        <w:br w:type="page"/>
      </w:r>
    </w:p>
    <w:p w14:paraId="32C14F60" w14:textId="65A26902" w:rsidR="00782664" w:rsidRPr="00C353CB" w:rsidRDefault="00782664" w:rsidP="00865DFC">
      <w:pPr>
        <w:pStyle w:val="aff7"/>
        <w:rPr>
          <w:rFonts w:ascii="游ゴシック Medium" w:eastAsia="游ゴシック Medium" w:hAnsi="游ゴシック Medium"/>
          <w:color w:val="000000" w:themeColor="text1"/>
        </w:rPr>
      </w:pPr>
      <w:bookmarkStart w:id="31" w:name="_Toc145004285"/>
      <w:r w:rsidRPr="00C353CB">
        <w:rPr>
          <w:rFonts w:ascii="游ゴシック Medium" w:eastAsia="游ゴシック Medium" w:hAnsi="游ゴシック Medium" w:hint="eastAsia"/>
          <w:color w:val="000000" w:themeColor="text1"/>
        </w:rPr>
        <w:lastRenderedPageBreak/>
        <w:t>第Ⅱ編　申請について</w:t>
      </w:r>
      <w:bookmarkEnd w:id="31"/>
    </w:p>
    <w:p w14:paraId="3D0EF21D" w14:textId="77777777" w:rsidR="00782664" w:rsidRPr="00C353CB" w:rsidRDefault="00782664" w:rsidP="00692500">
      <w:pPr>
        <w:pStyle w:val="22"/>
      </w:pPr>
      <w:bookmarkStart w:id="32" w:name="_Toc145004286"/>
      <w:r w:rsidRPr="00C353CB">
        <w:t>1</w:t>
      </w:r>
      <w:r w:rsidRPr="00C353CB">
        <w:rPr>
          <w:rFonts w:hint="eastAsia"/>
        </w:rPr>
        <w:t>章　申請手続き</w:t>
      </w:r>
      <w:bookmarkEnd w:id="32"/>
    </w:p>
    <w:p w14:paraId="016B0D05" w14:textId="77777777" w:rsidR="00782664" w:rsidRPr="00C353CB" w:rsidRDefault="00782664" w:rsidP="00692500">
      <w:pPr>
        <w:pStyle w:val="32"/>
        <w:ind w:left="200"/>
        <w:rPr>
          <w:color w:val="000000" w:themeColor="text1"/>
        </w:rPr>
      </w:pPr>
      <w:bookmarkStart w:id="33" w:name="_Toc145004287"/>
      <w:r w:rsidRPr="00C353CB">
        <w:rPr>
          <w:color w:val="000000" w:themeColor="text1"/>
        </w:rPr>
        <w:t>01</w:t>
      </w:r>
      <w:r w:rsidRPr="00C353CB">
        <w:rPr>
          <w:rFonts w:hint="eastAsia"/>
          <w:color w:val="000000" w:themeColor="text1"/>
        </w:rPr>
        <w:t xml:space="preserve">　公募期間・スケジュール</w:t>
      </w:r>
      <w:bookmarkEnd w:id="33"/>
    </w:p>
    <w:tbl>
      <w:tblPr>
        <w:tblStyle w:val="aa"/>
        <w:tblW w:w="0" w:type="auto"/>
        <w:tblInd w:w="704" w:type="dxa"/>
        <w:tblLook w:val="04A0" w:firstRow="1" w:lastRow="0" w:firstColumn="1" w:lastColumn="0" w:noHBand="0" w:noVBand="1"/>
      </w:tblPr>
      <w:tblGrid>
        <w:gridCol w:w="4536"/>
        <w:gridCol w:w="3820"/>
      </w:tblGrid>
      <w:tr w:rsidR="00831F84" w:rsidRPr="00831F84" w14:paraId="4A739B68" w14:textId="77777777" w:rsidTr="002578A0">
        <w:trPr>
          <w:trHeight w:val="287"/>
        </w:trPr>
        <w:tc>
          <w:tcPr>
            <w:tcW w:w="4536" w:type="dxa"/>
          </w:tcPr>
          <w:p w14:paraId="02DF1B10" w14:textId="1EA41958" w:rsidR="00423D5C" w:rsidRPr="00C353CB" w:rsidRDefault="00782664" w:rsidP="0053262A">
            <w:pPr>
              <w:pStyle w:val="010"/>
              <w:spacing w:before="152" w:after="152" w:line="240" w:lineRule="exact"/>
              <w:ind w:leftChars="157" w:left="314"/>
              <w:rPr>
                <w:rFonts w:eastAsia="游ゴシック Medium"/>
                <w:color w:val="000000" w:themeColor="text1"/>
              </w:rPr>
            </w:pPr>
            <w:r w:rsidRPr="00C353CB">
              <w:rPr>
                <w:rFonts w:eastAsia="游ゴシック Medium" w:hint="eastAsia"/>
                <w:color w:val="000000" w:themeColor="text1"/>
              </w:rPr>
              <w:t>公募要領公開</w:t>
            </w:r>
            <w:r w:rsidR="00423D5C" w:rsidRPr="00C353CB">
              <w:rPr>
                <w:rFonts w:eastAsia="游ゴシック Medium" w:hint="eastAsia"/>
                <w:color w:val="000000" w:themeColor="text1"/>
              </w:rPr>
              <w:t>（</w:t>
            </w:r>
            <w:r w:rsidR="00423D5C" w:rsidRPr="00C353CB">
              <w:rPr>
                <w:rFonts w:eastAsia="游ゴシック Medium"/>
                <w:color w:val="000000" w:themeColor="text1"/>
              </w:rPr>
              <w:t>WEB</w:t>
            </w:r>
            <w:r w:rsidR="00423D5C" w:rsidRPr="00C353CB">
              <w:rPr>
                <w:rFonts w:eastAsia="游ゴシック Medium" w:hint="eastAsia"/>
                <w:color w:val="000000" w:themeColor="text1"/>
              </w:rPr>
              <w:t>サイト等）</w:t>
            </w:r>
          </w:p>
        </w:tc>
        <w:tc>
          <w:tcPr>
            <w:tcW w:w="3820" w:type="dxa"/>
          </w:tcPr>
          <w:p w14:paraId="441DE8AA" w14:textId="50538DA0" w:rsidR="00782664" w:rsidRPr="00C353CB" w:rsidRDefault="00EA7770" w:rsidP="006A68A6">
            <w:pPr>
              <w:pStyle w:val="010"/>
              <w:spacing w:before="152" w:after="152" w:line="240" w:lineRule="exact"/>
              <w:ind w:leftChars="87" w:left="174"/>
              <w:rPr>
                <w:rFonts w:eastAsia="游ゴシック Medium"/>
                <w:color w:val="000000" w:themeColor="text1"/>
              </w:rPr>
            </w:pPr>
            <w:r w:rsidRPr="00C353CB">
              <w:rPr>
                <w:rFonts w:eastAsia="游ゴシック Medium"/>
                <w:color w:val="000000" w:themeColor="text1"/>
              </w:rPr>
              <w:t>2024年11月</w:t>
            </w:r>
            <w:r w:rsidR="00E61D0D" w:rsidRPr="00C353CB">
              <w:rPr>
                <w:rFonts w:eastAsia="游ゴシック Medium"/>
                <w:color w:val="000000" w:themeColor="text1"/>
              </w:rPr>
              <w:t>2</w:t>
            </w:r>
            <w:r w:rsidR="00EA3306">
              <w:rPr>
                <w:rFonts w:eastAsia="游ゴシック Medium" w:hint="eastAsia"/>
                <w:color w:val="000000" w:themeColor="text1"/>
              </w:rPr>
              <w:t>2</w:t>
            </w:r>
            <w:r w:rsidRPr="00C353CB">
              <w:rPr>
                <w:rFonts w:eastAsia="游ゴシック Medium" w:hint="eastAsia"/>
                <w:color w:val="000000" w:themeColor="text1"/>
              </w:rPr>
              <w:t>日</w:t>
            </w:r>
          </w:p>
        </w:tc>
      </w:tr>
      <w:tr w:rsidR="00831F84" w:rsidRPr="00831F84" w14:paraId="378D3D98" w14:textId="77777777" w:rsidTr="002578A0">
        <w:tc>
          <w:tcPr>
            <w:tcW w:w="4536" w:type="dxa"/>
          </w:tcPr>
          <w:p w14:paraId="501DC79C" w14:textId="41F651E0" w:rsidR="00782664" w:rsidRPr="00C353CB" w:rsidRDefault="00062125" w:rsidP="0053262A">
            <w:pPr>
              <w:pStyle w:val="010"/>
              <w:spacing w:before="152" w:after="152" w:line="240" w:lineRule="exact"/>
              <w:ind w:leftChars="157" w:left="314"/>
              <w:rPr>
                <w:rFonts w:eastAsia="游ゴシック Medium"/>
                <w:color w:val="000000" w:themeColor="text1"/>
              </w:rPr>
            </w:pPr>
            <w:r w:rsidRPr="00C353CB">
              <w:rPr>
                <w:rFonts w:eastAsia="游ゴシック Medium" w:hint="eastAsia"/>
                <w:color w:val="000000" w:themeColor="text1"/>
              </w:rPr>
              <w:t>公募説明会の開催</w:t>
            </w:r>
          </w:p>
        </w:tc>
        <w:tc>
          <w:tcPr>
            <w:tcW w:w="3820" w:type="dxa"/>
          </w:tcPr>
          <w:p w14:paraId="217F9BEB" w14:textId="1887EB16" w:rsidR="00782664" w:rsidRPr="00C353CB" w:rsidRDefault="00EA7770" w:rsidP="006A68A6">
            <w:pPr>
              <w:pStyle w:val="010"/>
              <w:spacing w:before="152" w:after="152" w:line="240" w:lineRule="exact"/>
              <w:ind w:leftChars="87" w:left="174"/>
              <w:rPr>
                <w:rFonts w:eastAsia="游ゴシック Medium"/>
                <w:color w:val="000000" w:themeColor="text1"/>
              </w:rPr>
            </w:pPr>
            <w:r w:rsidRPr="00C353CB">
              <w:rPr>
                <w:rFonts w:eastAsia="游ゴシック Medium"/>
                <w:color w:val="000000" w:themeColor="text1"/>
              </w:rPr>
              <w:t>2024年12月6日</w:t>
            </w:r>
          </w:p>
        </w:tc>
      </w:tr>
      <w:tr w:rsidR="00831F84" w:rsidRPr="00831F84" w14:paraId="3FE38EFA" w14:textId="77777777" w:rsidTr="002578A0">
        <w:tc>
          <w:tcPr>
            <w:tcW w:w="4536" w:type="dxa"/>
          </w:tcPr>
          <w:p w14:paraId="4080C50A" w14:textId="1B37C2E8" w:rsidR="00782664" w:rsidRPr="00C353CB" w:rsidRDefault="00782664" w:rsidP="0053262A">
            <w:pPr>
              <w:pStyle w:val="010"/>
              <w:spacing w:before="152" w:after="152" w:line="240" w:lineRule="exact"/>
              <w:ind w:leftChars="157" w:left="314"/>
              <w:rPr>
                <w:rFonts w:eastAsia="游ゴシック Medium"/>
                <w:color w:val="000000" w:themeColor="text1"/>
              </w:rPr>
            </w:pPr>
            <w:r w:rsidRPr="00C353CB">
              <w:rPr>
                <w:rFonts w:eastAsia="游ゴシック Medium" w:hint="eastAsia"/>
                <w:color w:val="000000" w:themeColor="text1"/>
              </w:rPr>
              <w:t>公募締め切り</w:t>
            </w:r>
            <w:r w:rsidR="005545B8" w:rsidRPr="00C353CB">
              <w:rPr>
                <w:rFonts w:eastAsia="游ゴシック Medium" w:hint="eastAsia"/>
                <w:color w:val="000000" w:themeColor="text1"/>
              </w:rPr>
              <w:t>日時</w:t>
            </w:r>
          </w:p>
        </w:tc>
        <w:tc>
          <w:tcPr>
            <w:tcW w:w="3820" w:type="dxa"/>
          </w:tcPr>
          <w:p w14:paraId="2713DBCA" w14:textId="367B7F1B" w:rsidR="00782664" w:rsidRPr="00C353CB" w:rsidRDefault="00EA7770" w:rsidP="006A68A6">
            <w:pPr>
              <w:pStyle w:val="010"/>
              <w:spacing w:before="152" w:after="152" w:line="240" w:lineRule="exact"/>
              <w:ind w:leftChars="87" w:left="174"/>
              <w:rPr>
                <w:rFonts w:eastAsia="游ゴシック Medium"/>
                <w:color w:val="000000" w:themeColor="text1"/>
              </w:rPr>
            </w:pPr>
            <w:r w:rsidRPr="00C353CB">
              <w:rPr>
                <w:rFonts w:eastAsia="游ゴシック Medium"/>
                <w:color w:val="000000" w:themeColor="text1"/>
              </w:rPr>
              <w:t>2025年3月7日1</w:t>
            </w:r>
            <w:r w:rsidR="00E61D0D" w:rsidRPr="00C353CB">
              <w:rPr>
                <w:rFonts w:eastAsia="游ゴシック Medium"/>
                <w:color w:val="000000" w:themeColor="text1"/>
              </w:rPr>
              <w:t>7</w:t>
            </w:r>
            <w:r w:rsidRPr="00C353CB">
              <w:rPr>
                <w:rFonts w:eastAsia="游ゴシック Medium" w:hint="eastAsia"/>
                <w:color w:val="000000" w:themeColor="text1"/>
              </w:rPr>
              <w:t>時</w:t>
            </w:r>
          </w:p>
        </w:tc>
      </w:tr>
      <w:tr w:rsidR="00831F84" w:rsidRPr="00831F84" w14:paraId="596D5B67" w14:textId="77777777" w:rsidTr="002578A0">
        <w:tc>
          <w:tcPr>
            <w:tcW w:w="4536" w:type="dxa"/>
          </w:tcPr>
          <w:p w14:paraId="53EFA95C" w14:textId="116FC7B7" w:rsidR="00782664" w:rsidRPr="00C353CB" w:rsidRDefault="00062125" w:rsidP="0053262A">
            <w:pPr>
              <w:pStyle w:val="010"/>
              <w:spacing w:before="152" w:after="152" w:line="240" w:lineRule="exact"/>
              <w:ind w:leftChars="157" w:left="314"/>
              <w:rPr>
                <w:rFonts w:eastAsia="游ゴシック Medium"/>
                <w:color w:val="000000" w:themeColor="text1"/>
              </w:rPr>
            </w:pPr>
            <w:r w:rsidRPr="00C353CB">
              <w:rPr>
                <w:rFonts w:eastAsia="游ゴシック Medium" w:hint="eastAsia"/>
                <w:color w:val="000000" w:themeColor="text1"/>
              </w:rPr>
              <w:t>実行団体の審査、内定</w:t>
            </w:r>
            <w:r w:rsidR="00782664" w:rsidRPr="00C353CB">
              <w:rPr>
                <w:rFonts w:eastAsia="游ゴシック Medium" w:hint="eastAsia"/>
                <w:color w:val="000000" w:themeColor="text1"/>
              </w:rPr>
              <w:t>通知</w:t>
            </w:r>
          </w:p>
        </w:tc>
        <w:tc>
          <w:tcPr>
            <w:tcW w:w="3820" w:type="dxa"/>
          </w:tcPr>
          <w:p w14:paraId="2C411FCA" w14:textId="401C13D3" w:rsidR="00782664" w:rsidRPr="00C353CB" w:rsidRDefault="00EA7770" w:rsidP="00A92D77">
            <w:pPr>
              <w:pStyle w:val="010"/>
              <w:spacing w:before="152" w:after="152" w:line="240" w:lineRule="exact"/>
              <w:ind w:leftChars="86" w:left="172"/>
              <w:rPr>
                <w:rFonts w:eastAsia="游ゴシック Medium"/>
                <w:color w:val="000000" w:themeColor="text1"/>
              </w:rPr>
            </w:pPr>
            <w:r w:rsidRPr="00C353CB">
              <w:rPr>
                <w:rFonts w:eastAsia="游ゴシック Medium"/>
                <w:color w:val="000000" w:themeColor="text1"/>
              </w:rPr>
              <w:t>2025年3月下旬</w:t>
            </w:r>
          </w:p>
        </w:tc>
      </w:tr>
      <w:tr w:rsidR="00BA4268" w:rsidRPr="00831F84" w14:paraId="2ED1BDC5" w14:textId="77777777" w:rsidTr="002578A0">
        <w:tc>
          <w:tcPr>
            <w:tcW w:w="4536" w:type="dxa"/>
          </w:tcPr>
          <w:p w14:paraId="05D6591C" w14:textId="153CECEC" w:rsidR="00062125" w:rsidRPr="00C353CB" w:rsidRDefault="00062125" w:rsidP="0053262A">
            <w:pPr>
              <w:pStyle w:val="010"/>
              <w:spacing w:before="152" w:after="152" w:line="240" w:lineRule="exact"/>
              <w:ind w:leftChars="157" w:left="314"/>
              <w:rPr>
                <w:rFonts w:eastAsia="游ゴシック Medium"/>
                <w:color w:val="000000" w:themeColor="text1"/>
              </w:rPr>
            </w:pPr>
            <w:r w:rsidRPr="00C353CB">
              <w:rPr>
                <w:rFonts w:eastAsia="游ゴシック Medium" w:hint="eastAsia"/>
                <w:color w:val="000000" w:themeColor="text1"/>
              </w:rPr>
              <w:t>実行団体決定、契約締結、助成事業開始</w:t>
            </w:r>
          </w:p>
        </w:tc>
        <w:tc>
          <w:tcPr>
            <w:tcW w:w="3820" w:type="dxa"/>
          </w:tcPr>
          <w:p w14:paraId="0B253E3F" w14:textId="17EE9536" w:rsidR="00062125" w:rsidRPr="00C353CB" w:rsidRDefault="2DE17234" w:rsidP="3366FF62">
            <w:pPr>
              <w:spacing w:before="152" w:after="152" w:line="240" w:lineRule="exact"/>
              <w:rPr>
                <w:color w:val="000000" w:themeColor="text1"/>
              </w:rPr>
            </w:pPr>
            <w:r w:rsidRPr="00C353CB">
              <w:rPr>
                <w:rFonts w:ascii="游ゴシック Medium" w:eastAsia="游ゴシック Medium" w:hAnsi="游ゴシック Medium" w:cs="游ゴシック Medium"/>
                <w:color w:val="000000" w:themeColor="text1"/>
                <w:szCs w:val="20"/>
              </w:rPr>
              <w:t xml:space="preserve">　</w:t>
            </w:r>
            <w:r w:rsidR="00EA7770" w:rsidRPr="00C353CB">
              <w:rPr>
                <w:rFonts w:ascii="游ゴシック Medium" w:eastAsia="游ゴシック Medium" w:hAnsi="游ゴシック Medium"/>
                <w:color w:val="000000" w:themeColor="text1"/>
              </w:rPr>
              <w:t>2025年4月上旬</w:t>
            </w:r>
          </w:p>
        </w:tc>
      </w:tr>
    </w:tbl>
    <w:p w14:paraId="00BA1C95" w14:textId="2CB5803A" w:rsidR="00782664" w:rsidRPr="00C353CB" w:rsidRDefault="00782664" w:rsidP="00782664">
      <w:pPr>
        <w:pStyle w:val="a6"/>
        <w:spacing w:after="120"/>
        <w:ind w:left="700" w:right="200"/>
        <w:rPr>
          <w:rFonts w:hAnsi="游ゴシック Medium"/>
          <w:strike/>
          <w:color w:val="000000" w:themeColor="text1"/>
        </w:rPr>
      </w:pPr>
    </w:p>
    <w:p w14:paraId="7EE72C42" w14:textId="77777777" w:rsidR="00782664" w:rsidRPr="00C353CB" w:rsidRDefault="00782664" w:rsidP="00692500">
      <w:pPr>
        <w:pStyle w:val="32"/>
        <w:ind w:left="200"/>
        <w:rPr>
          <w:color w:val="000000" w:themeColor="text1"/>
        </w:rPr>
      </w:pPr>
      <w:bookmarkStart w:id="34" w:name="_Toc100860013"/>
      <w:bookmarkStart w:id="35" w:name="_Toc145004288"/>
      <w:r w:rsidRPr="00C353CB">
        <w:rPr>
          <w:color w:val="000000" w:themeColor="text1"/>
        </w:rPr>
        <w:t>02</w:t>
      </w:r>
      <w:r w:rsidRPr="00C353CB">
        <w:rPr>
          <w:rFonts w:hint="eastAsia"/>
          <w:color w:val="000000" w:themeColor="text1"/>
        </w:rPr>
        <w:t xml:space="preserve">　申請方法</w:t>
      </w:r>
      <w:bookmarkEnd w:id="34"/>
      <w:bookmarkEnd w:id="35"/>
    </w:p>
    <w:p w14:paraId="4D254E9A" w14:textId="77777777" w:rsidR="00EA7770" w:rsidRPr="00C353CB" w:rsidRDefault="00EA7770" w:rsidP="00EA7770">
      <w:pPr>
        <w:ind w:leftChars="416" w:left="832"/>
        <w:rPr>
          <w:rFonts w:ascii="游ゴシック Medium" w:eastAsia="游ゴシック Medium" w:hAnsi="游ゴシック Medium" w:cs="Times New Roman"/>
          <w:color w:val="000000" w:themeColor="text1"/>
        </w:rPr>
      </w:pPr>
      <w:r w:rsidRPr="00C353CB">
        <w:rPr>
          <w:rFonts w:ascii="游ゴシック Medium" w:eastAsia="游ゴシック Medium" w:hAnsi="游ゴシック Medium" w:cs="Times New Roman" w:hint="eastAsia"/>
          <w:color w:val="000000" w:themeColor="text1"/>
        </w:rPr>
        <w:t>必要な申請書類を、弊団体事務所に、電子メール添付により提出してください。</w:t>
      </w:r>
      <w:r w:rsidRPr="00C353CB">
        <w:rPr>
          <w:rFonts w:ascii="游ゴシック Medium" w:eastAsia="游ゴシック Medium" w:hAnsi="游ゴシック Medium" w:cs="Times New Roman"/>
          <w:color w:val="000000" w:themeColor="text1"/>
        </w:rPr>
        <w:t>(締切日までに必着)</w:t>
      </w:r>
    </w:p>
    <w:p w14:paraId="2B455A0A" w14:textId="77777777" w:rsidR="00EA7770" w:rsidRPr="00C353CB" w:rsidRDefault="00EA7770" w:rsidP="00EA7770">
      <w:pPr>
        <w:pStyle w:val="afffff"/>
        <w:topLinePunct/>
        <w:spacing w:before="4" w:line="280" w:lineRule="atLeast"/>
        <w:ind w:leftChars="100" w:left="200"/>
        <w:rPr>
          <w:rFonts w:ascii="游ゴシック Medium" w:eastAsia="游ゴシック Medium" w:hAnsi="游ゴシック Medium"/>
          <w:color w:val="000000" w:themeColor="text1"/>
        </w:rPr>
      </w:pPr>
    </w:p>
    <w:p w14:paraId="1E9C0149" w14:textId="77777777" w:rsidR="00EA7770" w:rsidRPr="00C353CB" w:rsidRDefault="00EA7770" w:rsidP="00EA7770">
      <w:pPr>
        <w:pStyle w:val="afffff"/>
        <w:topLinePunct/>
        <w:spacing w:before="4" w:line="280" w:lineRule="atLeast"/>
        <w:ind w:leftChars="100" w:left="200" w:firstLineChars="300" w:firstLine="600"/>
        <w:rPr>
          <w:rStyle w:val="af"/>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 xml:space="preserve">Ｅ－ｍａｉｌ　　</w:t>
      </w:r>
      <w:hyperlink r:id="rId15" w:history="1">
        <w:r w:rsidRPr="00C353CB">
          <w:rPr>
            <w:rStyle w:val="af"/>
            <w:rFonts w:ascii="游ゴシック Medium" w:eastAsia="游ゴシック Medium" w:hAnsi="游ゴシック Medium"/>
            <w:color w:val="000000" w:themeColor="text1"/>
          </w:rPr>
          <w:t>info@jdba.or.jp</w:t>
        </w:r>
      </w:hyperlink>
    </w:p>
    <w:p w14:paraId="61EA0437" w14:textId="77777777" w:rsidR="00EA7770" w:rsidRPr="00C353CB" w:rsidRDefault="00EA7770" w:rsidP="00EA7770">
      <w:pPr>
        <w:pStyle w:val="a6"/>
        <w:spacing w:after="120"/>
        <w:ind w:left="700" w:firstLineChars="100" w:firstLine="200"/>
        <w:rPr>
          <w:rFonts w:hAnsi="游ゴシック Medium"/>
          <w:color w:val="000000" w:themeColor="text1"/>
        </w:rPr>
      </w:pPr>
      <w:r w:rsidRPr="00C353CB">
        <w:rPr>
          <w:rStyle w:val="af"/>
          <w:rFonts w:eastAsia="游ゴシック Medium" w:hAnsi="游ゴシック Medium" w:hint="eastAsia"/>
          <w:color w:val="000000" w:themeColor="text1"/>
        </w:rPr>
        <w:t>（担当者：伊藤・中川）</w:t>
      </w:r>
    </w:p>
    <w:p w14:paraId="69B0A2BF" w14:textId="77777777" w:rsidR="00EA7770" w:rsidRPr="00C353CB" w:rsidRDefault="00EA7770" w:rsidP="00EA7770">
      <w:pPr>
        <w:pStyle w:val="a6"/>
        <w:spacing w:after="120"/>
        <w:ind w:left="700"/>
        <w:rPr>
          <w:color w:val="000000" w:themeColor="text1"/>
        </w:rPr>
      </w:pPr>
    </w:p>
    <w:p w14:paraId="38606163" w14:textId="77777777" w:rsidR="00EA7770" w:rsidRPr="00C353CB" w:rsidRDefault="00EA7770" w:rsidP="00EA7770">
      <w:pPr>
        <w:pStyle w:val="a6"/>
        <w:spacing w:after="120"/>
        <w:ind w:left="700"/>
        <w:rPr>
          <w:color w:val="000000" w:themeColor="text1"/>
        </w:rPr>
      </w:pPr>
      <w:r w:rsidRPr="00C353CB">
        <w:rPr>
          <w:rFonts w:hint="eastAsia"/>
          <w:color w:val="000000" w:themeColor="text1"/>
        </w:rPr>
        <w:t>必要書類については、弊団体</w:t>
      </w:r>
      <w:r w:rsidRPr="00C353CB">
        <w:rPr>
          <w:color w:val="000000" w:themeColor="text1"/>
        </w:rPr>
        <w:t>HPよりダウンロードしてください。</w:t>
      </w:r>
    </w:p>
    <w:p w14:paraId="6484F14C" w14:textId="47C52BEC" w:rsidR="00EA7770" w:rsidRPr="00C353CB" w:rsidRDefault="00EA7770" w:rsidP="00845C2B">
      <w:pPr>
        <w:pStyle w:val="a6"/>
        <w:spacing w:after="120"/>
        <w:ind w:left="700"/>
        <w:rPr>
          <w:color w:val="000000" w:themeColor="text1"/>
        </w:rPr>
      </w:pPr>
      <w:r w:rsidRPr="00C353CB">
        <w:rPr>
          <w:rFonts w:hint="eastAsia"/>
          <w:color w:val="000000" w:themeColor="text1"/>
        </w:rPr>
        <w:t>（</w:t>
      </w:r>
      <w:hyperlink r:id="rId16" w:history="1">
        <w:r w:rsidR="00845C2B" w:rsidRPr="00845C2B">
          <w:rPr>
            <w:rStyle w:val="af"/>
            <w:rFonts w:eastAsia="游ゴシック Medium" w:hint="eastAsia"/>
          </w:rPr>
          <w:t>https://www.jdba.or.jp/janpia2/index.html</w:t>
        </w:r>
      </w:hyperlink>
      <w:r w:rsidRPr="00C353CB">
        <w:rPr>
          <w:color w:val="000000" w:themeColor="text1"/>
        </w:rPr>
        <w:t>）</w:t>
      </w:r>
    </w:p>
    <w:p w14:paraId="44EDAAAD" w14:textId="77777777" w:rsidR="00D730CE" w:rsidRPr="00C353CB" w:rsidRDefault="00D730CE" w:rsidP="002578A0">
      <w:pPr>
        <w:pStyle w:val="a6"/>
        <w:spacing w:after="120"/>
        <w:ind w:left="700"/>
        <w:rPr>
          <w:color w:val="000000" w:themeColor="text1"/>
        </w:rPr>
      </w:pPr>
    </w:p>
    <w:p w14:paraId="6DC33BE0" w14:textId="77777777" w:rsidR="00D730CE" w:rsidRPr="00C353CB" w:rsidRDefault="00D730CE" w:rsidP="002578A0">
      <w:pPr>
        <w:pStyle w:val="a6"/>
        <w:spacing w:after="120"/>
        <w:ind w:left="700"/>
        <w:rPr>
          <w:color w:val="000000" w:themeColor="text1"/>
        </w:rPr>
      </w:pPr>
    </w:p>
    <w:p w14:paraId="5D50001F" w14:textId="77777777" w:rsidR="00D730CE" w:rsidRPr="00C353CB" w:rsidRDefault="00D730CE" w:rsidP="00D730CE">
      <w:pPr>
        <w:pStyle w:val="a6"/>
        <w:spacing w:after="120"/>
        <w:ind w:left="700"/>
        <w:rPr>
          <w:color w:val="000000" w:themeColor="text1"/>
        </w:rPr>
      </w:pPr>
    </w:p>
    <w:p w14:paraId="796796AA" w14:textId="77777777" w:rsidR="00D730CE" w:rsidRPr="00C353CB" w:rsidRDefault="00D730CE" w:rsidP="002578A0">
      <w:pPr>
        <w:pStyle w:val="a6"/>
        <w:spacing w:after="120"/>
        <w:ind w:left="700"/>
        <w:rPr>
          <w:color w:val="000000" w:themeColor="text1"/>
        </w:rPr>
      </w:pPr>
    </w:p>
    <w:p w14:paraId="5F3221D5" w14:textId="77777777" w:rsidR="00D730CE" w:rsidRPr="00C353CB" w:rsidRDefault="00D730CE" w:rsidP="002578A0">
      <w:pPr>
        <w:pStyle w:val="a6"/>
        <w:spacing w:after="120"/>
        <w:ind w:left="700"/>
        <w:rPr>
          <w:color w:val="000000" w:themeColor="text1"/>
        </w:rPr>
      </w:pPr>
    </w:p>
    <w:p w14:paraId="68A1928D" w14:textId="77777777" w:rsidR="00D730CE" w:rsidRPr="00C353CB" w:rsidRDefault="00D730CE" w:rsidP="00D730CE">
      <w:pPr>
        <w:pStyle w:val="a6"/>
        <w:spacing w:after="120"/>
        <w:ind w:left="700"/>
        <w:rPr>
          <w:color w:val="000000" w:themeColor="text1"/>
        </w:rPr>
      </w:pPr>
    </w:p>
    <w:p w14:paraId="19E90EE5" w14:textId="77777777" w:rsidR="00D730CE" w:rsidRPr="00C353CB" w:rsidRDefault="00D730CE" w:rsidP="002578A0">
      <w:pPr>
        <w:pStyle w:val="a6"/>
        <w:spacing w:after="120"/>
        <w:ind w:left="700"/>
        <w:rPr>
          <w:color w:val="000000" w:themeColor="text1"/>
        </w:rPr>
      </w:pPr>
    </w:p>
    <w:p w14:paraId="6B43366B" w14:textId="77777777" w:rsidR="00D730CE" w:rsidRPr="00C353CB" w:rsidRDefault="00D730CE" w:rsidP="002578A0">
      <w:pPr>
        <w:pStyle w:val="a6"/>
        <w:spacing w:after="120"/>
        <w:ind w:left="700"/>
        <w:rPr>
          <w:color w:val="000000" w:themeColor="text1"/>
        </w:rPr>
      </w:pPr>
    </w:p>
    <w:p w14:paraId="2A3B7402" w14:textId="77777777" w:rsidR="00C41707" w:rsidRPr="00C353CB" w:rsidRDefault="00C41707" w:rsidP="00C353CB">
      <w:pPr>
        <w:pStyle w:val="a6"/>
        <w:spacing w:after="120"/>
        <w:ind w:leftChars="0" w:left="0"/>
        <w:rPr>
          <w:color w:val="000000" w:themeColor="text1"/>
        </w:rPr>
      </w:pPr>
    </w:p>
    <w:p w14:paraId="30C23A08" w14:textId="77777777" w:rsidR="00782664" w:rsidRPr="00C353CB" w:rsidRDefault="00782664" w:rsidP="00692500">
      <w:pPr>
        <w:pStyle w:val="32"/>
        <w:ind w:left="200"/>
        <w:rPr>
          <w:color w:val="000000" w:themeColor="text1"/>
        </w:rPr>
      </w:pPr>
      <w:bookmarkStart w:id="36" w:name="_03_申請に必要な書類"/>
      <w:bookmarkStart w:id="37" w:name="_Toc100860014"/>
      <w:bookmarkStart w:id="38" w:name="_Toc145004289"/>
      <w:bookmarkEnd w:id="36"/>
      <w:r w:rsidRPr="00C353CB">
        <w:rPr>
          <w:color w:val="000000" w:themeColor="text1"/>
        </w:rPr>
        <w:lastRenderedPageBreak/>
        <w:t>03</w:t>
      </w:r>
      <w:r w:rsidRPr="00C353CB">
        <w:rPr>
          <w:rFonts w:hint="eastAsia"/>
          <w:color w:val="000000" w:themeColor="text1"/>
        </w:rPr>
        <w:t xml:space="preserve">　申請に必要な書類</w:t>
      </w:r>
      <w:bookmarkEnd w:id="37"/>
      <w:bookmarkEnd w:id="38"/>
    </w:p>
    <w:p w14:paraId="263902A6" w14:textId="565EC065" w:rsidR="00782664" w:rsidRPr="00C353CB" w:rsidRDefault="00782664" w:rsidP="002578A0">
      <w:pPr>
        <w:pStyle w:val="a6"/>
        <w:spacing w:after="120"/>
        <w:ind w:left="700" w:right="200"/>
        <w:jc w:val="left"/>
        <w:rPr>
          <w:rFonts w:hAnsi="游ゴシック Medium"/>
          <w:color w:val="000000" w:themeColor="text1"/>
        </w:rPr>
      </w:pPr>
      <w:r w:rsidRPr="00C353CB">
        <w:rPr>
          <w:rFonts w:hAnsi="游ゴシック Medium" w:hint="eastAsia"/>
          <w:color w:val="000000" w:themeColor="text1"/>
        </w:rPr>
        <w:t>申請は、</w:t>
      </w:r>
      <w:r w:rsidR="00251179" w:rsidRPr="00C353CB">
        <w:rPr>
          <w:rFonts w:hAnsi="游ゴシック Medium" w:hint="eastAsia"/>
          <w:color w:val="000000" w:themeColor="text1"/>
        </w:rPr>
        <w:t>以下</w:t>
      </w:r>
      <w:r w:rsidRPr="00C353CB">
        <w:rPr>
          <w:rFonts w:hAnsi="游ゴシック Medium" w:hint="eastAsia"/>
          <w:color w:val="000000" w:themeColor="text1"/>
        </w:rPr>
        <w:t>の書類に申請内容を記載いただきます</w:t>
      </w:r>
      <w:r w:rsidR="00D7210F" w:rsidRPr="00C353CB">
        <w:rPr>
          <w:rFonts w:ascii="ZWAdobeF" w:hAnsi="ZWAdobeF" w:cs="ZWAdobeF"/>
          <w:color w:val="000000" w:themeColor="text1"/>
          <w:sz w:val="2"/>
          <w:szCs w:val="2"/>
        </w:rPr>
        <w:t>21F</w:t>
      </w:r>
      <w:r w:rsidR="00D42581" w:rsidRPr="00C353CB">
        <w:rPr>
          <w:rFonts w:ascii="ZWAdobeF" w:hAnsi="ZWAdobeF" w:cs="ZWAdobeF"/>
          <w:color w:val="000000" w:themeColor="text1"/>
          <w:sz w:val="2"/>
          <w:szCs w:val="2"/>
        </w:rPr>
        <w:t>21F</w:t>
      </w:r>
      <w:r w:rsidRPr="00C353CB">
        <w:rPr>
          <w:rStyle w:val="aff5"/>
          <w:rFonts w:eastAsia="游ゴシック Medium" w:hAnsi="游ゴシック Medium"/>
          <w:color w:val="000000" w:themeColor="text1"/>
        </w:rPr>
        <w:footnoteReference w:id="9"/>
      </w:r>
      <w:r w:rsidRPr="00C353CB">
        <w:rPr>
          <w:rFonts w:hAnsi="游ゴシック Medium" w:hint="eastAsia"/>
          <w:color w:val="000000" w:themeColor="text1"/>
        </w:rPr>
        <w:t xml:space="preserve">。　</w:t>
      </w:r>
    </w:p>
    <w:tbl>
      <w:tblPr>
        <w:tblStyle w:val="aa"/>
        <w:tblW w:w="9072" w:type="dxa"/>
        <w:tblInd w:w="-5"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555"/>
        <w:gridCol w:w="579"/>
        <w:gridCol w:w="2542"/>
        <w:gridCol w:w="709"/>
        <w:gridCol w:w="708"/>
        <w:gridCol w:w="709"/>
        <w:gridCol w:w="709"/>
        <w:gridCol w:w="2561"/>
      </w:tblGrid>
      <w:tr w:rsidR="00831F84" w:rsidRPr="00831F84" w14:paraId="2CE804A6" w14:textId="77777777" w:rsidTr="005B036F">
        <w:trPr>
          <w:trHeight w:val="315"/>
        </w:trPr>
        <w:tc>
          <w:tcPr>
            <w:tcW w:w="555" w:type="dxa"/>
            <w:vMerge w:val="restart"/>
            <w:vAlign w:val="center"/>
          </w:tcPr>
          <w:p w14:paraId="7427678E" w14:textId="77777777" w:rsidR="00782664" w:rsidRPr="00C353CB" w:rsidRDefault="00782664"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分類</w:t>
            </w:r>
          </w:p>
        </w:tc>
        <w:tc>
          <w:tcPr>
            <w:tcW w:w="3121" w:type="dxa"/>
            <w:gridSpan w:val="2"/>
            <w:vMerge w:val="restart"/>
            <w:vAlign w:val="center"/>
          </w:tcPr>
          <w:p w14:paraId="26BC96D8"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申請書類</w:t>
            </w:r>
          </w:p>
        </w:tc>
        <w:tc>
          <w:tcPr>
            <w:tcW w:w="709" w:type="dxa"/>
            <w:vMerge w:val="restart"/>
            <w:vAlign w:val="center"/>
          </w:tcPr>
          <w:p w14:paraId="2BF39172"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提出</w:t>
            </w:r>
            <w:r w:rsidRPr="00C353CB">
              <w:rPr>
                <w:rFonts w:ascii="游ゴシック Medium" w:eastAsia="游ゴシック Medium" w:hAnsi="游ゴシック Medium"/>
                <w:color w:val="000000" w:themeColor="text1"/>
              </w:rPr>
              <w:br/>
            </w:r>
            <w:r w:rsidRPr="00C353CB">
              <w:rPr>
                <w:rFonts w:ascii="游ゴシック Medium" w:eastAsia="游ゴシック Medium" w:hAnsi="游ゴシック Medium" w:hint="eastAsia"/>
                <w:color w:val="000000" w:themeColor="text1"/>
              </w:rPr>
              <w:t>形式</w:t>
            </w:r>
          </w:p>
        </w:tc>
        <w:tc>
          <w:tcPr>
            <w:tcW w:w="708" w:type="dxa"/>
            <w:vMerge w:val="restart"/>
            <w:vAlign w:val="center"/>
          </w:tcPr>
          <w:p w14:paraId="3A1F8600"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単独</w:t>
            </w:r>
            <w:r w:rsidRPr="00C353CB">
              <w:rPr>
                <w:rFonts w:ascii="游ゴシック Medium" w:eastAsia="游ゴシック Medium" w:hAnsi="游ゴシック Medium"/>
                <w:color w:val="000000" w:themeColor="text1"/>
              </w:rPr>
              <w:br/>
            </w:r>
            <w:r w:rsidRPr="00C353CB">
              <w:rPr>
                <w:rFonts w:ascii="游ゴシック Medium" w:eastAsia="游ゴシック Medium" w:hAnsi="游ゴシック Medium" w:hint="eastAsia"/>
                <w:color w:val="000000" w:themeColor="text1"/>
              </w:rPr>
              <w:t>申請</w:t>
            </w:r>
          </w:p>
        </w:tc>
        <w:tc>
          <w:tcPr>
            <w:tcW w:w="1418" w:type="dxa"/>
            <w:gridSpan w:val="2"/>
            <w:vAlign w:val="center"/>
          </w:tcPr>
          <w:p w14:paraId="666481B1" w14:textId="6A5DF1AB" w:rsidR="00782664" w:rsidRPr="00C353CB" w:rsidRDefault="00782664" w:rsidP="0053262A">
            <w:pPr>
              <w:pStyle w:val="aff8"/>
              <w:spacing w:after="48"/>
              <w:jc w:val="center"/>
              <w:rPr>
                <w:rFonts w:ascii="游ゴシック Medium" w:eastAsia="游ゴシック Medium" w:hAnsi="游ゴシック Medium"/>
                <w:color w:val="000000" w:themeColor="text1"/>
                <w:sz w:val="13"/>
                <w:szCs w:val="13"/>
              </w:rPr>
            </w:pPr>
            <w:r w:rsidRPr="00C353CB">
              <w:rPr>
                <w:rFonts w:ascii="游ゴシック Medium" w:eastAsia="游ゴシック Medium" w:hAnsi="游ゴシック Medium" w:hint="eastAsia"/>
                <w:color w:val="000000" w:themeColor="text1"/>
                <w:sz w:val="13"/>
                <w:szCs w:val="13"/>
              </w:rPr>
              <w:t>コンソーシアム申請</w:t>
            </w:r>
          </w:p>
        </w:tc>
        <w:tc>
          <w:tcPr>
            <w:tcW w:w="2561" w:type="dxa"/>
            <w:vMerge w:val="restart"/>
            <w:vAlign w:val="center"/>
          </w:tcPr>
          <w:p w14:paraId="38D05F62"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備考</w:t>
            </w:r>
          </w:p>
        </w:tc>
      </w:tr>
      <w:tr w:rsidR="00831F84" w:rsidRPr="00831F84" w14:paraId="13059485" w14:textId="77777777" w:rsidTr="0053262A">
        <w:trPr>
          <w:trHeight w:val="485"/>
        </w:trPr>
        <w:tc>
          <w:tcPr>
            <w:tcW w:w="555" w:type="dxa"/>
            <w:vMerge/>
            <w:vAlign w:val="center"/>
          </w:tcPr>
          <w:p w14:paraId="5C072A2C" w14:textId="77777777" w:rsidR="00782664" w:rsidRPr="00C353CB" w:rsidRDefault="00782664" w:rsidP="0053262A">
            <w:pPr>
              <w:pStyle w:val="aff8"/>
              <w:spacing w:after="48"/>
              <w:rPr>
                <w:rFonts w:ascii="游ゴシック Medium" w:eastAsia="游ゴシック Medium" w:hAnsi="游ゴシック Medium"/>
                <w:color w:val="000000" w:themeColor="text1"/>
              </w:rPr>
            </w:pPr>
          </w:p>
        </w:tc>
        <w:tc>
          <w:tcPr>
            <w:tcW w:w="3121" w:type="dxa"/>
            <w:gridSpan w:val="2"/>
            <w:vMerge/>
            <w:vAlign w:val="center"/>
          </w:tcPr>
          <w:p w14:paraId="19E9B9F8" w14:textId="77777777" w:rsidR="00782664" w:rsidRPr="00C353CB" w:rsidRDefault="00782664" w:rsidP="0053262A">
            <w:pPr>
              <w:pStyle w:val="aff8"/>
              <w:spacing w:after="48"/>
              <w:rPr>
                <w:rFonts w:ascii="游ゴシック Medium" w:eastAsia="游ゴシック Medium" w:hAnsi="游ゴシック Medium"/>
                <w:color w:val="000000" w:themeColor="text1"/>
              </w:rPr>
            </w:pPr>
          </w:p>
        </w:tc>
        <w:tc>
          <w:tcPr>
            <w:tcW w:w="709" w:type="dxa"/>
            <w:vMerge/>
            <w:vAlign w:val="center"/>
          </w:tcPr>
          <w:p w14:paraId="36902CB8"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708" w:type="dxa"/>
            <w:vMerge/>
            <w:vAlign w:val="center"/>
          </w:tcPr>
          <w:p w14:paraId="54106F93"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709" w:type="dxa"/>
            <w:vAlign w:val="center"/>
          </w:tcPr>
          <w:p w14:paraId="1595475A"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sz w:val="13"/>
                <w:szCs w:val="13"/>
              </w:rPr>
            </w:pPr>
            <w:r w:rsidRPr="00C353CB">
              <w:rPr>
                <w:rFonts w:ascii="游ゴシック Medium" w:eastAsia="游ゴシック Medium" w:hAnsi="游ゴシック Medium" w:hint="eastAsia"/>
                <w:color w:val="000000" w:themeColor="text1"/>
                <w:sz w:val="13"/>
                <w:szCs w:val="13"/>
              </w:rPr>
              <w:t>幹事</w:t>
            </w:r>
            <w:r w:rsidRPr="00C353CB">
              <w:rPr>
                <w:rFonts w:ascii="游ゴシック Medium" w:eastAsia="游ゴシック Medium" w:hAnsi="游ゴシック Medium"/>
                <w:color w:val="000000" w:themeColor="text1"/>
                <w:sz w:val="13"/>
                <w:szCs w:val="13"/>
              </w:rPr>
              <w:br/>
            </w:r>
            <w:r w:rsidRPr="00C353CB">
              <w:rPr>
                <w:rFonts w:ascii="游ゴシック Medium" w:eastAsia="游ゴシック Medium" w:hAnsi="游ゴシック Medium" w:hint="eastAsia"/>
                <w:color w:val="000000" w:themeColor="text1"/>
                <w:sz w:val="13"/>
                <w:szCs w:val="13"/>
              </w:rPr>
              <w:t>団体</w:t>
            </w:r>
          </w:p>
        </w:tc>
        <w:tc>
          <w:tcPr>
            <w:tcW w:w="709" w:type="dxa"/>
            <w:vAlign w:val="center"/>
          </w:tcPr>
          <w:p w14:paraId="1ADEFF38" w14:textId="17B2A85F" w:rsidR="00782664" w:rsidRPr="00C353CB" w:rsidRDefault="00FD4ACF" w:rsidP="0053262A">
            <w:pPr>
              <w:pStyle w:val="aff8"/>
              <w:spacing w:after="48"/>
              <w:jc w:val="center"/>
              <w:rPr>
                <w:rFonts w:ascii="游ゴシック Medium" w:eastAsia="游ゴシック Medium" w:hAnsi="游ゴシック Medium"/>
                <w:color w:val="000000" w:themeColor="text1"/>
                <w:sz w:val="13"/>
                <w:szCs w:val="13"/>
              </w:rPr>
            </w:pPr>
            <w:r w:rsidRPr="00C353CB">
              <w:rPr>
                <w:rFonts w:ascii="游ゴシック Medium" w:eastAsia="游ゴシック Medium" w:hAnsi="游ゴシック Medium" w:hint="eastAsia"/>
                <w:color w:val="000000" w:themeColor="text1"/>
                <w:sz w:val="13"/>
                <w:szCs w:val="13"/>
              </w:rPr>
              <w:t>構成団体</w:t>
            </w:r>
            <w:r w:rsidR="00D7210F" w:rsidRPr="00C353CB">
              <w:rPr>
                <w:rFonts w:ascii="游ゴシック Medium" w:eastAsia="游ゴシック Medium" w:hAnsi="游ゴシック Medium" w:cs="ZWAdobeF"/>
                <w:color w:val="000000" w:themeColor="text1"/>
                <w:sz w:val="2"/>
                <w:szCs w:val="2"/>
              </w:rPr>
              <w:t>22F</w:t>
            </w:r>
            <w:r w:rsidR="00D42581" w:rsidRPr="00C353CB">
              <w:rPr>
                <w:rFonts w:ascii="游ゴシック Medium" w:eastAsia="游ゴシック Medium" w:hAnsi="游ゴシック Medium" w:cs="ZWAdobeF"/>
                <w:color w:val="000000" w:themeColor="text1"/>
                <w:sz w:val="2"/>
                <w:szCs w:val="2"/>
              </w:rPr>
              <w:t>22F</w:t>
            </w:r>
            <w:r w:rsidR="00782664" w:rsidRPr="00C353CB">
              <w:rPr>
                <w:rStyle w:val="aff5"/>
                <w:rFonts w:ascii="游ゴシック Medium" w:eastAsia="游ゴシック Medium" w:hAnsi="游ゴシック Medium"/>
                <w:color w:val="000000" w:themeColor="text1"/>
                <w:sz w:val="13"/>
                <w:szCs w:val="13"/>
              </w:rPr>
              <w:footnoteReference w:id="10"/>
            </w:r>
          </w:p>
        </w:tc>
        <w:tc>
          <w:tcPr>
            <w:tcW w:w="2561" w:type="dxa"/>
            <w:vMerge/>
            <w:vAlign w:val="center"/>
          </w:tcPr>
          <w:p w14:paraId="77F1D1AB" w14:textId="77777777" w:rsidR="00782664" w:rsidRPr="00C353CB" w:rsidRDefault="00782664" w:rsidP="0053262A">
            <w:pPr>
              <w:pStyle w:val="aff8"/>
              <w:spacing w:after="48"/>
              <w:rPr>
                <w:rFonts w:ascii="游ゴシック Medium" w:eastAsia="游ゴシック Medium" w:hAnsi="游ゴシック Medium"/>
                <w:color w:val="000000" w:themeColor="text1"/>
              </w:rPr>
            </w:pPr>
          </w:p>
        </w:tc>
      </w:tr>
      <w:tr w:rsidR="00831F84" w:rsidRPr="00831F84" w14:paraId="1ECDF108" w14:textId="77777777" w:rsidTr="0053262A">
        <w:trPr>
          <w:cantSplit/>
          <w:trHeight w:val="454"/>
        </w:trPr>
        <w:tc>
          <w:tcPr>
            <w:tcW w:w="555" w:type="dxa"/>
            <w:vMerge w:val="restart"/>
            <w:textDirection w:val="tbRlV"/>
            <w:vAlign w:val="center"/>
          </w:tcPr>
          <w:p w14:paraId="581F6E7C" w14:textId="77777777" w:rsidR="00782664" w:rsidRPr="00C353CB" w:rsidRDefault="00782664" w:rsidP="002578A0">
            <w:pPr>
              <w:pStyle w:val="aff8"/>
              <w:spacing w:after="48"/>
              <w:ind w:firstLineChars="100" w:firstLine="16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申請事業ごとに提出する書類</w:t>
            </w:r>
          </w:p>
        </w:tc>
        <w:tc>
          <w:tcPr>
            <w:tcW w:w="3121" w:type="dxa"/>
            <w:gridSpan w:val="2"/>
            <w:vAlign w:val="center"/>
          </w:tcPr>
          <w:p w14:paraId="48DE5F6A" w14:textId="0D0DFA93" w:rsidR="00782664" w:rsidRPr="00C353CB" w:rsidRDefault="0018663B"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olor w:val="000000" w:themeColor="text1"/>
              </w:rPr>
              <w:t>1</w:t>
            </w:r>
            <w:r w:rsidRPr="00C353CB">
              <w:rPr>
                <w:rFonts w:ascii="游ゴシック Medium" w:eastAsia="游ゴシック Medium" w:hAnsi="游ゴシック Medium"/>
                <w:color w:val="000000" w:themeColor="text1"/>
              </w:rPr>
              <w:t xml:space="preserve"> 助成申請書</w:t>
            </w:r>
          </w:p>
        </w:tc>
        <w:tc>
          <w:tcPr>
            <w:tcW w:w="709" w:type="dxa"/>
            <w:vAlign w:val="center"/>
          </w:tcPr>
          <w:p w14:paraId="15FF5395"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7F362815"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5BACAD3B"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A7E972A"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2561" w:type="dxa"/>
            <w:vAlign w:val="center"/>
          </w:tcPr>
          <w:p w14:paraId="3579DADC" w14:textId="77777777" w:rsidR="00782664" w:rsidRPr="00C353CB" w:rsidRDefault="00782664" w:rsidP="0053262A">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w:t>
            </w:r>
            <w:r w:rsidRPr="00C353CB">
              <w:rPr>
                <w:rFonts w:ascii="游ゴシック Medium" w:eastAsia="游ゴシック Medium" w:hAnsi="游ゴシック Medium"/>
                <w:color w:val="000000" w:themeColor="text1"/>
                <w:sz w:val="15"/>
                <w:szCs w:val="15"/>
              </w:rPr>
              <w:t>登録印の押印が必要</w:t>
            </w:r>
          </w:p>
        </w:tc>
      </w:tr>
      <w:tr w:rsidR="00831F84" w:rsidRPr="00831F84" w14:paraId="41DA409B" w14:textId="77777777" w:rsidTr="0053262A">
        <w:trPr>
          <w:trHeight w:val="454"/>
        </w:trPr>
        <w:tc>
          <w:tcPr>
            <w:tcW w:w="555" w:type="dxa"/>
            <w:vMerge/>
            <w:vAlign w:val="center"/>
          </w:tcPr>
          <w:p w14:paraId="5DA481D7" w14:textId="77777777" w:rsidR="00782664" w:rsidRPr="00C353CB" w:rsidRDefault="00782664" w:rsidP="0053262A">
            <w:pPr>
              <w:pStyle w:val="aff8"/>
              <w:spacing w:after="48"/>
              <w:rPr>
                <w:rFonts w:ascii="游ゴシック Medium" w:eastAsia="游ゴシック Medium" w:hAnsi="游ゴシック Medium"/>
                <w:color w:val="000000" w:themeColor="text1"/>
                <w:sz w:val="18"/>
                <w:szCs w:val="18"/>
              </w:rPr>
            </w:pPr>
          </w:p>
        </w:tc>
        <w:tc>
          <w:tcPr>
            <w:tcW w:w="3121" w:type="dxa"/>
            <w:gridSpan w:val="2"/>
            <w:vAlign w:val="center"/>
          </w:tcPr>
          <w:p w14:paraId="0B160F51" w14:textId="6C529112" w:rsidR="00782664" w:rsidRPr="00C353CB" w:rsidRDefault="0018663B"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様式</w:t>
            </w:r>
            <w:r w:rsidR="00377B89" w:rsidRPr="00C353CB">
              <w:rPr>
                <w:rFonts w:ascii="游ゴシック Medium" w:eastAsia="游ゴシック Medium" w:hAnsi="游ゴシック Medium"/>
                <w:color w:val="000000" w:themeColor="text1"/>
              </w:rPr>
              <w:t>2</w:t>
            </w:r>
            <w:r w:rsidRPr="00C353CB">
              <w:rPr>
                <w:rFonts w:ascii="游ゴシック Medium" w:eastAsia="游ゴシック Medium" w:hAnsi="游ゴシック Medium"/>
                <w:color w:val="000000" w:themeColor="text1"/>
              </w:rPr>
              <w:t xml:space="preserve"> </w:t>
            </w:r>
            <w:r w:rsidRPr="00C353CB">
              <w:rPr>
                <w:rFonts w:ascii="游ゴシック Medium" w:eastAsia="游ゴシック Medium" w:hAnsi="游ゴシック Medium" w:hint="eastAsia"/>
                <w:color w:val="000000" w:themeColor="text1"/>
              </w:rPr>
              <w:t>事業計画書</w:t>
            </w:r>
          </w:p>
        </w:tc>
        <w:tc>
          <w:tcPr>
            <w:tcW w:w="709" w:type="dxa"/>
            <w:vAlign w:val="center"/>
          </w:tcPr>
          <w:p w14:paraId="685653B7"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Excel</w:t>
            </w:r>
          </w:p>
        </w:tc>
        <w:tc>
          <w:tcPr>
            <w:tcW w:w="708" w:type="dxa"/>
            <w:vAlign w:val="center"/>
          </w:tcPr>
          <w:p w14:paraId="52D683A6"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A854DED"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370B2FAD"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2561" w:type="dxa"/>
            <w:vAlign w:val="center"/>
          </w:tcPr>
          <w:p w14:paraId="4330CAA0" w14:textId="77777777" w:rsidR="00782664" w:rsidRPr="00C353CB" w:rsidRDefault="00782664"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7434775D" w14:textId="77777777" w:rsidTr="002578A0">
        <w:trPr>
          <w:trHeight w:val="475"/>
        </w:trPr>
        <w:tc>
          <w:tcPr>
            <w:tcW w:w="555" w:type="dxa"/>
            <w:vMerge/>
            <w:vAlign w:val="center"/>
          </w:tcPr>
          <w:p w14:paraId="6CED4409" w14:textId="77777777" w:rsidR="005A7AD4" w:rsidRPr="00C353CB" w:rsidRDefault="005A7AD4" w:rsidP="0053262A">
            <w:pPr>
              <w:pStyle w:val="aff8"/>
              <w:spacing w:after="48"/>
              <w:rPr>
                <w:rFonts w:ascii="游ゴシック Medium" w:eastAsia="游ゴシック Medium" w:hAnsi="游ゴシック Medium"/>
                <w:color w:val="000000" w:themeColor="text1"/>
                <w:sz w:val="18"/>
                <w:szCs w:val="18"/>
              </w:rPr>
            </w:pPr>
          </w:p>
        </w:tc>
        <w:tc>
          <w:tcPr>
            <w:tcW w:w="3121" w:type="dxa"/>
            <w:gridSpan w:val="2"/>
            <w:vAlign w:val="center"/>
          </w:tcPr>
          <w:p w14:paraId="65580348" w14:textId="36945E2B" w:rsidR="005A7AD4" w:rsidRPr="00C353CB" w:rsidRDefault="005A7AD4"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olor w:val="000000" w:themeColor="text1"/>
              </w:rPr>
              <w:t>3</w:t>
            </w:r>
            <w:r w:rsidRPr="00C353CB">
              <w:rPr>
                <w:rFonts w:ascii="游ゴシック Medium" w:eastAsia="游ゴシック Medium" w:hAnsi="游ゴシック Medium"/>
                <w:color w:val="000000" w:themeColor="text1"/>
              </w:rPr>
              <w:t xml:space="preserve"> 資金計画書</w:t>
            </w:r>
            <w:r w:rsidRPr="00C353CB">
              <w:rPr>
                <w:rFonts w:ascii="游ゴシック Medium" w:eastAsia="游ゴシック Medium" w:hAnsi="游ゴシック Medium" w:hint="eastAsia"/>
                <w:color w:val="000000" w:themeColor="text1"/>
              </w:rPr>
              <w:t>等</w:t>
            </w:r>
          </w:p>
        </w:tc>
        <w:tc>
          <w:tcPr>
            <w:tcW w:w="709" w:type="dxa"/>
            <w:vAlign w:val="center"/>
          </w:tcPr>
          <w:p w14:paraId="7C82BE4A" w14:textId="21C2B34F" w:rsidR="005A7AD4" w:rsidRPr="00C353CB" w:rsidRDefault="005A7AD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Excel</w:t>
            </w:r>
          </w:p>
        </w:tc>
        <w:tc>
          <w:tcPr>
            <w:tcW w:w="708" w:type="dxa"/>
            <w:vAlign w:val="center"/>
          </w:tcPr>
          <w:p w14:paraId="3ECB149E" w14:textId="73DCAA32" w:rsidR="005A7AD4" w:rsidRPr="00C353CB" w:rsidRDefault="005A7AD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FE2D56E" w14:textId="7C5CC761" w:rsidR="005A7AD4" w:rsidRPr="00C353CB" w:rsidRDefault="005A7AD4"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C22A33F" w14:textId="77777777" w:rsidR="005A7AD4" w:rsidRPr="00C353CB" w:rsidRDefault="005A7AD4" w:rsidP="0053262A">
            <w:pPr>
              <w:pStyle w:val="aff8"/>
              <w:spacing w:after="48"/>
              <w:jc w:val="center"/>
              <w:rPr>
                <w:rFonts w:ascii="游ゴシック Medium" w:eastAsia="游ゴシック Medium" w:hAnsi="游ゴシック Medium"/>
                <w:color w:val="000000" w:themeColor="text1"/>
              </w:rPr>
            </w:pPr>
          </w:p>
        </w:tc>
        <w:tc>
          <w:tcPr>
            <w:tcW w:w="2561" w:type="dxa"/>
            <w:vAlign w:val="center"/>
          </w:tcPr>
          <w:p w14:paraId="27DD69E6" w14:textId="77777777" w:rsidR="005A7AD4" w:rsidRPr="00C353CB" w:rsidRDefault="005A7AD4"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44681584" w14:textId="77777777" w:rsidTr="0053262A">
        <w:trPr>
          <w:trHeight w:val="454"/>
        </w:trPr>
        <w:tc>
          <w:tcPr>
            <w:tcW w:w="555" w:type="dxa"/>
            <w:vMerge/>
            <w:vAlign w:val="center"/>
          </w:tcPr>
          <w:p w14:paraId="0E582B19" w14:textId="77777777" w:rsidR="00782664" w:rsidRPr="00C353CB" w:rsidRDefault="00782664" w:rsidP="0053262A">
            <w:pPr>
              <w:pStyle w:val="aff8"/>
              <w:spacing w:after="48"/>
              <w:rPr>
                <w:rFonts w:ascii="游ゴシック Medium" w:eastAsia="游ゴシック Medium" w:hAnsi="游ゴシック Medium"/>
                <w:color w:val="000000" w:themeColor="text1"/>
                <w:sz w:val="18"/>
                <w:szCs w:val="18"/>
              </w:rPr>
            </w:pPr>
          </w:p>
        </w:tc>
        <w:tc>
          <w:tcPr>
            <w:tcW w:w="3121" w:type="dxa"/>
            <w:gridSpan w:val="2"/>
            <w:vAlign w:val="center"/>
          </w:tcPr>
          <w:p w14:paraId="677A2423" w14:textId="257758F9" w:rsidR="00782664" w:rsidRPr="00C353CB" w:rsidRDefault="00F32C4D"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その他（計画の別添等）</w:t>
            </w:r>
          </w:p>
        </w:tc>
        <w:tc>
          <w:tcPr>
            <w:tcW w:w="709" w:type="dxa"/>
            <w:vAlign w:val="center"/>
          </w:tcPr>
          <w:p w14:paraId="53C94C8C" w14:textId="6E9D1F85"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6C8A7E09" w14:textId="1CCF3412"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任意</w:t>
            </w:r>
          </w:p>
        </w:tc>
        <w:tc>
          <w:tcPr>
            <w:tcW w:w="709" w:type="dxa"/>
            <w:vAlign w:val="center"/>
          </w:tcPr>
          <w:p w14:paraId="1811FDAF" w14:textId="540D48AA"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任意</w:t>
            </w:r>
          </w:p>
        </w:tc>
        <w:tc>
          <w:tcPr>
            <w:tcW w:w="709" w:type="dxa"/>
            <w:vAlign w:val="center"/>
          </w:tcPr>
          <w:p w14:paraId="053DD0F5" w14:textId="5FF99289" w:rsidR="00782664" w:rsidRPr="00C353CB" w:rsidRDefault="00017762"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任意</w:t>
            </w:r>
          </w:p>
        </w:tc>
        <w:tc>
          <w:tcPr>
            <w:tcW w:w="2561" w:type="dxa"/>
            <w:vAlign w:val="center"/>
          </w:tcPr>
          <w:p w14:paraId="2F860B31" w14:textId="1CA98F75" w:rsidR="00782664" w:rsidRPr="00C353CB" w:rsidRDefault="00782664"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2539B414" w14:textId="77777777" w:rsidTr="0053262A">
        <w:trPr>
          <w:trHeight w:val="454"/>
        </w:trPr>
        <w:tc>
          <w:tcPr>
            <w:tcW w:w="555" w:type="dxa"/>
            <w:vMerge/>
            <w:vAlign w:val="center"/>
          </w:tcPr>
          <w:p w14:paraId="203CBD18" w14:textId="77777777" w:rsidR="00D3077D" w:rsidRPr="00C353CB" w:rsidRDefault="00D3077D" w:rsidP="0053262A">
            <w:pPr>
              <w:pStyle w:val="aff8"/>
              <w:spacing w:after="48"/>
              <w:rPr>
                <w:rFonts w:ascii="游ゴシック Medium" w:eastAsia="游ゴシック Medium" w:hAnsi="游ゴシック Medium"/>
                <w:color w:val="000000" w:themeColor="text1"/>
                <w:sz w:val="18"/>
                <w:szCs w:val="18"/>
              </w:rPr>
            </w:pPr>
          </w:p>
        </w:tc>
        <w:tc>
          <w:tcPr>
            <w:tcW w:w="3121" w:type="dxa"/>
            <w:gridSpan w:val="2"/>
            <w:vAlign w:val="center"/>
          </w:tcPr>
          <w:p w14:paraId="552F01C8" w14:textId="1541E6F1" w:rsidR="00D3077D" w:rsidRPr="00C353CB" w:rsidDel="0018663B" w:rsidRDefault="004A1994"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様式４</w:t>
            </w:r>
            <w:r w:rsidR="00D3077D" w:rsidRPr="00C353CB">
              <w:rPr>
                <w:rFonts w:ascii="游ゴシック Medium" w:eastAsia="游ゴシック Medium" w:hAnsi="游ゴシック Medium" w:hint="eastAsia"/>
                <w:color w:val="000000" w:themeColor="text1"/>
              </w:rPr>
              <w:t>自己資金に関する申請</w:t>
            </w:r>
          </w:p>
        </w:tc>
        <w:tc>
          <w:tcPr>
            <w:tcW w:w="709" w:type="dxa"/>
            <w:vAlign w:val="center"/>
          </w:tcPr>
          <w:p w14:paraId="07643B1D" w14:textId="134779DA" w:rsidR="00D3077D" w:rsidRPr="00C353CB" w:rsidRDefault="00D3077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WORD</w:t>
            </w:r>
          </w:p>
        </w:tc>
        <w:tc>
          <w:tcPr>
            <w:tcW w:w="708" w:type="dxa"/>
            <w:vAlign w:val="center"/>
          </w:tcPr>
          <w:p w14:paraId="2B3C78C4" w14:textId="263EF192" w:rsidR="00D3077D" w:rsidRPr="00C353CB" w:rsidDel="00E024E8" w:rsidRDefault="00BF3A02"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49F1B7A4" w14:textId="79EF3587" w:rsidR="00D3077D" w:rsidRPr="00C353CB" w:rsidRDefault="00BF3A02"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591EF082" w14:textId="77777777" w:rsidR="00D3077D" w:rsidRPr="00C353CB" w:rsidRDefault="00D3077D" w:rsidP="0053262A">
            <w:pPr>
              <w:pStyle w:val="aff8"/>
              <w:spacing w:after="48"/>
              <w:jc w:val="center"/>
              <w:rPr>
                <w:rFonts w:ascii="游ゴシック Medium" w:eastAsia="游ゴシック Medium" w:hAnsi="游ゴシック Medium"/>
                <w:color w:val="000000" w:themeColor="text1"/>
              </w:rPr>
            </w:pPr>
          </w:p>
        </w:tc>
        <w:tc>
          <w:tcPr>
            <w:tcW w:w="2561" w:type="dxa"/>
            <w:vAlign w:val="center"/>
          </w:tcPr>
          <w:p w14:paraId="12FD9494" w14:textId="73B26683" w:rsidR="00D3077D" w:rsidRPr="00C353CB" w:rsidDel="00E024E8" w:rsidRDefault="00E22EA6" w:rsidP="0053262A">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※該当する団体のみ提出</w:t>
            </w:r>
          </w:p>
        </w:tc>
      </w:tr>
      <w:tr w:rsidR="00831F84" w:rsidRPr="00831F84" w14:paraId="0E19732B" w14:textId="77777777" w:rsidTr="0053262A">
        <w:trPr>
          <w:trHeight w:val="454"/>
        </w:trPr>
        <w:tc>
          <w:tcPr>
            <w:tcW w:w="555" w:type="dxa"/>
            <w:vMerge/>
            <w:vAlign w:val="center"/>
          </w:tcPr>
          <w:p w14:paraId="2489D45D" w14:textId="77777777" w:rsidR="00CD5786" w:rsidRPr="00C353CB" w:rsidRDefault="00CD5786" w:rsidP="0053262A">
            <w:pPr>
              <w:pStyle w:val="aff8"/>
              <w:spacing w:after="48"/>
              <w:rPr>
                <w:rFonts w:ascii="游ゴシック Medium" w:eastAsia="游ゴシック Medium" w:hAnsi="游ゴシック Medium"/>
                <w:color w:val="000000" w:themeColor="text1"/>
                <w:sz w:val="18"/>
                <w:szCs w:val="18"/>
              </w:rPr>
            </w:pPr>
          </w:p>
        </w:tc>
        <w:tc>
          <w:tcPr>
            <w:tcW w:w="3121" w:type="dxa"/>
            <w:gridSpan w:val="2"/>
            <w:vAlign w:val="center"/>
          </w:tcPr>
          <w:p w14:paraId="56A4C8FA" w14:textId="74ED708F" w:rsidR="00CD5786" w:rsidRPr="00C353CB" w:rsidRDefault="00CD5786"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olor w:val="000000" w:themeColor="text1"/>
              </w:rPr>
              <w:t>10</w:t>
            </w:r>
            <w:r w:rsidRPr="00C353CB">
              <w:rPr>
                <w:rFonts w:ascii="游ゴシック Medium" w:eastAsia="游ゴシック Medium" w:hAnsi="游ゴシック Medium" w:hint="eastAsia"/>
                <w:color w:val="000000" w:themeColor="text1"/>
              </w:rPr>
              <w:t xml:space="preserve">　安全管理：危機管理実施体制図</w:t>
            </w:r>
          </w:p>
        </w:tc>
        <w:tc>
          <w:tcPr>
            <w:tcW w:w="709" w:type="dxa"/>
            <w:vAlign w:val="center"/>
          </w:tcPr>
          <w:p w14:paraId="0ABF0CD2" w14:textId="2D304911" w:rsidR="00CD5786" w:rsidRPr="00C353CB" w:rsidRDefault="00CD5786"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5E5B7A47" w14:textId="0DAA2C2B" w:rsidR="00CD5786" w:rsidRPr="00C353CB" w:rsidRDefault="00CD5786"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766ED327" w14:textId="4EC07F98" w:rsidR="00CD5786" w:rsidRPr="00C353CB" w:rsidRDefault="00CD5786"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14A76573" w14:textId="19562E5D" w:rsidR="00CD5786" w:rsidRPr="00C353CB" w:rsidRDefault="00CD5786"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2561" w:type="dxa"/>
            <w:vAlign w:val="center"/>
          </w:tcPr>
          <w:p w14:paraId="74EB9E01" w14:textId="133294A9" w:rsidR="00CD5786" w:rsidRPr="00C353CB" w:rsidRDefault="00CD5786" w:rsidP="0053262A">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w:t>
            </w:r>
            <w:r w:rsidR="000B53C3" w:rsidRPr="00C353CB">
              <w:rPr>
                <w:rFonts w:ascii="游ゴシック Medium" w:eastAsia="游ゴシック Medium" w:hAnsi="游ゴシック Medium" w:hint="eastAsia"/>
                <w:color w:val="000000" w:themeColor="text1"/>
                <w:sz w:val="15"/>
                <w:szCs w:val="15"/>
              </w:rPr>
              <w:t>申請事業に日本国外での活動を不含む場合のみ提出</w:t>
            </w:r>
          </w:p>
        </w:tc>
      </w:tr>
      <w:tr w:rsidR="00831F84" w:rsidRPr="00831F84" w14:paraId="2E42C8E7" w14:textId="77777777" w:rsidTr="002578A0">
        <w:trPr>
          <w:trHeight w:val="557"/>
        </w:trPr>
        <w:tc>
          <w:tcPr>
            <w:tcW w:w="555" w:type="dxa"/>
            <w:vMerge/>
            <w:vAlign w:val="center"/>
          </w:tcPr>
          <w:p w14:paraId="680E4410" w14:textId="77777777" w:rsidR="00782664" w:rsidRPr="00C353CB" w:rsidRDefault="00782664" w:rsidP="0053262A">
            <w:pPr>
              <w:pStyle w:val="aff8"/>
              <w:spacing w:after="48"/>
              <w:rPr>
                <w:rFonts w:ascii="游ゴシック Medium" w:eastAsia="游ゴシック Medium" w:hAnsi="游ゴシック Medium"/>
                <w:color w:val="000000" w:themeColor="text1"/>
                <w:sz w:val="18"/>
                <w:szCs w:val="18"/>
              </w:rPr>
            </w:pPr>
          </w:p>
        </w:tc>
        <w:tc>
          <w:tcPr>
            <w:tcW w:w="3121" w:type="dxa"/>
            <w:gridSpan w:val="2"/>
            <w:vAlign w:val="center"/>
          </w:tcPr>
          <w:p w14:paraId="06561539" w14:textId="3AC3C9FC" w:rsidR="00782664" w:rsidRPr="00C353CB" w:rsidRDefault="00FC5100" w:rsidP="0053262A">
            <w:pPr>
              <w:pStyle w:val="aff8"/>
              <w:spacing w:after="48"/>
              <w:rPr>
                <w:rFonts w:ascii="游ゴシック Medium" w:eastAsia="游ゴシック Medium" w:hAnsi="游ゴシック Medium"/>
                <w:color w:val="000000" w:themeColor="text1"/>
              </w:rPr>
            </w:pPr>
            <w:hyperlink r:id="rId17" w:history="1">
              <w:r w:rsidRPr="00C353CB" w:rsidDel="0018663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olor w:val="000000" w:themeColor="text1"/>
                </w:rPr>
                <w:t>8</w:t>
              </w:r>
              <w:r w:rsidRPr="00C353CB" w:rsidDel="0018663B">
                <w:rPr>
                  <w:rFonts w:ascii="游ゴシック Medium" w:eastAsia="游ゴシック Medium" w:hAnsi="游ゴシック Medium"/>
                  <w:color w:val="000000" w:themeColor="text1"/>
                </w:rPr>
                <w:t>コンソーシアムに関する誓約書</w:t>
              </w:r>
            </w:hyperlink>
          </w:p>
        </w:tc>
        <w:tc>
          <w:tcPr>
            <w:tcW w:w="709" w:type="dxa"/>
            <w:vAlign w:val="center"/>
          </w:tcPr>
          <w:p w14:paraId="2F78E567" w14:textId="2A54B8F0" w:rsidR="00782664" w:rsidRPr="00C353CB" w:rsidRDefault="00FC5100"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4C057503" w14:textId="0F479F4A"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709" w:type="dxa"/>
            <w:vAlign w:val="center"/>
          </w:tcPr>
          <w:p w14:paraId="0866D0B4" w14:textId="3DFC481C" w:rsidR="00782664" w:rsidRPr="00C353CB" w:rsidRDefault="00FC5100"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6B615058" w14:textId="77777777"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2561" w:type="dxa"/>
            <w:vAlign w:val="center"/>
          </w:tcPr>
          <w:p w14:paraId="0F5440B3" w14:textId="12672F4B" w:rsidR="00782664" w:rsidRPr="00C353CB" w:rsidRDefault="00E22EA6" w:rsidP="0053262A">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※幹事団体取りまとめのうえ提出</w:t>
            </w:r>
          </w:p>
        </w:tc>
      </w:tr>
      <w:tr w:rsidR="00831F84" w:rsidRPr="00831F84" w14:paraId="30DBD627" w14:textId="77777777" w:rsidTr="002578A0">
        <w:trPr>
          <w:cantSplit/>
          <w:trHeight w:val="546"/>
        </w:trPr>
        <w:tc>
          <w:tcPr>
            <w:tcW w:w="555" w:type="dxa"/>
            <w:vMerge w:val="restart"/>
            <w:textDirection w:val="tbRlV"/>
            <w:vAlign w:val="center"/>
          </w:tcPr>
          <w:p w14:paraId="7F034B92" w14:textId="77777777" w:rsidR="00782664" w:rsidRPr="00C353CB" w:rsidRDefault="00782664" w:rsidP="0053262A">
            <w:pPr>
              <w:pStyle w:val="aff8"/>
              <w:spacing w:after="48"/>
              <w:ind w:firstLineChars="150" w:firstLine="240"/>
              <w:rPr>
                <w:rFonts w:ascii="游ゴシック Medium" w:eastAsia="游ゴシック Medium" w:hAnsi="游ゴシック Medium"/>
                <w:color w:val="000000" w:themeColor="text1"/>
                <w:szCs w:val="16"/>
              </w:rPr>
            </w:pPr>
            <w:r w:rsidRPr="00C353CB">
              <w:rPr>
                <w:rFonts w:ascii="游ゴシック Medium" w:eastAsia="游ゴシック Medium" w:hAnsi="游ゴシック Medium" w:hint="eastAsia"/>
                <w:color w:val="000000" w:themeColor="text1"/>
                <w:szCs w:val="16"/>
              </w:rPr>
              <w:t>団体ごとに提出する申請書類</w:t>
            </w:r>
          </w:p>
        </w:tc>
        <w:tc>
          <w:tcPr>
            <w:tcW w:w="3121" w:type="dxa"/>
            <w:gridSpan w:val="2"/>
            <w:vAlign w:val="center"/>
          </w:tcPr>
          <w:p w14:paraId="3C7722A4" w14:textId="0428A038" w:rsidR="00782664" w:rsidRPr="00C353CB" w:rsidRDefault="00F32C4D" w:rsidP="0053262A">
            <w:pPr>
              <w:pStyle w:val="aff8"/>
              <w:spacing w:after="48"/>
              <w:rPr>
                <w:rFonts w:ascii="游ゴシック Medium" w:eastAsia="游ゴシック Medium" w:hAnsi="游ゴシック Medium"/>
                <w:color w:val="000000" w:themeColor="text1"/>
              </w:rPr>
            </w:pPr>
            <w:hyperlink r:id="rId18" w:history="1">
              <w:r w:rsidRPr="00C353CB" w:rsidDel="0018663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olor w:val="000000" w:themeColor="text1"/>
                </w:rPr>
                <w:t>5</w:t>
              </w:r>
              <w:r w:rsidRPr="00C353CB" w:rsidDel="0018663B">
                <w:rPr>
                  <w:rFonts w:ascii="游ゴシック Medium" w:eastAsia="游ゴシック Medium" w:hAnsi="游ゴシック Medium"/>
                  <w:color w:val="000000" w:themeColor="text1"/>
                </w:rPr>
                <w:t xml:space="preserve"> </w:t>
              </w:r>
            </w:hyperlink>
            <w:r w:rsidR="00A05CB0" w:rsidRPr="00C353CB">
              <w:rPr>
                <w:rStyle w:val="af"/>
                <w:rFonts w:ascii="游ゴシック Medium" w:eastAsia="游ゴシック Medium" w:hAnsi="游ゴシック Medium" w:hint="eastAsia"/>
                <w:color w:val="000000" w:themeColor="text1"/>
                <w:u w:val="none"/>
              </w:rPr>
              <w:t>団体情報</w:t>
            </w:r>
          </w:p>
        </w:tc>
        <w:tc>
          <w:tcPr>
            <w:tcW w:w="709" w:type="dxa"/>
            <w:vAlign w:val="center"/>
          </w:tcPr>
          <w:p w14:paraId="4178B822" w14:textId="08037520"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Excel</w:t>
            </w:r>
          </w:p>
        </w:tc>
        <w:tc>
          <w:tcPr>
            <w:tcW w:w="708" w:type="dxa"/>
            <w:vAlign w:val="center"/>
          </w:tcPr>
          <w:p w14:paraId="4F3CBFED" w14:textId="07B11010"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689BBD30" w14:textId="2EC1FB92"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39B5CF54" w14:textId="62DCEDFF"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2561" w:type="dxa"/>
            <w:vAlign w:val="center"/>
          </w:tcPr>
          <w:p w14:paraId="0EDF8AC8" w14:textId="4D16669D" w:rsidR="00782664" w:rsidRPr="00C353CB" w:rsidRDefault="00782664"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1C50CD03" w14:textId="77777777" w:rsidTr="002578A0">
        <w:trPr>
          <w:trHeight w:val="560"/>
        </w:trPr>
        <w:tc>
          <w:tcPr>
            <w:tcW w:w="555" w:type="dxa"/>
            <w:vMerge/>
            <w:vAlign w:val="center"/>
          </w:tcPr>
          <w:p w14:paraId="5D6DC59F" w14:textId="77777777" w:rsidR="004449ED" w:rsidRPr="00C353CB" w:rsidRDefault="004449ED" w:rsidP="004449ED">
            <w:pPr>
              <w:pStyle w:val="aff8"/>
              <w:spacing w:after="48"/>
              <w:rPr>
                <w:rFonts w:ascii="游ゴシック Medium" w:eastAsia="游ゴシック Medium" w:hAnsi="游ゴシック Medium"/>
                <w:color w:val="000000" w:themeColor="text1"/>
              </w:rPr>
            </w:pPr>
          </w:p>
        </w:tc>
        <w:tc>
          <w:tcPr>
            <w:tcW w:w="3121" w:type="dxa"/>
            <w:gridSpan w:val="2"/>
            <w:vAlign w:val="center"/>
          </w:tcPr>
          <w:p w14:paraId="57434259" w14:textId="25972564" w:rsidR="004449ED" w:rsidRPr="00C353CB" w:rsidRDefault="004449ED" w:rsidP="004449ED">
            <w:pPr>
              <w:pStyle w:val="aff8"/>
              <w:spacing w:after="48"/>
              <w:rPr>
                <w:rFonts w:ascii="游ゴシック Medium" w:eastAsia="游ゴシック Medium" w:hAnsi="游ゴシック Medium"/>
                <w:color w:val="000000" w:themeColor="text1"/>
              </w:rPr>
            </w:pPr>
            <w:hyperlink r:id="rId19" w:history="1">
              <w:r w:rsidRPr="00C353CB" w:rsidDel="0018663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olor w:val="000000" w:themeColor="text1"/>
                </w:rPr>
                <w:t>6</w:t>
              </w:r>
              <w:r w:rsidRPr="00C353CB" w:rsidDel="0018663B">
                <w:rPr>
                  <w:rFonts w:ascii="游ゴシック Medium" w:eastAsia="游ゴシック Medium" w:hAnsi="游ゴシック Medium"/>
                  <w:color w:val="000000" w:themeColor="text1"/>
                </w:rPr>
                <w:t xml:space="preserve"> </w:t>
              </w:r>
            </w:hyperlink>
            <w:r w:rsidRPr="00C353CB">
              <w:rPr>
                <w:rStyle w:val="af"/>
                <w:rFonts w:ascii="游ゴシック Medium" w:eastAsia="游ゴシック Medium" w:hAnsi="游ゴシック Medium" w:hint="eastAsia"/>
                <w:color w:val="000000" w:themeColor="text1"/>
                <w:u w:val="none"/>
              </w:rPr>
              <w:t>役員名簿</w:t>
            </w:r>
          </w:p>
        </w:tc>
        <w:tc>
          <w:tcPr>
            <w:tcW w:w="709" w:type="dxa"/>
            <w:vAlign w:val="center"/>
          </w:tcPr>
          <w:p w14:paraId="4A552527" w14:textId="56612E5F" w:rsidR="004449ED" w:rsidRPr="00C353CB" w:rsidRDefault="004449ED" w:rsidP="004449ED">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Excel</w:t>
            </w:r>
          </w:p>
        </w:tc>
        <w:tc>
          <w:tcPr>
            <w:tcW w:w="708" w:type="dxa"/>
            <w:vAlign w:val="center"/>
          </w:tcPr>
          <w:p w14:paraId="3F7F1452" w14:textId="693CE1A1" w:rsidR="004449ED" w:rsidRPr="00C353CB" w:rsidRDefault="004449ED" w:rsidP="004449ED">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93B6EC0" w14:textId="5FA8C5A3" w:rsidR="004449ED" w:rsidRPr="00C353CB" w:rsidRDefault="004449ED" w:rsidP="004449ED">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481470E0" w14:textId="68B2EA7C" w:rsidR="004449ED" w:rsidRPr="00C353CB" w:rsidRDefault="004449ED" w:rsidP="004449ED">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2561" w:type="dxa"/>
            <w:vAlign w:val="center"/>
          </w:tcPr>
          <w:p w14:paraId="4719076E" w14:textId="77777777" w:rsidR="00982215" w:rsidRPr="00C353CB" w:rsidRDefault="00982215" w:rsidP="002578A0">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※役員名簿はパスワード必須</w:t>
            </w:r>
          </w:p>
          <w:p w14:paraId="533B12E5" w14:textId="263EE526" w:rsidR="004449ED" w:rsidRPr="00C353CB" w:rsidRDefault="00982215" w:rsidP="00982215">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※パスワードは別途資金分配団体に提出</w:t>
            </w:r>
          </w:p>
        </w:tc>
      </w:tr>
      <w:tr w:rsidR="00831F84" w:rsidRPr="00831F84" w14:paraId="0FAAA226" w14:textId="77777777" w:rsidTr="002578A0">
        <w:trPr>
          <w:trHeight w:val="693"/>
        </w:trPr>
        <w:tc>
          <w:tcPr>
            <w:tcW w:w="555" w:type="dxa"/>
            <w:vMerge/>
            <w:vAlign w:val="center"/>
          </w:tcPr>
          <w:p w14:paraId="7CB3522F" w14:textId="77777777" w:rsidR="00782664" w:rsidRPr="00C353CB" w:rsidRDefault="00782664" w:rsidP="0053262A">
            <w:pPr>
              <w:pStyle w:val="aff8"/>
              <w:spacing w:after="48"/>
              <w:rPr>
                <w:rFonts w:ascii="游ゴシック Medium" w:eastAsia="游ゴシック Medium" w:hAnsi="游ゴシック Medium"/>
                <w:color w:val="000000" w:themeColor="text1"/>
              </w:rPr>
            </w:pPr>
          </w:p>
        </w:tc>
        <w:tc>
          <w:tcPr>
            <w:tcW w:w="3121" w:type="dxa"/>
            <w:gridSpan w:val="2"/>
            <w:vAlign w:val="center"/>
          </w:tcPr>
          <w:p w14:paraId="0664C1E0" w14:textId="328224C7" w:rsidR="00782664" w:rsidRPr="00C353CB" w:rsidRDefault="00F32C4D"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様式</w:t>
            </w:r>
            <w:r w:rsidR="004A1994" w:rsidRPr="00C353CB">
              <w:rPr>
                <w:rFonts w:ascii="游ゴシック Medium" w:eastAsia="游ゴシック Medium" w:hAnsi="游ゴシック Medium" w:cs="Apple Color Emoji"/>
                <w:color w:val="000000" w:themeColor="text1"/>
              </w:rPr>
              <w:t>7</w:t>
            </w:r>
            <w:r w:rsidR="001D5558" w:rsidRPr="00C353CB">
              <w:rPr>
                <w:rFonts w:ascii="游ゴシック Medium" w:eastAsia="游ゴシック Medium" w:hAnsi="游ゴシック Medium" w:cs="Apple Color Emoji"/>
                <w:color w:val="000000" w:themeColor="text1"/>
              </w:rPr>
              <w:t xml:space="preserve"> </w:t>
            </w:r>
            <w:r w:rsidRPr="00C353CB">
              <w:rPr>
                <w:rFonts w:ascii="游ゴシック Medium" w:eastAsia="游ゴシック Medium" w:hAnsi="游ゴシック Medium" w:cs="Apple Color Emoji" w:hint="eastAsia"/>
                <w:color w:val="000000" w:themeColor="text1"/>
              </w:rPr>
              <w:t>ガバナンス・コンプライアンス体制現況</w:t>
            </w:r>
            <w:r w:rsidR="00635289" w:rsidRPr="00C353CB">
              <w:rPr>
                <w:rFonts w:ascii="游ゴシック Medium" w:eastAsia="游ゴシック Medium" w:hAnsi="游ゴシック Medium" w:cs="Apple Color Emoji" w:hint="eastAsia"/>
                <w:color w:val="000000" w:themeColor="text1"/>
              </w:rPr>
              <w:t>確認書</w:t>
            </w:r>
          </w:p>
        </w:tc>
        <w:tc>
          <w:tcPr>
            <w:tcW w:w="709" w:type="dxa"/>
            <w:vAlign w:val="center"/>
          </w:tcPr>
          <w:p w14:paraId="626E57F5" w14:textId="4A7E11CF"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Excel</w:t>
            </w:r>
          </w:p>
        </w:tc>
        <w:tc>
          <w:tcPr>
            <w:tcW w:w="708" w:type="dxa"/>
            <w:vAlign w:val="center"/>
          </w:tcPr>
          <w:p w14:paraId="3E314AF0" w14:textId="617E0DAF"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414B979" w14:textId="3BDFEA76"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2A1C1A18" w14:textId="18327C53"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2561" w:type="dxa"/>
            <w:vAlign w:val="center"/>
          </w:tcPr>
          <w:p w14:paraId="14DA242D" w14:textId="51571C89" w:rsidR="00782664" w:rsidRPr="00C353CB" w:rsidRDefault="00F32C4D" w:rsidP="0053262A">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ガバナンス・コンプライアンス体制</w:t>
            </w:r>
            <w:r w:rsidR="00982215" w:rsidRPr="00C353CB">
              <w:rPr>
                <w:rFonts w:ascii="游ゴシック Medium" w:eastAsia="游ゴシック Medium" w:hAnsi="游ゴシック Medium" w:hint="eastAsia"/>
                <w:color w:val="000000" w:themeColor="text1"/>
                <w:sz w:val="15"/>
                <w:szCs w:val="15"/>
              </w:rPr>
              <w:t>について</w:t>
            </w:r>
            <w:r w:rsidRPr="00C353CB">
              <w:rPr>
                <w:rFonts w:ascii="游ゴシック Medium" w:eastAsia="游ゴシック Medium" w:hAnsi="游ゴシック Medium" w:hint="eastAsia"/>
                <w:color w:val="000000" w:themeColor="text1"/>
                <w:sz w:val="15"/>
                <w:szCs w:val="15"/>
              </w:rPr>
              <w:t>は、別添</w:t>
            </w:r>
            <w:r w:rsidR="00F822F2" w:rsidRPr="00C353CB">
              <w:rPr>
                <w:rFonts w:ascii="游ゴシック Medium" w:eastAsia="游ゴシック Medium" w:hAnsi="游ゴシック Medium" w:hint="eastAsia"/>
                <w:color w:val="000000" w:themeColor="text1"/>
                <w:sz w:val="15"/>
                <w:szCs w:val="15"/>
              </w:rPr>
              <w:t>１</w:t>
            </w:r>
            <w:r w:rsidRPr="00C353CB">
              <w:rPr>
                <w:rFonts w:ascii="游ゴシック Medium" w:eastAsia="游ゴシック Medium" w:hAnsi="游ゴシック Medium" w:hint="eastAsia"/>
                <w:color w:val="000000" w:themeColor="text1"/>
                <w:sz w:val="15"/>
                <w:szCs w:val="15"/>
              </w:rPr>
              <w:t>参照</w:t>
            </w:r>
          </w:p>
        </w:tc>
      </w:tr>
      <w:tr w:rsidR="00831F84" w:rsidRPr="00831F84" w14:paraId="390595E8" w14:textId="77777777" w:rsidTr="002578A0">
        <w:trPr>
          <w:trHeight w:val="558"/>
        </w:trPr>
        <w:tc>
          <w:tcPr>
            <w:tcW w:w="555" w:type="dxa"/>
            <w:vMerge/>
            <w:vAlign w:val="center"/>
          </w:tcPr>
          <w:p w14:paraId="201B5071" w14:textId="77777777" w:rsidR="00782664" w:rsidRPr="00C353CB" w:rsidRDefault="00782664" w:rsidP="0053262A">
            <w:pPr>
              <w:pStyle w:val="aff8"/>
              <w:spacing w:after="48"/>
              <w:rPr>
                <w:rFonts w:ascii="游ゴシック Medium" w:eastAsia="游ゴシック Medium" w:hAnsi="游ゴシック Medium"/>
                <w:color w:val="000000" w:themeColor="text1"/>
              </w:rPr>
            </w:pPr>
          </w:p>
        </w:tc>
        <w:tc>
          <w:tcPr>
            <w:tcW w:w="3121" w:type="dxa"/>
            <w:gridSpan w:val="2"/>
            <w:vAlign w:val="center"/>
          </w:tcPr>
          <w:p w14:paraId="52E9C136" w14:textId="0350BD36" w:rsidR="007F29C2" w:rsidRPr="00C353CB" w:rsidRDefault="00EF5A0E" w:rsidP="007F29C2">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定款</w:t>
            </w:r>
          </w:p>
        </w:tc>
        <w:tc>
          <w:tcPr>
            <w:tcW w:w="709" w:type="dxa"/>
            <w:vAlign w:val="center"/>
          </w:tcPr>
          <w:p w14:paraId="6CA61D5D" w14:textId="6CB4D3A5" w:rsidR="00782664" w:rsidRPr="00C353CB" w:rsidRDefault="00EF5A0E"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3BC17671" w14:textId="2543977D" w:rsidR="00782664" w:rsidRPr="00C353CB" w:rsidRDefault="00EF5A0E"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7E9980F" w14:textId="5759388F" w:rsidR="00782664" w:rsidRPr="00C353CB" w:rsidRDefault="00EF5A0E"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277B241C" w14:textId="255AE574" w:rsidR="00782664" w:rsidRPr="00C353CB" w:rsidRDefault="00EF5A0E"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2561" w:type="dxa"/>
            <w:vAlign w:val="center"/>
          </w:tcPr>
          <w:p w14:paraId="3A25038A" w14:textId="20D9D9AF" w:rsidR="00782664" w:rsidRPr="00C353CB" w:rsidRDefault="00782664"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03325F44" w14:textId="77777777" w:rsidTr="002578A0">
        <w:trPr>
          <w:trHeight w:val="555"/>
        </w:trPr>
        <w:tc>
          <w:tcPr>
            <w:tcW w:w="555" w:type="dxa"/>
            <w:vMerge/>
            <w:vAlign w:val="center"/>
          </w:tcPr>
          <w:p w14:paraId="3582D1E8" w14:textId="77777777" w:rsidR="00782664" w:rsidRPr="00C353CB" w:rsidRDefault="00782664" w:rsidP="0053262A">
            <w:pPr>
              <w:pStyle w:val="aff8"/>
              <w:spacing w:after="48"/>
              <w:rPr>
                <w:rFonts w:ascii="游ゴシック Medium" w:eastAsia="游ゴシック Medium" w:hAnsi="游ゴシック Medium"/>
                <w:color w:val="000000" w:themeColor="text1"/>
              </w:rPr>
            </w:pPr>
          </w:p>
        </w:tc>
        <w:tc>
          <w:tcPr>
            <w:tcW w:w="3121" w:type="dxa"/>
            <w:gridSpan w:val="2"/>
            <w:vAlign w:val="center"/>
          </w:tcPr>
          <w:p w14:paraId="76BB935C" w14:textId="6080D574" w:rsidR="00782664" w:rsidRPr="00C353CB" w:rsidRDefault="00F32C4D"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登記事項証明書（全部事項証明書）</w:t>
            </w:r>
          </w:p>
        </w:tc>
        <w:tc>
          <w:tcPr>
            <w:tcW w:w="709" w:type="dxa"/>
            <w:vAlign w:val="center"/>
          </w:tcPr>
          <w:p w14:paraId="151127B6" w14:textId="4989BCE6"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4E2D2B30" w14:textId="4420A3C3"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35DEA183" w14:textId="3337525F" w:rsidR="00782664" w:rsidRPr="00C353CB" w:rsidRDefault="00F32C4D"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38E6E699" w14:textId="6C5FDAE1"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2561" w:type="dxa"/>
            <w:vAlign w:val="center"/>
          </w:tcPr>
          <w:p w14:paraId="0D29446A" w14:textId="345CD7CF" w:rsidR="00782664" w:rsidRPr="00C353CB" w:rsidRDefault="00F32C4D" w:rsidP="0053262A">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※発行日から</w:t>
            </w:r>
            <w:r w:rsidRPr="00C353CB">
              <w:rPr>
                <w:rFonts w:ascii="游ゴシック Medium" w:eastAsia="游ゴシック Medium" w:hAnsi="游ゴシック Medium"/>
                <w:color w:val="000000" w:themeColor="text1"/>
                <w:sz w:val="15"/>
                <w:szCs w:val="15"/>
              </w:rPr>
              <w:t>3ヶ月以内の写し</w:t>
            </w:r>
          </w:p>
        </w:tc>
      </w:tr>
      <w:tr w:rsidR="00831F84" w:rsidRPr="00831F84" w14:paraId="7C05EE23" w14:textId="77777777" w:rsidTr="00654A54">
        <w:trPr>
          <w:trHeight w:val="507"/>
        </w:trPr>
        <w:tc>
          <w:tcPr>
            <w:tcW w:w="555" w:type="dxa"/>
            <w:vMerge/>
            <w:vAlign w:val="center"/>
          </w:tcPr>
          <w:p w14:paraId="3E7D757E" w14:textId="77777777" w:rsidR="00782664" w:rsidRPr="00C353CB" w:rsidRDefault="00782664" w:rsidP="00654A54">
            <w:pPr>
              <w:pStyle w:val="aff8"/>
              <w:spacing w:after="48"/>
              <w:jc w:val="center"/>
              <w:rPr>
                <w:rFonts w:ascii="游ゴシック Medium" w:eastAsia="游ゴシック Medium" w:hAnsi="游ゴシック Medium"/>
                <w:color w:val="000000" w:themeColor="text1"/>
              </w:rPr>
            </w:pPr>
          </w:p>
        </w:tc>
        <w:tc>
          <w:tcPr>
            <w:tcW w:w="3121" w:type="dxa"/>
            <w:gridSpan w:val="2"/>
            <w:vAlign w:val="center"/>
          </w:tcPr>
          <w:p w14:paraId="6E1128AE" w14:textId="68CFF398" w:rsidR="00782664" w:rsidRPr="00C353CB" w:rsidRDefault="00B93E4B"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事業報告書</w:t>
            </w:r>
          </w:p>
        </w:tc>
        <w:tc>
          <w:tcPr>
            <w:tcW w:w="709" w:type="dxa"/>
            <w:vAlign w:val="center"/>
          </w:tcPr>
          <w:p w14:paraId="23529E1D" w14:textId="0CC0EE6E" w:rsidR="00782664"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33887E9A" w14:textId="6087AE20" w:rsidR="00782664"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166D990A" w14:textId="502FFC5B" w:rsidR="00782664"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594C5DD" w14:textId="45006005" w:rsidR="00782664" w:rsidRPr="00C353CB" w:rsidRDefault="00782664" w:rsidP="0053262A">
            <w:pPr>
              <w:pStyle w:val="aff8"/>
              <w:spacing w:after="48"/>
              <w:jc w:val="center"/>
              <w:rPr>
                <w:rFonts w:ascii="游ゴシック Medium" w:eastAsia="游ゴシック Medium" w:hAnsi="游ゴシック Medium"/>
                <w:color w:val="000000" w:themeColor="text1"/>
              </w:rPr>
            </w:pPr>
          </w:p>
        </w:tc>
        <w:tc>
          <w:tcPr>
            <w:tcW w:w="2561" w:type="dxa"/>
            <w:vMerge w:val="restart"/>
            <w:vAlign w:val="center"/>
          </w:tcPr>
          <w:p w14:paraId="06E2DDBA" w14:textId="698405F0" w:rsidR="00B93E4B" w:rsidRPr="00C353CB" w:rsidRDefault="00B93E4B" w:rsidP="0053262A">
            <w:pPr>
              <w:pStyle w:val="aff8"/>
              <w:spacing w:after="48"/>
              <w:rPr>
                <w:rFonts w:ascii="游ゴシック Medium" w:eastAsia="游ゴシック Medium" w:hAnsi="游ゴシック Medium"/>
                <w:color w:val="000000" w:themeColor="text1"/>
                <w:sz w:val="15"/>
                <w:szCs w:val="15"/>
              </w:rPr>
            </w:pPr>
          </w:p>
          <w:p w14:paraId="3D0089B4" w14:textId="0D0E30CF" w:rsidR="008C324D" w:rsidRPr="00C353CB" w:rsidRDefault="008C324D" w:rsidP="002578A0">
            <w:pPr>
              <w:pStyle w:val="aff8"/>
              <w:spacing w:after="48"/>
              <w:rPr>
                <w:rFonts w:ascii="游ゴシック Medium" w:eastAsia="游ゴシック Medium" w:hAnsi="游ゴシック Medium"/>
                <w:color w:val="000000" w:themeColor="text1"/>
                <w:sz w:val="15"/>
                <w:szCs w:val="15"/>
              </w:rPr>
            </w:pPr>
            <w:r w:rsidRPr="00C353CB">
              <w:rPr>
                <w:rFonts w:ascii="游ゴシック Medium" w:eastAsia="游ゴシック Medium" w:hAnsi="游ゴシック Medium" w:hint="eastAsia"/>
                <w:color w:val="000000" w:themeColor="text1"/>
                <w:sz w:val="15"/>
                <w:szCs w:val="15"/>
              </w:rPr>
              <w:t>※過去</w:t>
            </w:r>
            <w:r w:rsidRPr="00C353CB">
              <w:rPr>
                <w:rFonts w:ascii="游ゴシック Medium" w:eastAsia="游ゴシック Medium" w:hAnsi="游ゴシック Medium"/>
                <w:color w:val="000000" w:themeColor="text1"/>
                <w:sz w:val="15"/>
                <w:szCs w:val="15"/>
              </w:rPr>
              <w:t>3年分。</w:t>
            </w:r>
            <w:r w:rsidRPr="00C353CB">
              <w:rPr>
                <w:rFonts w:ascii="游ゴシック Medium" w:eastAsia="游ゴシック Medium" w:hAnsi="游ゴシック Medium" w:hint="eastAsia"/>
                <w:color w:val="000000" w:themeColor="text1"/>
                <w:sz w:val="15"/>
                <w:szCs w:val="15"/>
              </w:rPr>
              <w:t>設立から</w:t>
            </w:r>
            <w:r w:rsidRPr="00C353CB">
              <w:rPr>
                <w:rFonts w:ascii="游ゴシック Medium" w:eastAsia="游ゴシック Medium" w:hAnsi="游ゴシック Medium"/>
                <w:color w:val="000000" w:themeColor="text1"/>
                <w:sz w:val="15"/>
                <w:szCs w:val="15"/>
              </w:rPr>
              <w:t>3年未満の団体は提出可能期間分のみ</w:t>
            </w:r>
            <w:r w:rsidRPr="00C353CB">
              <w:rPr>
                <w:rFonts w:ascii="游ゴシック Medium" w:eastAsia="游ゴシック Medium" w:hAnsi="游ゴシック Medium" w:hint="eastAsia"/>
                <w:color w:val="000000" w:themeColor="text1"/>
                <w:sz w:val="15"/>
                <w:szCs w:val="15"/>
              </w:rPr>
              <w:t>提出</w:t>
            </w:r>
          </w:p>
          <w:p w14:paraId="58AF9C0D" w14:textId="77777777" w:rsidR="008C324D" w:rsidRPr="00C353CB" w:rsidRDefault="008C324D" w:rsidP="002578A0">
            <w:pPr>
              <w:pStyle w:val="aff8"/>
              <w:spacing w:after="48"/>
              <w:rPr>
                <w:rFonts w:ascii="游ゴシック Medium" w:eastAsia="游ゴシック Medium" w:hAnsi="游ゴシック Medium"/>
                <w:color w:val="000000" w:themeColor="text1"/>
                <w:sz w:val="15"/>
                <w:szCs w:val="15"/>
              </w:rPr>
            </w:pPr>
          </w:p>
          <w:p w14:paraId="37776FB9" w14:textId="4BA4E833" w:rsidR="00782664" w:rsidRPr="00C353CB" w:rsidRDefault="00782664"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1114CB8E" w14:textId="77777777" w:rsidTr="002578A0">
        <w:trPr>
          <w:trHeight w:val="613"/>
        </w:trPr>
        <w:tc>
          <w:tcPr>
            <w:tcW w:w="555" w:type="dxa"/>
            <w:vMerge/>
            <w:vAlign w:val="center"/>
          </w:tcPr>
          <w:p w14:paraId="6D610F66"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c>
          <w:tcPr>
            <w:tcW w:w="579" w:type="dxa"/>
            <w:vMerge w:val="restart"/>
            <w:textDirection w:val="tbRlV"/>
            <w:vAlign w:val="center"/>
          </w:tcPr>
          <w:p w14:paraId="3F98A148" w14:textId="38D120D9" w:rsidR="00B26700" w:rsidRPr="00C353CB" w:rsidRDefault="00BA7718" w:rsidP="00BA7718">
            <w:pPr>
              <w:pStyle w:val="aff8"/>
              <w:spacing w:after="48"/>
              <w:ind w:left="113" w:right="113"/>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 xml:space="preserve">　</w:t>
            </w:r>
            <w:r w:rsidR="00FB1C08" w:rsidRPr="00C353CB">
              <w:rPr>
                <w:rFonts w:ascii="游ゴシック Medium" w:eastAsia="游ゴシック Medium" w:hAnsi="游ゴシック Medium" w:hint="eastAsia"/>
                <w:color w:val="000000" w:themeColor="text1"/>
              </w:rPr>
              <w:t>決算報告書類</w:t>
            </w:r>
          </w:p>
        </w:tc>
        <w:tc>
          <w:tcPr>
            <w:tcW w:w="2542" w:type="dxa"/>
            <w:vAlign w:val="center"/>
          </w:tcPr>
          <w:p w14:paraId="5D703047" w14:textId="106CBDC1" w:rsidR="00B26700" w:rsidRPr="00C353CB" w:rsidRDefault="00B93E4B"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貸借対照表</w:t>
            </w:r>
          </w:p>
        </w:tc>
        <w:tc>
          <w:tcPr>
            <w:tcW w:w="709" w:type="dxa"/>
            <w:vAlign w:val="center"/>
          </w:tcPr>
          <w:p w14:paraId="33F90DED" w14:textId="36B844B2"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749819C8" w14:textId="56302140"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0A2201F3" w14:textId="0F78841F"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55B17728" w14:textId="1FB093CA" w:rsidR="00B26700" w:rsidRPr="00C353CB" w:rsidRDefault="00B26700" w:rsidP="0053262A">
            <w:pPr>
              <w:pStyle w:val="aff8"/>
              <w:spacing w:after="48"/>
              <w:jc w:val="center"/>
              <w:rPr>
                <w:rFonts w:ascii="游ゴシック Medium" w:eastAsia="游ゴシック Medium" w:hAnsi="游ゴシック Medium"/>
                <w:color w:val="000000" w:themeColor="text1"/>
              </w:rPr>
            </w:pPr>
          </w:p>
        </w:tc>
        <w:tc>
          <w:tcPr>
            <w:tcW w:w="2561" w:type="dxa"/>
            <w:vMerge/>
            <w:vAlign w:val="center"/>
          </w:tcPr>
          <w:p w14:paraId="454F5FA3" w14:textId="55A9F9ED" w:rsidR="00B26700" w:rsidRPr="00C353CB" w:rsidRDefault="00B26700" w:rsidP="0053262A">
            <w:pPr>
              <w:pStyle w:val="aff8"/>
              <w:spacing w:after="48"/>
              <w:rPr>
                <w:rFonts w:ascii="游ゴシック Medium" w:eastAsia="游ゴシック Medium" w:hAnsi="游ゴシック Medium"/>
                <w:color w:val="000000" w:themeColor="text1"/>
                <w:sz w:val="15"/>
                <w:szCs w:val="15"/>
              </w:rPr>
            </w:pPr>
          </w:p>
        </w:tc>
      </w:tr>
      <w:tr w:rsidR="00831F84" w:rsidRPr="00831F84" w14:paraId="5B1A776C" w14:textId="77777777" w:rsidTr="002578A0">
        <w:trPr>
          <w:trHeight w:val="792"/>
        </w:trPr>
        <w:tc>
          <w:tcPr>
            <w:tcW w:w="555" w:type="dxa"/>
            <w:vMerge/>
            <w:vAlign w:val="center"/>
          </w:tcPr>
          <w:p w14:paraId="6F8C6B9D"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c>
          <w:tcPr>
            <w:tcW w:w="579" w:type="dxa"/>
            <w:vMerge/>
            <w:vAlign w:val="center"/>
          </w:tcPr>
          <w:p w14:paraId="79095C45"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c>
          <w:tcPr>
            <w:tcW w:w="2542" w:type="dxa"/>
            <w:vAlign w:val="center"/>
          </w:tcPr>
          <w:p w14:paraId="7725B52E" w14:textId="542275A9" w:rsidR="00B26700" w:rsidRPr="00C353CB" w:rsidRDefault="00B93E4B"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損益計算書（活動計算書、正味財産増減計算書、収支計算書等）</w:t>
            </w:r>
          </w:p>
        </w:tc>
        <w:tc>
          <w:tcPr>
            <w:tcW w:w="709" w:type="dxa"/>
            <w:vAlign w:val="center"/>
          </w:tcPr>
          <w:p w14:paraId="7CA49820" w14:textId="4908C6F6"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516CEB8D" w14:textId="70C59ACA"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5A9557AA" w14:textId="67D025E6"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2E50EDA0" w14:textId="4F5D3152" w:rsidR="00B26700" w:rsidRPr="00C353CB" w:rsidRDefault="00B26700" w:rsidP="0053262A">
            <w:pPr>
              <w:pStyle w:val="aff8"/>
              <w:spacing w:after="48"/>
              <w:jc w:val="center"/>
              <w:rPr>
                <w:rFonts w:ascii="游ゴシック Medium" w:eastAsia="游ゴシック Medium" w:hAnsi="游ゴシック Medium"/>
                <w:color w:val="000000" w:themeColor="text1"/>
              </w:rPr>
            </w:pPr>
          </w:p>
        </w:tc>
        <w:tc>
          <w:tcPr>
            <w:tcW w:w="2561" w:type="dxa"/>
            <w:vMerge/>
            <w:vAlign w:val="center"/>
          </w:tcPr>
          <w:p w14:paraId="71B8D6EF"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r>
      <w:tr w:rsidR="00831F84" w:rsidRPr="00831F84" w14:paraId="491AB957" w14:textId="77777777" w:rsidTr="002578A0">
        <w:trPr>
          <w:trHeight w:val="696"/>
        </w:trPr>
        <w:tc>
          <w:tcPr>
            <w:tcW w:w="555" w:type="dxa"/>
            <w:vMerge/>
            <w:vAlign w:val="center"/>
          </w:tcPr>
          <w:p w14:paraId="216459F4"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c>
          <w:tcPr>
            <w:tcW w:w="579" w:type="dxa"/>
            <w:vMerge/>
            <w:vAlign w:val="center"/>
          </w:tcPr>
          <w:p w14:paraId="21DBB8D0"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c>
          <w:tcPr>
            <w:tcW w:w="2542" w:type="dxa"/>
            <w:vAlign w:val="center"/>
          </w:tcPr>
          <w:p w14:paraId="054DCEDF" w14:textId="0378EE86" w:rsidR="00B26700" w:rsidRPr="00C353CB" w:rsidRDefault="00B93E4B" w:rsidP="0053262A">
            <w:pPr>
              <w:pStyle w:val="aff8"/>
              <w:spacing w:after="48"/>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監事及び会計監査人による監査報告書</w:t>
            </w:r>
            <w:r w:rsidRPr="00C353CB">
              <w:rPr>
                <w:rFonts w:ascii="游ゴシック Medium" w:eastAsia="游ゴシック Medium" w:hAnsi="游ゴシック Medium" w:cs="ZWAdobeF"/>
                <w:color w:val="000000" w:themeColor="text1"/>
                <w:sz w:val="2"/>
                <w:szCs w:val="2"/>
              </w:rPr>
              <w:t>23F23F</w:t>
            </w:r>
            <w:r w:rsidRPr="00C353CB">
              <w:rPr>
                <w:rStyle w:val="aff5"/>
                <w:rFonts w:ascii="游ゴシック Medium" w:eastAsia="游ゴシック Medium" w:hAnsi="游ゴシック Medium"/>
                <w:color w:val="000000" w:themeColor="text1"/>
                <w:szCs w:val="16"/>
              </w:rPr>
              <w:footnoteReference w:id="11"/>
            </w:r>
          </w:p>
        </w:tc>
        <w:tc>
          <w:tcPr>
            <w:tcW w:w="709" w:type="dxa"/>
            <w:vAlign w:val="center"/>
          </w:tcPr>
          <w:p w14:paraId="1505E32F" w14:textId="51633863"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PDF</w:t>
            </w:r>
          </w:p>
        </w:tc>
        <w:tc>
          <w:tcPr>
            <w:tcW w:w="708" w:type="dxa"/>
            <w:vAlign w:val="center"/>
          </w:tcPr>
          <w:p w14:paraId="1DE92EF5" w14:textId="66770029"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15BB3F47" w14:textId="7E4E08B2" w:rsidR="00B26700" w:rsidRPr="00C353CB" w:rsidRDefault="00B93E4B" w:rsidP="0053262A">
            <w:pPr>
              <w:pStyle w:val="aff8"/>
              <w:spacing w:after="48"/>
              <w:jc w:val="center"/>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w:t>
            </w:r>
          </w:p>
        </w:tc>
        <w:tc>
          <w:tcPr>
            <w:tcW w:w="709" w:type="dxa"/>
            <w:vAlign w:val="center"/>
          </w:tcPr>
          <w:p w14:paraId="4B774B34" w14:textId="1AFB5E05" w:rsidR="00B26700" w:rsidRPr="00C353CB" w:rsidRDefault="00B26700" w:rsidP="0053262A">
            <w:pPr>
              <w:pStyle w:val="aff8"/>
              <w:spacing w:after="48"/>
              <w:jc w:val="center"/>
              <w:rPr>
                <w:rFonts w:ascii="游ゴシック Medium" w:eastAsia="游ゴシック Medium" w:hAnsi="游ゴシック Medium"/>
                <w:color w:val="000000" w:themeColor="text1"/>
              </w:rPr>
            </w:pPr>
          </w:p>
        </w:tc>
        <w:tc>
          <w:tcPr>
            <w:tcW w:w="2561" w:type="dxa"/>
            <w:vMerge/>
            <w:vAlign w:val="center"/>
          </w:tcPr>
          <w:p w14:paraId="3A8CDD83" w14:textId="77777777" w:rsidR="00B26700" w:rsidRPr="00C353CB" w:rsidRDefault="00B26700" w:rsidP="0053262A">
            <w:pPr>
              <w:pStyle w:val="aff8"/>
              <w:spacing w:after="48"/>
              <w:rPr>
                <w:rFonts w:ascii="游ゴシック Medium" w:eastAsia="游ゴシック Medium" w:hAnsi="游ゴシック Medium"/>
                <w:color w:val="000000" w:themeColor="text1"/>
              </w:rPr>
            </w:pPr>
          </w:p>
        </w:tc>
      </w:tr>
    </w:tbl>
    <w:p w14:paraId="5EAD2DC3" w14:textId="77777777" w:rsidR="00DE2141" w:rsidRPr="00C353CB" w:rsidRDefault="00DE2141" w:rsidP="00DE2141">
      <w:pPr>
        <w:rPr>
          <w:color w:val="000000" w:themeColor="text1"/>
        </w:rPr>
      </w:pPr>
      <w:bookmarkStart w:id="39" w:name="_04_公募説明会・個別相談会の実施"/>
      <w:bookmarkStart w:id="40" w:name="_Toc100860042"/>
      <w:bookmarkEnd w:id="39"/>
    </w:p>
    <w:p w14:paraId="2CEB37DB" w14:textId="77777777" w:rsidR="000F3CD0" w:rsidRPr="00C353CB" w:rsidRDefault="000F3CD0" w:rsidP="00DE2141">
      <w:pPr>
        <w:rPr>
          <w:color w:val="000000" w:themeColor="text1"/>
        </w:rPr>
      </w:pPr>
    </w:p>
    <w:p w14:paraId="523695B3" w14:textId="77777777" w:rsidR="000F3CD0" w:rsidRPr="00C353CB" w:rsidRDefault="000F3CD0" w:rsidP="00DE2141">
      <w:pPr>
        <w:rPr>
          <w:color w:val="000000" w:themeColor="text1"/>
        </w:rPr>
      </w:pPr>
    </w:p>
    <w:p w14:paraId="5CE65198" w14:textId="77777777" w:rsidR="000F3CD0" w:rsidRPr="00C353CB" w:rsidRDefault="000F3CD0" w:rsidP="00DE2141">
      <w:pPr>
        <w:rPr>
          <w:color w:val="000000" w:themeColor="text1"/>
        </w:rPr>
      </w:pPr>
    </w:p>
    <w:p w14:paraId="214514C6" w14:textId="60A50E3D" w:rsidR="00782664" w:rsidRPr="00C353CB" w:rsidRDefault="00782664" w:rsidP="00692500">
      <w:pPr>
        <w:pStyle w:val="32"/>
        <w:ind w:left="200"/>
        <w:rPr>
          <w:color w:val="000000" w:themeColor="text1"/>
        </w:rPr>
      </w:pPr>
      <w:bookmarkStart w:id="41" w:name="_Toc145004290"/>
      <w:r w:rsidRPr="00C353CB">
        <w:rPr>
          <w:color w:val="000000" w:themeColor="text1"/>
        </w:rPr>
        <w:lastRenderedPageBreak/>
        <w:t>04</w:t>
      </w:r>
      <w:r w:rsidRPr="00C353CB">
        <w:rPr>
          <w:rFonts w:hint="eastAsia"/>
          <w:color w:val="000000" w:themeColor="text1"/>
        </w:rPr>
        <w:t xml:space="preserve">　</w:t>
      </w:r>
      <w:r w:rsidRPr="00C353CB">
        <w:rPr>
          <w:color w:val="000000" w:themeColor="text1"/>
        </w:rPr>
        <w:t>公募説明会</w:t>
      </w:r>
      <w:r w:rsidRPr="00C353CB">
        <w:rPr>
          <w:rFonts w:hint="eastAsia"/>
          <w:color w:val="000000" w:themeColor="text1"/>
        </w:rPr>
        <w:t>・個別相談会</w:t>
      </w:r>
      <w:r w:rsidRPr="00C353CB">
        <w:rPr>
          <w:color w:val="000000" w:themeColor="text1"/>
        </w:rPr>
        <w:t>の</w:t>
      </w:r>
      <w:bookmarkEnd w:id="40"/>
      <w:r w:rsidRPr="00C353CB">
        <w:rPr>
          <w:rFonts w:hint="eastAsia"/>
          <w:color w:val="000000" w:themeColor="text1"/>
        </w:rPr>
        <w:t>実施</w:t>
      </w:r>
      <w:bookmarkEnd w:id="41"/>
    </w:p>
    <w:p w14:paraId="3A08114B" w14:textId="77777777" w:rsidR="00EA7770" w:rsidRPr="00C353CB" w:rsidRDefault="00EA7770" w:rsidP="00EA7770">
      <w:pPr>
        <w:pStyle w:val="a6"/>
        <w:spacing w:after="120"/>
        <w:ind w:left="700"/>
        <w:rPr>
          <w:color w:val="000000" w:themeColor="text1"/>
        </w:rPr>
      </w:pPr>
      <w:r w:rsidRPr="00C353CB">
        <w:rPr>
          <w:rFonts w:hint="eastAsia"/>
          <w:color w:val="000000" w:themeColor="text1"/>
        </w:rPr>
        <w:t>日時：２０２４年１２月６日（金）　１３：００～１６：００</w:t>
      </w:r>
    </w:p>
    <w:p w14:paraId="628C3A1E" w14:textId="77777777" w:rsidR="00EA7770" w:rsidRPr="00C353CB" w:rsidRDefault="00EA7770" w:rsidP="00EA7770">
      <w:pPr>
        <w:pStyle w:val="a6"/>
        <w:spacing w:after="120"/>
        <w:ind w:left="700"/>
        <w:rPr>
          <w:b/>
          <w:color w:val="000000" w:themeColor="text1"/>
        </w:rPr>
      </w:pPr>
      <w:r w:rsidRPr="00C353CB">
        <w:rPr>
          <w:rFonts w:hint="eastAsia"/>
          <w:bCs/>
          <w:color w:val="000000" w:themeColor="text1"/>
        </w:rPr>
        <w:t>会場：オンライン開催</w:t>
      </w:r>
    </w:p>
    <w:p w14:paraId="389E82DD" w14:textId="35E0F20D" w:rsidR="00EA7770" w:rsidRPr="00C353CB" w:rsidRDefault="00EA7770" w:rsidP="00EA7770">
      <w:pPr>
        <w:pStyle w:val="a6"/>
        <w:spacing w:after="120"/>
        <w:ind w:left="700"/>
        <w:rPr>
          <w:color w:val="000000" w:themeColor="text1"/>
        </w:rPr>
      </w:pPr>
      <w:r w:rsidRPr="00C353CB">
        <w:rPr>
          <w:rFonts w:hint="eastAsia"/>
          <w:color w:val="000000" w:themeColor="text1"/>
        </w:rPr>
        <w:t>申し込み：</w:t>
      </w:r>
      <w:r w:rsidRPr="00C353CB">
        <w:rPr>
          <w:color w:val="000000" w:themeColor="text1"/>
        </w:rPr>
        <w:t>2024年12月</w:t>
      </w:r>
      <w:r w:rsidR="00E61D0D" w:rsidRPr="00C353CB">
        <w:rPr>
          <w:color w:val="000000" w:themeColor="text1"/>
        </w:rPr>
        <w:t>4</w:t>
      </w:r>
      <w:r w:rsidRPr="00C353CB">
        <w:rPr>
          <w:rFonts w:hint="eastAsia"/>
          <w:color w:val="000000" w:themeColor="text1"/>
        </w:rPr>
        <w:t>日（月）</w:t>
      </w:r>
      <w:r w:rsidR="00E61D0D" w:rsidRPr="00C353CB">
        <w:rPr>
          <w:color w:val="000000" w:themeColor="text1"/>
        </w:rPr>
        <w:t>17時</w:t>
      </w:r>
      <w:r w:rsidRPr="00C353CB">
        <w:rPr>
          <w:rFonts w:hint="eastAsia"/>
          <w:color w:val="000000" w:themeColor="text1"/>
        </w:rPr>
        <w:t>までに次のメールアドレスまでお申し込みください。</w:t>
      </w:r>
    </w:p>
    <w:p w14:paraId="340F3CB1" w14:textId="77777777" w:rsidR="00EA7770" w:rsidRPr="00C353CB" w:rsidRDefault="00EA7770" w:rsidP="00EA7770">
      <w:pPr>
        <w:pStyle w:val="afffff"/>
        <w:topLinePunct/>
        <w:spacing w:before="71" w:line="280" w:lineRule="atLeast"/>
        <w:ind w:leftChars="323" w:left="910" w:rightChars="177" w:right="354" w:hangingChars="132" w:hanging="264"/>
        <w:contextualSpacing/>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Ｅ</w:t>
      </w:r>
      <w:r w:rsidRPr="00C353CB">
        <w:rPr>
          <w:rFonts w:ascii="游ゴシック Medium" w:eastAsia="游ゴシック Medium" w:hAnsi="游ゴシック Medium"/>
          <w:color w:val="000000" w:themeColor="text1"/>
        </w:rPr>
        <w:t>-mail    info@jdba.or.jp</w:t>
      </w:r>
    </w:p>
    <w:p w14:paraId="47981510" w14:textId="77777777" w:rsidR="00EA7770" w:rsidRPr="00C353CB" w:rsidRDefault="00EA7770" w:rsidP="00EA7770">
      <w:pPr>
        <w:rPr>
          <w:color w:val="000000" w:themeColor="text1"/>
        </w:rPr>
      </w:pPr>
    </w:p>
    <w:p w14:paraId="306CDA95" w14:textId="77777777" w:rsidR="00EA7770" w:rsidRPr="00C353CB" w:rsidRDefault="00EA7770" w:rsidP="00EA7770">
      <w:pPr>
        <w:pStyle w:val="a6"/>
        <w:spacing w:after="120"/>
        <w:ind w:left="700"/>
        <w:rPr>
          <w:bCs/>
          <w:color w:val="000000" w:themeColor="text1"/>
        </w:rPr>
      </w:pPr>
    </w:p>
    <w:p w14:paraId="5F8072C6" w14:textId="520F2A8A" w:rsidR="0019263E" w:rsidRPr="00C353CB" w:rsidRDefault="00EA7770" w:rsidP="00C353CB">
      <w:pPr>
        <w:pStyle w:val="a6"/>
        <w:spacing w:after="120"/>
        <w:ind w:left="700"/>
        <w:rPr>
          <w:color w:val="000000" w:themeColor="text1"/>
        </w:rPr>
      </w:pPr>
      <w:r w:rsidRPr="00C353CB">
        <w:rPr>
          <w:rFonts w:hint="eastAsia"/>
          <w:color w:val="000000" w:themeColor="text1"/>
        </w:rPr>
        <w:t>その他詳細については、「（別紙）公募説明会実施要綱」を御覧ください。</w:t>
      </w:r>
    </w:p>
    <w:p w14:paraId="6879A431" w14:textId="77777777" w:rsidR="00782664" w:rsidRPr="00C353CB" w:rsidRDefault="00782664" w:rsidP="00692500">
      <w:pPr>
        <w:pStyle w:val="22"/>
      </w:pPr>
      <w:bookmarkStart w:id="42" w:name="_Toc145004291"/>
      <w:r w:rsidRPr="00C353CB">
        <w:t>2</w:t>
      </w:r>
      <w:r w:rsidRPr="00C353CB">
        <w:t>章　審査結果の通知等</w:t>
      </w:r>
      <w:bookmarkEnd w:id="42"/>
    </w:p>
    <w:p w14:paraId="1D9CD707" w14:textId="77777777" w:rsidR="00782664" w:rsidRPr="00C353CB" w:rsidRDefault="00782664" w:rsidP="00692500">
      <w:pPr>
        <w:pStyle w:val="32"/>
        <w:ind w:left="200"/>
        <w:rPr>
          <w:color w:val="000000" w:themeColor="text1"/>
        </w:rPr>
      </w:pPr>
      <w:bookmarkStart w:id="43" w:name="_Toc145004292"/>
      <w:r w:rsidRPr="00C353CB">
        <w:rPr>
          <w:color w:val="000000" w:themeColor="text1"/>
        </w:rPr>
        <w:t>01</w:t>
      </w:r>
      <w:r w:rsidRPr="00C353CB">
        <w:rPr>
          <w:rFonts w:hint="eastAsia"/>
          <w:color w:val="000000" w:themeColor="text1"/>
        </w:rPr>
        <w:t xml:space="preserve">　</w:t>
      </w:r>
      <w:r w:rsidRPr="00C353CB">
        <w:rPr>
          <w:color w:val="000000" w:themeColor="text1"/>
        </w:rPr>
        <w:t>審査結果の通知</w:t>
      </w:r>
      <w:r w:rsidRPr="00C353CB">
        <w:rPr>
          <w:rFonts w:hint="eastAsia"/>
          <w:color w:val="000000" w:themeColor="text1"/>
        </w:rPr>
        <w:t>方法</w:t>
      </w:r>
      <w:bookmarkEnd w:id="43"/>
    </w:p>
    <w:p w14:paraId="24F1D840" w14:textId="400A3249" w:rsidR="00782664" w:rsidRPr="00C353CB" w:rsidRDefault="00782664" w:rsidP="00782664">
      <w:pPr>
        <w:pStyle w:val="a6"/>
        <w:spacing w:after="120"/>
        <w:ind w:left="700" w:right="200"/>
        <w:rPr>
          <w:rFonts w:hAnsi="游ゴシック Medium"/>
          <w:color w:val="000000" w:themeColor="text1"/>
        </w:rPr>
      </w:pPr>
      <w:r w:rsidRPr="00C353CB">
        <w:rPr>
          <w:rFonts w:hAnsi="游ゴシック Medium" w:hint="eastAsia"/>
          <w:color w:val="000000" w:themeColor="text1"/>
        </w:rPr>
        <w:t>審査の結果は</w:t>
      </w:r>
      <w:r w:rsidR="00DB6C04" w:rsidRPr="00C353CB">
        <w:rPr>
          <w:rFonts w:hAnsi="游ゴシック Medium" w:hint="eastAsia"/>
          <w:color w:val="000000" w:themeColor="text1"/>
        </w:rPr>
        <w:t>申請団体に対し</w:t>
      </w:r>
      <w:r w:rsidR="00EA7770" w:rsidRPr="00C353CB">
        <w:rPr>
          <w:rFonts w:hAnsi="游ゴシック Medium" w:hint="eastAsia"/>
          <w:color w:val="000000" w:themeColor="text1"/>
        </w:rPr>
        <w:t>電子メール</w:t>
      </w:r>
      <w:r w:rsidR="000B53C3" w:rsidRPr="00C353CB">
        <w:rPr>
          <w:rFonts w:hAnsi="游ゴシック Medium" w:hint="eastAsia"/>
          <w:color w:val="000000" w:themeColor="text1"/>
        </w:rPr>
        <w:t>で</w:t>
      </w:r>
      <w:r w:rsidRPr="00C353CB">
        <w:rPr>
          <w:rFonts w:hAnsi="游ゴシック Medium" w:hint="eastAsia"/>
          <w:color w:val="000000" w:themeColor="text1"/>
        </w:rPr>
        <w:t>通知します。</w:t>
      </w:r>
    </w:p>
    <w:p w14:paraId="6D01C545" w14:textId="77777777" w:rsidR="00782664" w:rsidRPr="00C353CB" w:rsidRDefault="00782664" w:rsidP="00692500">
      <w:pPr>
        <w:pStyle w:val="32"/>
        <w:ind w:left="200"/>
        <w:rPr>
          <w:color w:val="000000" w:themeColor="text1"/>
        </w:rPr>
      </w:pPr>
      <w:bookmarkStart w:id="44" w:name="_Toc145004293"/>
      <w:r w:rsidRPr="00C353CB">
        <w:rPr>
          <w:color w:val="000000" w:themeColor="text1"/>
        </w:rPr>
        <w:t>02</w:t>
      </w:r>
      <w:r w:rsidRPr="00C353CB">
        <w:rPr>
          <w:rFonts w:hint="eastAsia"/>
          <w:color w:val="000000" w:themeColor="text1"/>
        </w:rPr>
        <w:t xml:space="preserve">　審査結果の情報公開</w:t>
      </w:r>
      <w:bookmarkEnd w:id="44"/>
    </w:p>
    <w:p w14:paraId="51A5BB80" w14:textId="77777777" w:rsidR="000B53C3" w:rsidRPr="00C353CB" w:rsidRDefault="000B53C3" w:rsidP="000B53C3">
      <w:pPr>
        <w:pStyle w:val="a3"/>
        <w:numPr>
          <w:ilvl w:val="0"/>
          <w:numId w:val="53"/>
        </w:numPr>
        <w:spacing w:beforeLines="50" w:before="120" w:after="120"/>
        <w:ind w:left="1240" w:rightChars="50" w:right="1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休眠預金活用事業の原資が国民の資産であることに鑑み、「国民への説明責任」を果たすため、「情報開示の徹底」、「本制度全体の透明性の確保」等が強く求められています。</w:t>
      </w:r>
      <w:r w:rsidRPr="00C353CB">
        <w:rPr>
          <w:rFonts w:ascii="游ゴシック Medium" w:eastAsia="游ゴシック Medium" w:hAnsi="游ゴシック Medium"/>
          <w:color w:val="000000" w:themeColor="text1"/>
        </w:rPr>
        <w:br/>
      </w:r>
      <w:r w:rsidRPr="00C353CB">
        <w:rPr>
          <w:rFonts w:ascii="游ゴシック Medium" w:eastAsia="游ゴシック Medium" w:hAnsi="游ゴシック Medium" w:hint="eastAsia"/>
          <w:color w:val="000000" w:themeColor="text1"/>
        </w:rPr>
        <w:t>資金分配団体</w:t>
      </w:r>
      <w:r w:rsidRPr="00C353CB">
        <w:rPr>
          <w:rFonts w:ascii="游ゴシック Medium" w:eastAsia="游ゴシック Medium" w:hAnsi="游ゴシック Medium"/>
          <w:color w:val="000000" w:themeColor="text1"/>
        </w:rPr>
        <w:t>は、</w:t>
      </w:r>
      <w:r w:rsidRPr="00C353CB">
        <w:rPr>
          <w:rFonts w:ascii="游ゴシック Medium" w:eastAsia="游ゴシック Medium" w:hAnsi="游ゴシック Medium" w:hint="eastAsia"/>
          <w:color w:val="000000" w:themeColor="text1"/>
        </w:rPr>
        <w:t>採択の有無に関わらず</w:t>
      </w:r>
      <w:r w:rsidRPr="00C353CB">
        <w:rPr>
          <w:rFonts w:ascii="游ゴシック Medium" w:eastAsia="游ゴシック Medium" w:hAnsi="游ゴシック Medium"/>
          <w:color w:val="000000" w:themeColor="text1"/>
        </w:rPr>
        <w:t>すべての申請団体の情報</w:t>
      </w:r>
      <w:r w:rsidRPr="00C353CB">
        <w:rPr>
          <w:rFonts w:ascii="游ゴシック Medium" w:eastAsia="游ゴシック Medium" w:hAnsi="游ゴシック Medium" w:hint="eastAsia"/>
          <w:color w:val="000000" w:themeColor="text1"/>
        </w:rPr>
        <w:t>（団体名・所在地・事業名・事業概要）</w:t>
      </w:r>
      <w:r w:rsidRPr="00C353CB">
        <w:rPr>
          <w:rFonts w:ascii="游ゴシック Medium" w:eastAsia="游ゴシック Medium" w:hAnsi="游ゴシック Medium"/>
          <w:color w:val="000000" w:themeColor="text1"/>
        </w:rPr>
        <w:t>をWEBサイトで広く公開します。</w:t>
      </w:r>
    </w:p>
    <w:p w14:paraId="5E16F3D1" w14:textId="77777777" w:rsidR="000B53C3" w:rsidRPr="00C353CB" w:rsidRDefault="000B53C3" w:rsidP="000B53C3">
      <w:pPr>
        <w:pStyle w:val="a3"/>
        <w:spacing w:beforeLines="50" w:before="120" w:after="120"/>
        <w:ind w:left="1240" w:rightChars="50" w:right="100" w:hanging="44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資金分配団体は、選定した実行団体の情報（選定した実行団体の名称、申請事業の名称及び概要、選定過程、選定理由、選定された各実行団体に対する助成の総額及び内訳並びにその算定根拠）を資金分配団体の</w:t>
      </w:r>
      <w:r w:rsidRPr="00C353CB">
        <w:rPr>
          <w:rFonts w:ascii="游ゴシック Medium" w:eastAsia="游ゴシック Medium" w:hAnsi="游ゴシック Medium"/>
          <w:color w:val="000000" w:themeColor="text1"/>
        </w:rPr>
        <w:t>WEBサイトで広く一般に公開します、但し公開にあたっては、当該実行団体の正当な権利又は利益を損なわないように配慮します。</w:t>
      </w:r>
    </w:p>
    <w:p w14:paraId="31947C5B" w14:textId="77777777" w:rsidR="000B53C3" w:rsidRPr="00C353CB" w:rsidRDefault="000B53C3" w:rsidP="000B53C3">
      <w:pPr>
        <w:pStyle w:val="a3"/>
        <w:spacing w:beforeLines="50" w:before="120" w:after="120"/>
        <w:ind w:left="1240" w:rightChars="50" w:right="100" w:hanging="44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JANPIAではJANPIAのWEBサイト上に資金分配団体のWEBサイトへのリンクを設定するなど、各資金分配団体の実行団体の公募の進捗について一般に公開します。また資金分配団体との協議の上、公募に関する情報を、JANPIAの事業報告書・WEBサイトその他の媒体により広く一般に公開できるものとします。</w:t>
      </w:r>
    </w:p>
    <w:p w14:paraId="5CCA34C7" w14:textId="03E7CF4E" w:rsidR="00A669CC" w:rsidRPr="00C353CB" w:rsidRDefault="00A669CC" w:rsidP="002578A0">
      <w:pPr>
        <w:ind w:firstLineChars="350" w:firstLine="700"/>
        <w:rPr>
          <w:rFonts w:ascii="游ゴシック Medium" w:eastAsia="游ゴシック Medium" w:hAnsi="游ゴシック Medium" w:cs="Times New Roman"/>
          <w:color w:val="000000" w:themeColor="text1"/>
          <w:szCs w:val="20"/>
        </w:rPr>
      </w:pPr>
      <w:r w:rsidRPr="00C353CB">
        <w:rPr>
          <w:rFonts w:ascii="游ゴシック Medium" w:eastAsia="游ゴシック Medium" w:hAnsi="游ゴシック Medium" w:cs="Times New Roman" w:hint="eastAsia"/>
          <w:color w:val="000000" w:themeColor="text1"/>
          <w:szCs w:val="20"/>
        </w:rPr>
        <w:t>なお、上記の各公表は、少なくとも助成期間が終了するまで継続します。</w:t>
      </w:r>
    </w:p>
    <w:p w14:paraId="43D36077" w14:textId="6F089A2E" w:rsidR="00DF1C3B" w:rsidRPr="00C353CB" w:rsidRDefault="00A669CC" w:rsidP="002578A0">
      <w:pPr>
        <w:ind w:leftChars="337" w:left="674"/>
        <w:rPr>
          <w:rFonts w:hAnsi="游ゴシック Medium"/>
          <w:color w:val="000000" w:themeColor="text1"/>
        </w:rPr>
      </w:pPr>
      <w:r w:rsidRPr="00C353CB">
        <w:rPr>
          <w:rFonts w:ascii="游ゴシック Medium" w:eastAsia="游ゴシック Medium" w:hAnsi="游ゴシック Medium" w:cs="Times New Roman" w:hint="eastAsia"/>
          <w:color w:val="000000" w:themeColor="text1"/>
          <w:szCs w:val="20"/>
        </w:rPr>
        <w:t>また、上記に関しては</w:t>
      </w:r>
      <w:r w:rsidRPr="00C353CB">
        <w:rPr>
          <w:rFonts w:ascii="游ゴシック Medium" w:eastAsia="游ゴシック Medium" w:hAnsi="游ゴシック Medium"/>
          <w:color w:val="000000" w:themeColor="text1"/>
          <w:szCs w:val="20"/>
        </w:rPr>
        <w:t>情報公開</w:t>
      </w:r>
      <w:r w:rsidRPr="00C353CB">
        <w:rPr>
          <w:rFonts w:ascii="游ゴシック Medium" w:eastAsia="游ゴシック Medium" w:hAnsi="游ゴシック Medium" w:hint="eastAsia"/>
          <w:color w:val="000000" w:themeColor="text1"/>
          <w:szCs w:val="20"/>
        </w:rPr>
        <w:t>同意</w:t>
      </w:r>
      <w:r w:rsidRPr="00C353CB">
        <w:rPr>
          <w:rFonts w:ascii="游ゴシック Medium" w:eastAsia="游ゴシック Medium" w:hAnsi="游ゴシック Medium"/>
          <w:color w:val="000000" w:themeColor="text1"/>
          <w:szCs w:val="20"/>
        </w:rPr>
        <w:t>書</w:t>
      </w:r>
      <w:r w:rsidRPr="00C353CB">
        <w:rPr>
          <w:rFonts w:ascii="游ゴシック Medium" w:eastAsia="游ゴシック Medium" w:hAnsi="游ゴシック Medium" w:hint="eastAsia"/>
          <w:color w:val="000000" w:themeColor="text1"/>
          <w:szCs w:val="20"/>
        </w:rPr>
        <w:t>（助成申請書に記載がある）を提出していただきます。</w:t>
      </w:r>
      <w:r w:rsidRPr="00C353CB">
        <w:rPr>
          <w:rFonts w:ascii="游ゴシック Medium" w:eastAsia="游ゴシック Medium" w:hAnsi="游ゴシック Medium" w:cs="Times New Roman" w:hint="eastAsia"/>
          <w:color w:val="000000" w:themeColor="text1"/>
          <w:szCs w:val="20"/>
        </w:rPr>
        <w:t>ただし、公表にあたっては、当該実行団体の権利・利益を損なわないように配慮します。</w:t>
      </w:r>
    </w:p>
    <w:p w14:paraId="3C7293EA" w14:textId="77777777" w:rsidR="00782664" w:rsidRPr="00C353CB" w:rsidRDefault="00782664" w:rsidP="00692500">
      <w:pPr>
        <w:pStyle w:val="22"/>
      </w:pPr>
      <w:bookmarkStart w:id="45" w:name="_Toc145004294"/>
      <w:r w:rsidRPr="00C353CB">
        <w:t>3</w:t>
      </w:r>
      <w:r w:rsidRPr="00C353CB">
        <w:rPr>
          <w:rFonts w:hint="eastAsia"/>
        </w:rPr>
        <w:t>章　審査について</w:t>
      </w:r>
      <w:bookmarkEnd w:id="45"/>
    </w:p>
    <w:p w14:paraId="12A1506D" w14:textId="6AE6E182" w:rsidR="00782664" w:rsidRPr="00C353CB" w:rsidRDefault="004A1842" w:rsidP="00692500">
      <w:pPr>
        <w:pStyle w:val="32"/>
        <w:ind w:left="200"/>
        <w:rPr>
          <w:color w:val="000000" w:themeColor="text1"/>
        </w:rPr>
      </w:pPr>
      <w:bookmarkStart w:id="46" w:name="_Toc100860017"/>
      <w:bookmarkStart w:id="47" w:name="_Toc145004295"/>
      <w:r w:rsidRPr="00C353CB">
        <w:rPr>
          <w:color w:val="000000" w:themeColor="text1"/>
        </w:rPr>
        <w:t>01</w:t>
      </w:r>
      <w:r w:rsidRPr="00C353CB">
        <w:rPr>
          <w:rFonts w:hint="eastAsia"/>
          <w:color w:val="000000" w:themeColor="text1"/>
        </w:rPr>
        <w:t xml:space="preserve">　</w:t>
      </w:r>
      <w:r w:rsidRPr="00C353CB">
        <w:rPr>
          <w:color w:val="000000" w:themeColor="text1"/>
        </w:rPr>
        <w:t>選定基準等</w:t>
      </w:r>
      <w:bookmarkEnd w:id="46"/>
      <w:bookmarkEnd w:id="47"/>
    </w:p>
    <w:p w14:paraId="519725F6" w14:textId="5174FA8F" w:rsidR="00782664" w:rsidRPr="00C353CB" w:rsidRDefault="002C412C" w:rsidP="00782664">
      <w:pPr>
        <w:pStyle w:val="a6"/>
        <w:spacing w:after="120"/>
        <w:ind w:left="700" w:right="200"/>
        <w:rPr>
          <w:rFonts w:hAnsi="游ゴシック Medium"/>
          <w:color w:val="000000" w:themeColor="text1"/>
        </w:rPr>
      </w:pPr>
      <w:r w:rsidRPr="00C353CB">
        <w:rPr>
          <w:rFonts w:hAnsi="游ゴシック Medium" w:hint="eastAsia"/>
          <w:color w:val="000000" w:themeColor="text1"/>
        </w:rPr>
        <w:t>実行団体は</w:t>
      </w:r>
      <w:r w:rsidR="00A669CC" w:rsidRPr="00C353CB">
        <w:rPr>
          <w:rFonts w:hAnsi="游ゴシック Medium" w:hint="eastAsia"/>
          <w:color w:val="000000" w:themeColor="text1"/>
        </w:rPr>
        <w:t>、</w:t>
      </w:r>
      <w:r w:rsidRPr="00C353CB">
        <w:rPr>
          <w:rFonts w:hAnsi="游ゴシック Medium" w:hint="eastAsia"/>
          <w:color w:val="000000" w:themeColor="text1"/>
        </w:rPr>
        <w:t>次の</w:t>
      </w:r>
      <w:r w:rsidR="00782664" w:rsidRPr="00C353CB">
        <w:rPr>
          <w:rFonts w:hAnsi="游ゴシック Medium" w:hint="eastAsia"/>
          <w:color w:val="000000" w:themeColor="text1"/>
        </w:rPr>
        <w:t>選定基準に基づき</w:t>
      </w:r>
      <w:r w:rsidRPr="00C353CB">
        <w:rPr>
          <w:rFonts w:hAnsi="游ゴシック Medium" w:hint="eastAsia"/>
          <w:color w:val="000000" w:themeColor="text1"/>
        </w:rPr>
        <w:t>選定</w:t>
      </w:r>
      <w:r w:rsidR="00782664" w:rsidRPr="00C353CB">
        <w:rPr>
          <w:rFonts w:hAnsi="游ゴシック Medium" w:hint="eastAsia"/>
          <w:color w:val="000000" w:themeColor="text1"/>
        </w:rPr>
        <w:t>を行います。</w:t>
      </w:r>
    </w:p>
    <w:tbl>
      <w:tblPr>
        <w:tblStyle w:val="aa"/>
        <w:tblW w:w="8222" w:type="dxa"/>
        <w:tblInd w:w="704" w:type="dxa"/>
        <w:tblLook w:val="04A0" w:firstRow="1" w:lastRow="0" w:firstColumn="1" w:lastColumn="0" w:noHBand="0" w:noVBand="1"/>
      </w:tblPr>
      <w:tblGrid>
        <w:gridCol w:w="3119"/>
        <w:gridCol w:w="5103"/>
      </w:tblGrid>
      <w:tr w:rsidR="00831F84" w:rsidRPr="00831F84" w14:paraId="3FA673D9" w14:textId="77777777" w:rsidTr="0053262A">
        <w:trPr>
          <w:trHeight w:val="907"/>
        </w:trPr>
        <w:tc>
          <w:tcPr>
            <w:tcW w:w="3119" w:type="dxa"/>
            <w:vAlign w:val="center"/>
          </w:tcPr>
          <w:p w14:paraId="2E982955"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lastRenderedPageBreak/>
              <w:t>ガバナンス・コンプライアンス</w:t>
            </w:r>
          </w:p>
        </w:tc>
        <w:tc>
          <w:tcPr>
            <w:tcW w:w="5103" w:type="dxa"/>
            <w:vAlign w:val="center"/>
          </w:tcPr>
          <w:p w14:paraId="1E7668FD" w14:textId="527B2357" w:rsidR="00782664" w:rsidRPr="00C353CB" w:rsidRDefault="00782664" w:rsidP="0053262A">
            <w:pPr>
              <w:pStyle w:val="010"/>
              <w:rPr>
                <w:rStyle w:val="aff5"/>
                <w:rFonts w:eastAsia="游ゴシック Medium"/>
                <w:color w:val="000000" w:themeColor="text1"/>
              </w:rPr>
            </w:pPr>
            <w:r w:rsidRPr="00C353CB">
              <w:rPr>
                <w:rFonts w:eastAsia="游ゴシック Medium"/>
                <w:color w:val="000000" w:themeColor="text1"/>
              </w:rPr>
              <w:t>包括的支援プログラムに示す事業を</w:t>
            </w:r>
            <w:r w:rsidR="007C5341" w:rsidRPr="00C353CB">
              <w:rPr>
                <w:rFonts w:eastAsia="游ゴシック Medium" w:hint="eastAsia"/>
                <w:color w:val="000000" w:themeColor="text1"/>
              </w:rPr>
              <w:t>公正かつ適確</w:t>
            </w:r>
            <w:r w:rsidRPr="00C353CB">
              <w:rPr>
                <w:rFonts w:eastAsia="游ゴシック Medium"/>
                <w:color w:val="000000" w:themeColor="text1"/>
              </w:rPr>
              <w:t>に</w:t>
            </w:r>
            <w:r w:rsidR="007C5341" w:rsidRPr="00C353CB">
              <w:rPr>
                <w:rFonts w:eastAsia="游ゴシック Medium" w:hint="eastAsia"/>
                <w:color w:val="000000" w:themeColor="text1"/>
              </w:rPr>
              <w:t>遂行</w:t>
            </w:r>
            <w:r w:rsidRPr="00C353CB">
              <w:rPr>
                <w:rFonts w:eastAsia="游ゴシック Medium"/>
                <w:color w:val="000000" w:themeColor="text1"/>
              </w:rPr>
              <w:t>できるガバナンス・コンプライアンス体制等を備えているか</w:t>
            </w:r>
          </w:p>
        </w:tc>
      </w:tr>
      <w:tr w:rsidR="00831F84" w:rsidRPr="00831F84" w14:paraId="44C405D1" w14:textId="77777777" w:rsidTr="0053262A">
        <w:trPr>
          <w:trHeight w:val="907"/>
        </w:trPr>
        <w:tc>
          <w:tcPr>
            <w:tcW w:w="3119" w:type="dxa"/>
            <w:vAlign w:val="center"/>
          </w:tcPr>
          <w:p w14:paraId="6FB71FAD"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t>事業の妥当性</w:t>
            </w:r>
          </w:p>
        </w:tc>
        <w:tc>
          <w:tcPr>
            <w:tcW w:w="5103" w:type="dxa"/>
            <w:vAlign w:val="center"/>
          </w:tcPr>
          <w:p w14:paraId="5F471380" w14:textId="2E5A485D" w:rsidR="00782664" w:rsidRPr="00C353CB" w:rsidRDefault="00782664" w:rsidP="0053262A">
            <w:pPr>
              <w:pStyle w:val="010"/>
              <w:rPr>
                <w:rFonts w:eastAsia="游ゴシック Medium"/>
                <w:color w:val="000000" w:themeColor="text1"/>
              </w:rPr>
            </w:pPr>
            <w:r w:rsidRPr="00C353CB">
              <w:rPr>
                <w:rFonts w:eastAsia="游ゴシック Medium"/>
                <w:color w:val="000000" w:themeColor="text1"/>
              </w:rPr>
              <w:t>事業対象となる社会課題について、問題構造の把握が十分に行われて</w:t>
            </w:r>
            <w:r w:rsidRPr="00C353CB">
              <w:rPr>
                <w:rFonts w:eastAsia="游ゴシック Medium" w:hint="eastAsia"/>
                <w:color w:val="000000" w:themeColor="text1"/>
              </w:rPr>
              <w:t>いるか、また、解決したい社会課題に対して</w:t>
            </w:r>
            <w:r w:rsidRPr="00C353CB">
              <w:rPr>
                <w:rFonts w:eastAsia="游ゴシック Medium"/>
                <w:color w:val="000000" w:themeColor="text1"/>
              </w:rPr>
              <w:t>事業計画（課題の設定、目的、事業内容）が妥当であるか</w:t>
            </w:r>
          </w:p>
        </w:tc>
      </w:tr>
      <w:tr w:rsidR="00831F84" w:rsidRPr="00831F84" w14:paraId="771FDD20" w14:textId="77777777" w:rsidTr="0053262A">
        <w:trPr>
          <w:trHeight w:val="907"/>
        </w:trPr>
        <w:tc>
          <w:tcPr>
            <w:tcW w:w="3119" w:type="dxa"/>
            <w:vAlign w:val="center"/>
          </w:tcPr>
          <w:p w14:paraId="2F20077B"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t>実行可能性</w:t>
            </w:r>
          </w:p>
        </w:tc>
        <w:tc>
          <w:tcPr>
            <w:tcW w:w="5103" w:type="dxa"/>
            <w:vAlign w:val="center"/>
          </w:tcPr>
          <w:p w14:paraId="7ACBCA61" w14:textId="77777777" w:rsidR="00782664" w:rsidRPr="00C353CB" w:rsidRDefault="00782664" w:rsidP="0053262A">
            <w:pPr>
              <w:pStyle w:val="010"/>
              <w:rPr>
                <w:rFonts w:eastAsia="游ゴシック Medium"/>
                <w:color w:val="000000" w:themeColor="text1"/>
              </w:rPr>
            </w:pPr>
            <w:r w:rsidRPr="00C353CB">
              <w:rPr>
                <w:rFonts w:eastAsia="游ゴシック Medium"/>
                <w:color w:val="000000" w:themeColor="text1"/>
              </w:rPr>
              <w:t>業務実施体制や計画、予算が適切か</w:t>
            </w:r>
          </w:p>
        </w:tc>
      </w:tr>
      <w:tr w:rsidR="00831F84" w:rsidRPr="00831F84" w14:paraId="7DF325F2" w14:textId="77777777" w:rsidTr="0053262A">
        <w:trPr>
          <w:trHeight w:val="907"/>
        </w:trPr>
        <w:tc>
          <w:tcPr>
            <w:tcW w:w="3119" w:type="dxa"/>
            <w:vAlign w:val="center"/>
          </w:tcPr>
          <w:p w14:paraId="1C73186D"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t>継続性</w:t>
            </w:r>
          </w:p>
        </w:tc>
        <w:tc>
          <w:tcPr>
            <w:tcW w:w="5103" w:type="dxa"/>
            <w:vAlign w:val="center"/>
          </w:tcPr>
          <w:p w14:paraId="067CD48F" w14:textId="77777777" w:rsidR="00782664" w:rsidRPr="00C353CB" w:rsidRDefault="00782664" w:rsidP="0053262A">
            <w:pPr>
              <w:pStyle w:val="010"/>
              <w:rPr>
                <w:rFonts w:eastAsia="游ゴシック Medium"/>
                <w:color w:val="000000" w:themeColor="text1"/>
              </w:rPr>
            </w:pPr>
            <w:r w:rsidRPr="00C353CB">
              <w:rPr>
                <w:rFonts w:eastAsia="游ゴシック Medium"/>
                <w:color w:val="000000" w:themeColor="text1"/>
              </w:rPr>
              <w:t>助成終了後の計画（支援期間、出口戦略や工程等）が具体的かつ現実的か</w:t>
            </w:r>
          </w:p>
        </w:tc>
      </w:tr>
      <w:tr w:rsidR="00831F84" w:rsidRPr="00831F84" w14:paraId="4D1A3018" w14:textId="77777777" w:rsidTr="0053262A">
        <w:trPr>
          <w:trHeight w:val="907"/>
        </w:trPr>
        <w:tc>
          <w:tcPr>
            <w:tcW w:w="3119" w:type="dxa"/>
            <w:vAlign w:val="center"/>
          </w:tcPr>
          <w:p w14:paraId="7403B75D"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t>先駆性（革新性）</w:t>
            </w:r>
          </w:p>
        </w:tc>
        <w:tc>
          <w:tcPr>
            <w:tcW w:w="5103" w:type="dxa"/>
            <w:vAlign w:val="center"/>
          </w:tcPr>
          <w:p w14:paraId="4D9E4DC4" w14:textId="77777777" w:rsidR="00782664" w:rsidRPr="00C353CB" w:rsidRDefault="00782664" w:rsidP="0053262A">
            <w:pPr>
              <w:pStyle w:val="010"/>
              <w:rPr>
                <w:rFonts w:eastAsia="游ゴシック Medium"/>
                <w:color w:val="000000" w:themeColor="text1"/>
              </w:rPr>
            </w:pPr>
            <w:r w:rsidRPr="00C353CB">
              <w:rPr>
                <w:rFonts w:eastAsia="游ゴシック Medium"/>
                <w:color w:val="000000" w:themeColor="text1"/>
              </w:rPr>
              <w:t>社会の新しい価値の創造、仕組みづくりに寄与するか</w:t>
            </w:r>
          </w:p>
        </w:tc>
      </w:tr>
      <w:tr w:rsidR="00831F84" w:rsidRPr="00831F84" w14:paraId="3C19A88B" w14:textId="77777777" w:rsidTr="0053262A">
        <w:trPr>
          <w:trHeight w:val="907"/>
        </w:trPr>
        <w:tc>
          <w:tcPr>
            <w:tcW w:w="3119" w:type="dxa"/>
            <w:vAlign w:val="center"/>
          </w:tcPr>
          <w:p w14:paraId="00B3E509"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t>波及効果</w:t>
            </w:r>
          </w:p>
        </w:tc>
        <w:tc>
          <w:tcPr>
            <w:tcW w:w="5103" w:type="dxa"/>
            <w:vAlign w:val="center"/>
          </w:tcPr>
          <w:p w14:paraId="1066355B" w14:textId="77777777" w:rsidR="00782664" w:rsidRPr="00C353CB" w:rsidRDefault="00782664" w:rsidP="0053262A">
            <w:pPr>
              <w:pStyle w:val="010"/>
              <w:rPr>
                <w:rFonts w:eastAsia="游ゴシック Medium"/>
                <w:color w:val="000000" w:themeColor="text1"/>
              </w:rPr>
            </w:pPr>
            <w:r w:rsidRPr="00C353CB">
              <w:rPr>
                <w:rFonts w:eastAsia="游ゴシック Medium"/>
                <w:color w:val="000000" w:themeColor="text1"/>
              </w:rPr>
              <w:t>事業から得られた学びが組織や地域、分野を超えて社会課題の解決につながることが期待できるか</w:t>
            </w:r>
          </w:p>
        </w:tc>
      </w:tr>
      <w:tr w:rsidR="00831F84" w:rsidRPr="00831F84" w14:paraId="5EE04574" w14:textId="77777777" w:rsidTr="0053262A">
        <w:trPr>
          <w:trHeight w:val="907"/>
        </w:trPr>
        <w:tc>
          <w:tcPr>
            <w:tcW w:w="3119" w:type="dxa"/>
            <w:vAlign w:val="center"/>
          </w:tcPr>
          <w:p w14:paraId="3F63C296" w14:textId="77777777" w:rsidR="00782664" w:rsidRPr="00C353CB" w:rsidRDefault="00782664" w:rsidP="0053262A">
            <w:pPr>
              <w:pStyle w:val="010"/>
              <w:rPr>
                <w:rFonts w:eastAsia="游ゴシック Medium"/>
                <w:color w:val="000000" w:themeColor="text1"/>
              </w:rPr>
            </w:pPr>
            <w:r w:rsidRPr="00C353CB">
              <w:rPr>
                <w:rFonts w:eastAsia="游ゴシック Medium" w:hint="eastAsia"/>
                <w:color w:val="000000" w:themeColor="text1"/>
              </w:rPr>
              <w:t>連携と対話</w:t>
            </w:r>
          </w:p>
        </w:tc>
        <w:tc>
          <w:tcPr>
            <w:tcW w:w="5103" w:type="dxa"/>
            <w:vAlign w:val="center"/>
          </w:tcPr>
          <w:p w14:paraId="712CCDCE" w14:textId="77777777" w:rsidR="00782664" w:rsidRPr="00C353CB" w:rsidRDefault="00782664" w:rsidP="0053262A">
            <w:pPr>
              <w:pStyle w:val="010"/>
              <w:rPr>
                <w:rFonts w:eastAsia="游ゴシック Medium"/>
                <w:color w:val="000000" w:themeColor="text1"/>
              </w:rPr>
            </w:pPr>
            <w:r w:rsidRPr="00C353CB">
              <w:rPr>
                <w:rFonts w:eastAsia="游ゴシック Medium"/>
                <w:color w:val="000000" w:themeColor="text1"/>
              </w:rPr>
              <w:t>多様な関係者との協働、事業の準備段階から終了後までの体系的な対話が想定されているか</w:t>
            </w:r>
          </w:p>
        </w:tc>
      </w:tr>
    </w:tbl>
    <w:p w14:paraId="023B59B7" w14:textId="77777777" w:rsidR="00782664" w:rsidRPr="00C353CB" w:rsidRDefault="00782664" w:rsidP="00782664">
      <w:pPr>
        <w:pStyle w:val="a6"/>
        <w:spacing w:after="120"/>
        <w:ind w:left="700" w:right="200"/>
        <w:rPr>
          <w:rFonts w:hAnsi="游ゴシック Medium"/>
          <w:color w:val="000000" w:themeColor="text1"/>
        </w:rPr>
      </w:pPr>
      <w:r w:rsidRPr="00C353CB">
        <w:rPr>
          <w:rFonts w:hAnsi="游ゴシック Medium" w:hint="eastAsia"/>
          <w:color w:val="000000" w:themeColor="text1"/>
        </w:rPr>
        <w:t>※その他選定時の留意事項</w:t>
      </w:r>
    </w:p>
    <w:p w14:paraId="1F7A4E30" w14:textId="25B23780" w:rsidR="00806383" w:rsidRPr="00C353CB" w:rsidRDefault="00806383" w:rsidP="00C40EBD">
      <w:pPr>
        <w:pStyle w:val="a2"/>
        <w:spacing w:beforeLines="20" w:before="48" w:afterLines="20" w:after="48"/>
        <w:ind w:leftChars="468" w:left="1276" w:rightChars="50" w:right="1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政治活動や宗教活動</w:t>
      </w:r>
      <w:r w:rsidR="00C97352" w:rsidRPr="00C353CB">
        <w:rPr>
          <w:rFonts w:ascii="游ゴシック Medium" w:eastAsia="游ゴシック Medium" w:hAnsi="游ゴシック Medium" w:hint="eastAsia"/>
          <w:color w:val="000000" w:themeColor="text1"/>
        </w:rPr>
        <w:t>等</w:t>
      </w:r>
      <w:r w:rsidRPr="00C353CB">
        <w:rPr>
          <w:rFonts w:ascii="游ゴシック Medium" w:eastAsia="游ゴシック Medium" w:hAnsi="游ゴシック Medium" w:hint="eastAsia"/>
          <w:color w:val="000000" w:themeColor="text1"/>
        </w:rPr>
        <w:t>との峻別</w:t>
      </w:r>
    </w:p>
    <w:p w14:paraId="09F9F549" w14:textId="25474BAC" w:rsidR="00C40EBD" w:rsidRPr="00C353CB" w:rsidRDefault="00412544" w:rsidP="002578A0">
      <w:pPr>
        <w:pStyle w:val="a2"/>
        <w:numPr>
          <w:ilvl w:val="0"/>
          <w:numId w:val="0"/>
        </w:numPr>
        <w:spacing w:beforeLines="20" w:before="48" w:afterLines="20" w:after="48"/>
        <w:ind w:left="1276" w:rightChars="50" w:right="100"/>
        <w:jc w:val="left"/>
        <w:rPr>
          <w:rFonts w:ascii="游ゴシック Medium" w:eastAsia="游ゴシック Medium" w:hAnsi="游ゴシック Medium"/>
          <w:color w:val="000000" w:themeColor="text1"/>
        </w:rPr>
      </w:pPr>
      <w:hyperlink w:anchor="_03_申請資格要件" w:history="1">
        <w:r w:rsidRPr="00C353CB">
          <w:rPr>
            <w:rStyle w:val="af"/>
            <w:rFonts w:ascii="游ゴシック Medium" w:eastAsia="游ゴシック Medium" w:hAnsi="游ゴシック Medium" w:hint="eastAsia"/>
            <w:color w:val="000000" w:themeColor="text1"/>
          </w:rPr>
          <w:t>申請資格要件</w:t>
        </w:r>
      </w:hyperlink>
      <w:r w:rsidRPr="00C353CB">
        <w:rPr>
          <w:rFonts w:ascii="游ゴシック Medium" w:eastAsia="游ゴシック Medium" w:hAnsi="游ゴシック Medium"/>
          <w:color w:val="000000" w:themeColor="text1"/>
        </w:rPr>
        <w:t>に関連して、申請事業に</w:t>
      </w:r>
      <w:r w:rsidR="00110454" w:rsidRPr="00C353CB">
        <w:rPr>
          <w:rFonts w:ascii="游ゴシック Medium" w:eastAsia="游ゴシック Medium" w:hAnsi="游ゴシック Medium" w:hint="eastAsia"/>
          <w:color w:val="000000" w:themeColor="text1"/>
        </w:rPr>
        <w:t>つ</w:t>
      </w:r>
      <w:r w:rsidRPr="00C353CB">
        <w:rPr>
          <w:rFonts w:ascii="游ゴシック Medium" w:eastAsia="游ゴシック Medium" w:hAnsi="游ゴシック Medium" w:hint="eastAsia"/>
          <w:color w:val="000000" w:themeColor="text1"/>
        </w:rPr>
        <w:t>いては、</w:t>
      </w:r>
      <w:r w:rsidR="00326D9D" w:rsidRPr="00C353CB">
        <w:rPr>
          <w:rFonts w:ascii="游ゴシック Medium" w:eastAsia="游ゴシック Medium" w:hAnsi="游ゴシック Medium" w:hint="eastAsia"/>
          <w:color w:val="000000" w:themeColor="text1"/>
        </w:rPr>
        <w:t>政治活動や宗教活動</w:t>
      </w:r>
      <w:r w:rsidR="00110454" w:rsidRPr="00C353CB">
        <w:rPr>
          <w:rFonts w:ascii="游ゴシック Medium" w:eastAsia="游ゴシック Medium" w:hAnsi="游ゴシック Medium" w:hint="eastAsia"/>
          <w:color w:val="000000" w:themeColor="text1"/>
        </w:rPr>
        <w:t>等</w:t>
      </w:r>
      <w:r w:rsidR="00326D9D" w:rsidRPr="00C353CB">
        <w:rPr>
          <w:rFonts w:ascii="游ゴシック Medium" w:eastAsia="游ゴシック Medium" w:hAnsi="游ゴシック Medium" w:hint="eastAsia"/>
          <w:color w:val="000000" w:themeColor="text1"/>
        </w:rPr>
        <w:t>と</w:t>
      </w:r>
      <w:r w:rsidR="00110454" w:rsidRPr="00C353CB">
        <w:rPr>
          <w:rFonts w:ascii="游ゴシック Medium" w:eastAsia="游ゴシック Medium" w:hAnsi="游ゴシック Medium" w:hint="eastAsia"/>
          <w:color w:val="000000" w:themeColor="text1"/>
        </w:rPr>
        <w:t>明確に区分された</w:t>
      </w:r>
      <w:r w:rsidR="00326D9D" w:rsidRPr="00C353CB">
        <w:rPr>
          <w:rFonts w:ascii="游ゴシック Medium" w:eastAsia="游ゴシック Medium" w:hAnsi="游ゴシック Medium" w:hint="eastAsia"/>
          <w:color w:val="000000" w:themeColor="text1"/>
        </w:rPr>
        <w:t>内容となっていることが必要です。</w:t>
      </w:r>
      <w:r w:rsidR="001C4BC6" w:rsidRPr="00C353CB">
        <w:rPr>
          <w:rFonts w:ascii="游ゴシック Medium" w:eastAsia="游ゴシック Medium" w:hAnsi="游ゴシック Medium"/>
          <w:color w:val="000000" w:themeColor="text1"/>
        </w:rPr>
        <w:br/>
      </w:r>
      <w:r w:rsidR="00CB26A1" w:rsidRPr="00C353CB">
        <w:rPr>
          <w:rFonts w:ascii="游ゴシック Medium" w:eastAsia="游ゴシック Medium" w:hAnsi="游ゴシック Medium" w:hint="eastAsia"/>
          <w:color w:val="000000" w:themeColor="text1"/>
        </w:rPr>
        <w:t>〈</w:t>
      </w:r>
      <w:r w:rsidR="00C40EBD" w:rsidRPr="00C353CB">
        <w:rPr>
          <w:rFonts w:ascii="游ゴシック Medium" w:eastAsia="游ゴシック Medium" w:hAnsi="游ゴシック Medium" w:hint="eastAsia"/>
          <w:color w:val="000000" w:themeColor="text1"/>
        </w:rPr>
        <w:t>想定される不適切な事例</w:t>
      </w:r>
      <w:r w:rsidR="00CB26A1" w:rsidRPr="00C353CB">
        <w:rPr>
          <w:rFonts w:ascii="游ゴシック Medium" w:eastAsia="游ゴシック Medium" w:hAnsi="游ゴシック Medium" w:hint="eastAsia"/>
          <w:color w:val="000000" w:themeColor="text1"/>
        </w:rPr>
        <w:t>〉</w:t>
      </w:r>
    </w:p>
    <w:p w14:paraId="67A23470" w14:textId="27008A57" w:rsidR="0062352E" w:rsidRPr="00C353CB" w:rsidRDefault="0062352E" w:rsidP="00C90230">
      <w:pPr>
        <w:pStyle w:val="a2"/>
        <w:numPr>
          <w:ilvl w:val="0"/>
          <w:numId w:val="0"/>
        </w:numPr>
        <w:spacing w:beforeLines="20" w:before="48" w:afterLines="20" w:after="48"/>
        <w:ind w:leftChars="600" w:left="2000" w:rightChars="50" w:right="100" w:hangingChars="400" w:hanging="8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（例１）</w:t>
      </w:r>
      <w:r w:rsidR="00802537" w:rsidRPr="00C353CB">
        <w:rPr>
          <w:rFonts w:ascii="游ゴシック Medium" w:eastAsia="游ゴシック Medium" w:hAnsi="游ゴシック Medium" w:hint="eastAsia"/>
          <w:color w:val="000000" w:themeColor="text1"/>
        </w:rPr>
        <w:t>主として団体の政治活動や宗教活動等に</w:t>
      </w:r>
      <w:r w:rsidR="003C32F7" w:rsidRPr="00C353CB">
        <w:rPr>
          <w:rFonts w:ascii="游ゴシック Medium" w:eastAsia="游ゴシック Medium" w:hAnsi="游ゴシック Medium" w:hint="eastAsia"/>
          <w:color w:val="000000" w:themeColor="text1"/>
        </w:rPr>
        <w:t>要する</w:t>
      </w:r>
      <w:r w:rsidR="00802537" w:rsidRPr="00C353CB">
        <w:rPr>
          <w:rFonts w:ascii="游ゴシック Medium" w:eastAsia="游ゴシック Medium" w:hAnsi="游ゴシック Medium" w:hint="eastAsia"/>
          <w:color w:val="000000" w:themeColor="text1"/>
        </w:rPr>
        <w:t>人件費、整備備品費その他の経費を本事業の経費として助成金を充当（流用）するケース</w:t>
      </w:r>
    </w:p>
    <w:p w14:paraId="6879E712" w14:textId="15916402" w:rsidR="0062352E" w:rsidRPr="00C353CB" w:rsidRDefault="0062352E" w:rsidP="00C90230">
      <w:pPr>
        <w:pStyle w:val="a2"/>
        <w:numPr>
          <w:ilvl w:val="0"/>
          <w:numId w:val="0"/>
        </w:numPr>
        <w:spacing w:beforeLines="20" w:before="48" w:afterLines="20" w:after="48"/>
        <w:ind w:leftChars="600" w:left="2000" w:rightChars="50" w:right="100" w:hangingChars="400" w:hanging="8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（例２）</w:t>
      </w:r>
      <w:r w:rsidR="00802537" w:rsidRPr="00C353CB">
        <w:rPr>
          <w:rFonts w:ascii="游ゴシック Medium" w:eastAsia="游ゴシック Medium" w:hAnsi="游ゴシック Medium" w:hint="eastAsia"/>
          <w:color w:val="000000" w:themeColor="text1"/>
        </w:rPr>
        <w:t>休眠預金等活用事業により購入した物品</w:t>
      </w:r>
      <w:r w:rsidR="007C5341" w:rsidRPr="00C353CB">
        <w:rPr>
          <w:rFonts w:ascii="游ゴシック Medium" w:eastAsia="游ゴシック Medium" w:hAnsi="游ゴシック Medium" w:hint="eastAsia"/>
          <w:color w:val="000000" w:themeColor="text1"/>
        </w:rPr>
        <w:t>・</w:t>
      </w:r>
      <w:r w:rsidR="00802537" w:rsidRPr="00C353CB">
        <w:rPr>
          <w:rFonts w:ascii="游ゴシック Medium" w:eastAsia="游ゴシック Medium" w:hAnsi="游ゴシック Medium" w:hint="eastAsia"/>
          <w:color w:val="000000" w:themeColor="text1"/>
        </w:rPr>
        <w:t>機材等を団体の政治活動や宗教活動等で使用するケース</w:t>
      </w:r>
      <w:r w:rsidR="007C5341" w:rsidRPr="00C353CB">
        <w:rPr>
          <w:rFonts w:ascii="游ゴシック Medium" w:eastAsia="游ゴシック Medium" w:hAnsi="游ゴシック Medium" w:hint="eastAsia"/>
          <w:color w:val="000000" w:themeColor="text1"/>
        </w:rPr>
        <w:t>、</w:t>
      </w:r>
      <w:r w:rsidR="00802537" w:rsidRPr="00C353CB">
        <w:rPr>
          <w:rFonts w:ascii="游ゴシック Medium" w:eastAsia="游ゴシック Medium" w:hAnsi="游ゴシック Medium" w:hint="eastAsia"/>
          <w:color w:val="000000" w:themeColor="text1"/>
        </w:rPr>
        <w:t>他の団体</w:t>
      </w:r>
      <w:r w:rsidR="00F3677D" w:rsidRPr="00C353CB">
        <w:rPr>
          <w:rFonts w:ascii="游ゴシック Medium" w:eastAsia="游ゴシック Medium" w:hAnsi="游ゴシック Medium" w:hint="eastAsia"/>
          <w:color w:val="000000" w:themeColor="text1"/>
        </w:rPr>
        <w:t>が行う</w:t>
      </w:r>
      <w:r w:rsidR="00802537" w:rsidRPr="00C353CB">
        <w:rPr>
          <w:rFonts w:ascii="游ゴシック Medium" w:eastAsia="游ゴシック Medium" w:hAnsi="游ゴシック Medium" w:hint="eastAsia"/>
          <w:color w:val="000000" w:themeColor="text1"/>
        </w:rPr>
        <w:t>政治活動や宗教活動等に使用させるケース</w:t>
      </w:r>
    </w:p>
    <w:p w14:paraId="55439483" w14:textId="1BDE8513" w:rsidR="00C40EBD" w:rsidRPr="00C353CB" w:rsidRDefault="0062352E" w:rsidP="00EB7114">
      <w:pPr>
        <w:pStyle w:val="a2"/>
        <w:numPr>
          <w:ilvl w:val="0"/>
          <w:numId w:val="0"/>
        </w:numPr>
        <w:spacing w:beforeLines="20" w:before="48" w:after="120"/>
        <w:ind w:leftChars="600" w:left="2000" w:rightChars="50" w:right="100" w:hangingChars="400" w:hanging="8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t>（例３）</w:t>
      </w:r>
      <w:r w:rsidR="00802537" w:rsidRPr="00C353CB">
        <w:rPr>
          <w:rFonts w:ascii="游ゴシック Medium" w:eastAsia="游ゴシック Medium" w:hAnsi="游ゴシック Medium" w:hint="eastAsia"/>
          <w:color w:val="000000" w:themeColor="text1"/>
        </w:rPr>
        <w:t>休眠預金等活用事業により役務提供を受けている受益者を団体の政治活動や宗教活動等に参加させるため執拗な勧誘を行うケース</w:t>
      </w:r>
    </w:p>
    <w:p w14:paraId="5FC17750" w14:textId="77777777" w:rsidR="007C5341" w:rsidRPr="00C353CB" w:rsidRDefault="007C5341" w:rsidP="00EB7114">
      <w:pPr>
        <w:pStyle w:val="a2"/>
        <w:spacing w:after="120"/>
        <w:ind w:leftChars="450"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行政施策との関係</w:t>
      </w:r>
    </w:p>
    <w:p w14:paraId="1C0B2E27" w14:textId="77777777" w:rsidR="007C5341" w:rsidRPr="00C353CB" w:rsidRDefault="007C5341" w:rsidP="00EB7114">
      <w:pPr>
        <w:pStyle w:val="a2"/>
        <w:numPr>
          <w:ilvl w:val="0"/>
          <w:numId w:val="0"/>
        </w:numPr>
        <w:spacing w:before="120" w:after="120"/>
        <w:ind w:left="1240" w:right="1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行政・NPO・ボランティアとの連携・協働が進展している事業領域においては、休眠預金等活用事業が行政施策の後退を許容するものではないことを前提としつつ、現行の行政施策が十分に行き届いていない場合や、よりきめ細かな支援が必要とされる場合は、以下の観点に即して個別に判断して事業を選定します。</w:t>
      </w:r>
    </w:p>
    <w:p w14:paraId="73F64BD5" w14:textId="77777777" w:rsidR="007C5341" w:rsidRPr="00C353CB" w:rsidRDefault="007C5341" w:rsidP="00EB7114">
      <w:pPr>
        <w:pStyle w:val="a2"/>
        <w:numPr>
          <w:ilvl w:val="0"/>
          <w:numId w:val="0"/>
        </w:numPr>
        <w:spacing w:before="120" w:after="120"/>
        <w:ind w:left="1240" w:right="1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① 申請する事業分野における行政施策の取組状況</w:t>
      </w:r>
    </w:p>
    <w:p w14:paraId="4AC81706" w14:textId="77777777" w:rsidR="007C5341" w:rsidRPr="00C353CB" w:rsidRDefault="007C5341" w:rsidP="00EB7114">
      <w:pPr>
        <w:pStyle w:val="a2"/>
        <w:numPr>
          <w:ilvl w:val="0"/>
          <w:numId w:val="0"/>
        </w:numPr>
        <w:spacing w:before="120" w:after="120"/>
        <w:ind w:left="1240" w:right="1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② 本制度により申請事業を実施する意義</w:t>
      </w:r>
    </w:p>
    <w:p w14:paraId="792829B4" w14:textId="77777777" w:rsidR="007C5341" w:rsidRPr="00C353CB" w:rsidRDefault="007C5341" w:rsidP="00EB7114">
      <w:pPr>
        <w:pStyle w:val="a2"/>
        <w:numPr>
          <w:ilvl w:val="0"/>
          <w:numId w:val="0"/>
        </w:numPr>
        <w:spacing w:before="120" w:after="120"/>
        <w:ind w:left="1240" w:right="1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lastRenderedPageBreak/>
        <w:t>③ 申請事業終了後に、自治体に対する行政施策化の働きかけ又は行政補助金等を活用した事業継続等を行う見込み</w:t>
      </w:r>
    </w:p>
    <w:p w14:paraId="19E64352" w14:textId="257EAC3F" w:rsidR="00806383" w:rsidRPr="00C353CB" w:rsidRDefault="00782664" w:rsidP="00D30558">
      <w:pPr>
        <w:pStyle w:val="a2"/>
        <w:spacing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他の助成金</w:t>
      </w:r>
    </w:p>
    <w:p w14:paraId="39ED7B67" w14:textId="418960E1" w:rsidR="00782664" w:rsidRPr="00C353CB" w:rsidRDefault="00782664" w:rsidP="00C90230">
      <w:pPr>
        <w:pStyle w:val="a2"/>
        <w:numPr>
          <w:ilvl w:val="0"/>
          <w:numId w:val="0"/>
        </w:numPr>
        <w:spacing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国又は地方公共団体から補助金又は貸付金等の支援（ふるさと納税を財源とする資金提供を含む）を受けていない、かつ受ける予定のない事業の中から助成対象事業を選定します</w:t>
      </w:r>
      <w:r w:rsidRPr="00C353CB">
        <w:rPr>
          <w:rStyle w:val="aff5"/>
          <w:rFonts w:ascii="游ゴシック Medium" w:eastAsia="游ゴシック Medium" w:hAnsi="游ゴシック Medium"/>
          <w:color w:val="000000" w:themeColor="text1"/>
        </w:rPr>
        <w:footnoteReference w:id="12"/>
      </w:r>
      <w:r w:rsidRPr="00C353CB">
        <w:rPr>
          <w:rFonts w:ascii="游ゴシック Medium" w:eastAsia="游ゴシック Medium" w:hAnsi="游ゴシック Medium"/>
          <w:color w:val="000000" w:themeColor="text1"/>
        </w:rPr>
        <w:t>。なお、他の助成財団から助成等を受けている団体が、同一事業について実行団体として助成等を受けることは可能とします。</w:t>
      </w:r>
    </w:p>
    <w:p w14:paraId="113428AD" w14:textId="06D4AB9B" w:rsidR="00806383" w:rsidRPr="00C353CB" w:rsidRDefault="00782664" w:rsidP="00D30558">
      <w:pPr>
        <w:pStyle w:val="a2"/>
        <w:spacing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事業対象</w:t>
      </w:r>
    </w:p>
    <w:p w14:paraId="66A3E18E" w14:textId="10019DD3" w:rsidR="00782664" w:rsidRPr="00C353CB" w:rsidRDefault="00782664" w:rsidP="00C90230">
      <w:pPr>
        <w:pStyle w:val="a2"/>
        <w:numPr>
          <w:ilvl w:val="0"/>
          <w:numId w:val="0"/>
        </w:numPr>
        <w:spacing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既存の助成財団等が申請した場合、休眠預金が実質的に他の事業の財源に活用されると想定されるなど、当該財団への単なる財政支援に相当する場合は選定しません。</w:t>
      </w:r>
      <w:r w:rsidR="009B68F9" w:rsidRPr="00C353CB">
        <w:rPr>
          <w:rFonts w:ascii="游ゴシック Medium" w:eastAsia="游ゴシック Medium" w:hAnsi="游ゴシック Medium" w:hint="eastAsia"/>
          <w:color w:val="000000" w:themeColor="text1"/>
        </w:rPr>
        <w:t>また、営利法人が申請した場合に、当該法人の営業に利するために行う事業であると見受けられる場合は、選定しません。</w:t>
      </w:r>
    </w:p>
    <w:p w14:paraId="492C8D83" w14:textId="3FAAF7AF" w:rsidR="00806383" w:rsidRPr="00C353CB" w:rsidRDefault="00782664" w:rsidP="00D30558">
      <w:pPr>
        <w:pStyle w:val="a2"/>
        <w:spacing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不選定の損害等</w:t>
      </w:r>
    </w:p>
    <w:p w14:paraId="3810EBD7" w14:textId="636A424B" w:rsidR="00782664" w:rsidRPr="00C353CB" w:rsidRDefault="00782664" w:rsidP="00C90230">
      <w:pPr>
        <w:pStyle w:val="a2"/>
        <w:numPr>
          <w:ilvl w:val="0"/>
          <w:numId w:val="0"/>
        </w:numPr>
        <w:spacing w:after="120"/>
        <w:ind w:left="124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審査の結果、実行団体に選定されなかったことによる一切の損害</w:t>
      </w:r>
      <w:r w:rsidR="007C5341" w:rsidRPr="00C353CB">
        <w:rPr>
          <w:rFonts w:ascii="游ゴシック Medium" w:eastAsia="游ゴシック Medium" w:hAnsi="游ゴシック Medium" w:hint="eastAsia"/>
          <w:color w:val="000000" w:themeColor="text1"/>
        </w:rPr>
        <w:t>及び</w:t>
      </w:r>
      <w:r w:rsidRPr="00C353CB">
        <w:rPr>
          <w:rFonts w:ascii="游ゴシック Medium" w:eastAsia="游ゴシック Medium" w:hAnsi="游ゴシック Medium"/>
          <w:color w:val="000000" w:themeColor="text1"/>
        </w:rPr>
        <w:t>本制度に</w:t>
      </w:r>
      <w:r w:rsidR="007C5341" w:rsidRPr="00C353CB">
        <w:rPr>
          <w:rFonts w:ascii="游ゴシック Medium" w:eastAsia="游ゴシック Medium" w:hAnsi="游ゴシック Medium" w:hint="eastAsia"/>
          <w:color w:val="000000" w:themeColor="text1"/>
        </w:rPr>
        <w:t>係る</w:t>
      </w:r>
      <w:r w:rsidRPr="00C353CB">
        <w:rPr>
          <w:rFonts w:ascii="游ゴシック Medium" w:eastAsia="游ゴシック Medium" w:hAnsi="游ゴシック Medium"/>
          <w:color w:val="000000" w:themeColor="text1"/>
        </w:rPr>
        <w:t>法令や政府の運用方針の変更等による損害については、</w:t>
      </w:r>
      <w:r w:rsidR="008E3071" w:rsidRPr="00C353CB">
        <w:rPr>
          <w:rFonts w:ascii="游ゴシック Medium" w:eastAsia="游ゴシック Medium" w:hAnsi="游ゴシック Medium" w:hint="eastAsia"/>
          <w:color w:val="000000" w:themeColor="text1"/>
        </w:rPr>
        <w:t>当団体</w:t>
      </w:r>
      <w:r w:rsidRPr="00C353CB">
        <w:rPr>
          <w:rFonts w:ascii="游ゴシック Medium" w:eastAsia="游ゴシック Medium" w:hAnsi="游ゴシック Medium"/>
          <w:color w:val="000000" w:themeColor="text1"/>
        </w:rPr>
        <w:t>が責任を負うものではありません。</w:t>
      </w:r>
    </w:p>
    <w:p w14:paraId="7C34561E" w14:textId="076BACB6" w:rsidR="00782664" w:rsidRPr="00C353CB" w:rsidRDefault="00782664" w:rsidP="00692500">
      <w:pPr>
        <w:pStyle w:val="32"/>
        <w:ind w:left="200"/>
        <w:rPr>
          <w:color w:val="000000" w:themeColor="text1"/>
        </w:rPr>
      </w:pPr>
      <w:bookmarkStart w:id="48" w:name="_Toc145004296"/>
      <w:r w:rsidRPr="00C353CB">
        <w:rPr>
          <w:color w:val="000000" w:themeColor="text1"/>
        </w:rPr>
        <w:t>02</w:t>
      </w:r>
      <w:r w:rsidRPr="00C353CB">
        <w:rPr>
          <w:color w:val="000000" w:themeColor="text1"/>
        </w:rPr>
        <w:t xml:space="preserve">　優先的に選定される団体</w:t>
      </w:r>
      <w:bookmarkEnd w:id="48"/>
    </w:p>
    <w:p w14:paraId="02CD2429" w14:textId="5DBB9F5D" w:rsidR="00782664" w:rsidRPr="00C353CB" w:rsidRDefault="008645B9" w:rsidP="001E0E62">
      <w:pPr>
        <w:pStyle w:val="a6"/>
        <w:spacing w:after="120"/>
        <w:ind w:left="700"/>
        <w:rPr>
          <w:color w:val="000000" w:themeColor="text1"/>
        </w:rPr>
      </w:pPr>
      <w:r w:rsidRPr="00C353CB">
        <w:rPr>
          <w:rFonts w:hAnsi="游ゴシック Medium" w:hint="eastAsia"/>
          <w:color w:val="000000" w:themeColor="text1"/>
        </w:rPr>
        <w:t>実行</w:t>
      </w:r>
      <w:r w:rsidR="00782664" w:rsidRPr="00C353CB">
        <w:rPr>
          <w:rFonts w:hAnsi="游ゴシック Medium"/>
          <w:color w:val="000000" w:themeColor="text1"/>
        </w:rPr>
        <w:t>団体の選定に当たっては、社会的成果の最大化の観点から行います。また、社会の諸課題解決</w:t>
      </w:r>
      <w:r w:rsidR="00782664" w:rsidRPr="00C353CB">
        <w:rPr>
          <w:rFonts w:hAnsi="游ゴシック Medium" w:hint="eastAsia"/>
          <w:color w:val="000000" w:themeColor="text1"/>
        </w:rPr>
        <w:t>の</w:t>
      </w:r>
      <w:r w:rsidR="00782664" w:rsidRPr="00C353CB">
        <w:rPr>
          <w:rFonts w:hAnsi="游ゴシック Medium"/>
          <w:color w:val="000000" w:themeColor="text1"/>
        </w:rPr>
        <w:t>手法の多様性</w:t>
      </w:r>
      <w:r w:rsidR="00782664" w:rsidRPr="00C353CB">
        <w:rPr>
          <w:rFonts w:hAnsi="游ゴシック Medium" w:hint="eastAsia"/>
          <w:color w:val="000000" w:themeColor="text1"/>
        </w:rPr>
        <w:t>、</w:t>
      </w:r>
      <w:r w:rsidR="00782664" w:rsidRPr="00C353CB">
        <w:rPr>
          <w:rFonts w:hAnsi="游ゴシック Medium"/>
          <w:color w:val="000000" w:themeColor="text1"/>
        </w:rPr>
        <w:t>団体の多様性にも留意した対応の観点から、</w:t>
      </w:r>
      <w:r w:rsidR="00B57E1D" w:rsidRPr="00C353CB">
        <w:rPr>
          <w:rFonts w:cs="Times New Roman"/>
          <w:color w:val="000000" w:themeColor="text1"/>
        </w:rPr>
        <w:t>特定の地域に偏らないように配慮するとともに､分野について配慮します｡</w:t>
      </w:r>
      <w:r w:rsidR="00B57E1D" w:rsidRPr="00C353CB">
        <w:rPr>
          <w:rFonts w:cs="Times New Roman" w:hint="eastAsia"/>
          <w:color w:val="000000" w:themeColor="text1"/>
        </w:rPr>
        <w:t>また、優先的に解決すべき社会の諸課題の分析及びその解決の取り組みにあたっては、ジェンダー平等、社会的弱者への支援等、社会の多様性に十分配慮する。さらに、</w:t>
      </w:r>
      <w:r w:rsidR="00B57E1D" w:rsidRPr="00C353CB">
        <w:rPr>
          <w:rFonts w:hint="eastAsia"/>
          <w:color w:val="000000" w:themeColor="text1"/>
        </w:rPr>
        <w:t>分野の垣根を越えた関係主体の連携を伴う民間公益活動や、</w:t>
      </w:r>
      <w:r w:rsidR="00B57E1D" w:rsidRPr="00C353CB">
        <w:rPr>
          <w:color w:val="000000" w:themeColor="text1"/>
        </w:rPr>
        <w:t>ICT</w:t>
      </w:r>
      <w:r w:rsidR="00B57E1D" w:rsidRPr="00C353CB">
        <w:rPr>
          <w:rFonts w:hint="eastAsia"/>
          <w:color w:val="000000" w:themeColor="text1"/>
        </w:rPr>
        <w:t>等の積極的活用等、民間の創意と工夫が具体的に生かされており、革新性が高いと認められる実行団体を優先的に選定します。</w:t>
      </w:r>
    </w:p>
    <w:p w14:paraId="12F0E3E8" w14:textId="5E0FD00E" w:rsidR="00782664" w:rsidRPr="00C353CB" w:rsidRDefault="00782664" w:rsidP="00692500">
      <w:pPr>
        <w:pStyle w:val="32"/>
        <w:ind w:left="200"/>
        <w:rPr>
          <w:color w:val="000000" w:themeColor="text1"/>
        </w:rPr>
      </w:pPr>
      <w:bookmarkStart w:id="49" w:name="_Toc100860018"/>
      <w:bookmarkStart w:id="50" w:name="_Toc145004297"/>
      <w:r w:rsidRPr="00C353CB">
        <w:rPr>
          <w:color w:val="000000" w:themeColor="text1"/>
        </w:rPr>
        <w:t>03</w:t>
      </w:r>
      <w:r w:rsidRPr="00C353CB">
        <w:rPr>
          <w:color w:val="000000" w:themeColor="text1"/>
        </w:rPr>
        <w:t xml:space="preserve">　</w:t>
      </w:r>
      <w:r w:rsidR="00174AFC" w:rsidRPr="00C353CB">
        <w:rPr>
          <w:rFonts w:hint="eastAsia"/>
          <w:color w:val="000000" w:themeColor="text1"/>
        </w:rPr>
        <w:t>その他の審査における着眼点</w:t>
      </w:r>
      <w:bookmarkEnd w:id="49"/>
      <w:bookmarkEnd w:id="50"/>
      <w:r w:rsidRPr="00C353CB">
        <w:rPr>
          <w:rFonts w:hint="eastAsia"/>
          <w:color w:val="000000" w:themeColor="text1"/>
        </w:rPr>
        <w:t xml:space="preserve">　</w:t>
      </w:r>
    </w:p>
    <w:p w14:paraId="45C61DB1" w14:textId="77777777" w:rsidR="00174AFC" w:rsidRPr="00C353CB" w:rsidRDefault="00174AFC" w:rsidP="002578A0">
      <w:pPr>
        <w:pStyle w:val="a6"/>
        <w:spacing w:after="120"/>
        <w:ind w:left="700"/>
        <w:rPr>
          <w:color w:val="000000" w:themeColor="text1"/>
          <w:szCs w:val="20"/>
        </w:rPr>
      </w:pPr>
      <w:r w:rsidRPr="00C353CB">
        <w:rPr>
          <w:color w:val="000000" w:themeColor="text1"/>
          <w:szCs w:val="20"/>
        </w:rPr>
        <w:t>以下の着眼点に即して</w:t>
      </w:r>
      <w:r w:rsidRPr="00C353CB">
        <w:rPr>
          <w:rFonts w:hint="eastAsia"/>
          <w:color w:val="000000" w:themeColor="text1"/>
          <w:szCs w:val="20"/>
        </w:rPr>
        <w:t>審査を</w:t>
      </w:r>
      <w:r w:rsidRPr="00C353CB">
        <w:rPr>
          <w:color w:val="000000" w:themeColor="text1"/>
          <w:szCs w:val="20"/>
        </w:rPr>
        <w:t>実施します。</w:t>
      </w:r>
    </w:p>
    <w:p w14:paraId="7ED82448" w14:textId="4181520B" w:rsidR="00174AFC" w:rsidRPr="00C353CB" w:rsidRDefault="004A6E0C" w:rsidP="002578A0">
      <w:pPr>
        <w:pStyle w:val="a6"/>
        <w:spacing w:after="120"/>
        <w:ind w:leftChars="355" w:left="992" w:hangingChars="141" w:hanging="282"/>
        <w:rPr>
          <w:color w:val="000000" w:themeColor="text1"/>
          <w:szCs w:val="20"/>
        </w:rPr>
      </w:pPr>
      <w:r w:rsidRPr="00C353CB">
        <w:rPr>
          <w:rFonts w:hint="eastAsia"/>
          <w:color w:val="000000" w:themeColor="text1"/>
          <w:szCs w:val="20"/>
        </w:rPr>
        <w:t>①</w:t>
      </w:r>
      <w:r w:rsidRPr="00C353CB">
        <w:rPr>
          <w:color w:val="000000" w:themeColor="text1"/>
          <w:szCs w:val="20"/>
        </w:rPr>
        <w:t xml:space="preserve">  </w:t>
      </w:r>
      <w:r w:rsidR="00174AFC" w:rsidRPr="00C353CB">
        <w:rPr>
          <w:rFonts w:hint="eastAsia"/>
          <w:color w:val="000000" w:themeColor="text1"/>
          <w:szCs w:val="20"/>
        </w:rPr>
        <w:t>利益相反防止のための措置を講じない限り、資金分配団体と利益相反の関係があるとみられる組織、団体等を実行団体に選定しないこと</w:t>
      </w:r>
    </w:p>
    <w:p w14:paraId="44F4E15B" w14:textId="58386C2A" w:rsidR="00174AFC" w:rsidRPr="00C353CB" w:rsidRDefault="008F628F" w:rsidP="002578A0">
      <w:pPr>
        <w:pStyle w:val="a6"/>
        <w:spacing w:after="120"/>
        <w:ind w:left="700"/>
        <w:rPr>
          <w:rFonts w:hAnsi="游ゴシック Medium"/>
          <w:noProof/>
          <w:color w:val="000000" w:themeColor="text1"/>
          <w:szCs w:val="20"/>
        </w:rPr>
      </w:pPr>
      <w:r w:rsidRPr="00C353CB">
        <w:rPr>
          <w:rFonts w:hAnsi="游ゴシック Medium" w:hint="eastAsia"/>
          <w:noProof/>
          <w:color w:val="000000" w:themeColor="text1"/>
          <w:szCs w:val="20"/>
        </w:rPr>
        <w:t xml:space="preserve">　</w:t>
      </w:r>
      <w:r w:rsidR="00174AFC" w:rsidRPr="00C353CB">
        <w:rPr>
          <w:rFonts w:hAnsi="游ゴシック Medium" w:hint="eastAsia"/>
          <w:noProof/>
          <w:color w:val="000000" w:themeColor="text1"/>
          <w:szCs w:val="20"/>
        </w:rPr>
        <w:t>※以下、利益相反と考えられる場合とその対応についての例です。</w:t>
      </w:r>
    </w:p>
    <w:p w14:paraId="01763C00" w14:textId="19353C0D" w:rsidR="00174AFC" w:rsidRPr="00C353CB" w:rsidRDefault="00174AFC" w:rsidP="002578A0">
      <w:pPr>
        <w:pStyle w:val="a2"/>
        <w:spacing w:after="120"/>
        <w:ind w:left="1240"/>
        <w:rPr>
          <w:rFonts w:ascii="游ゴシック Medium" w:eastAsia="游ゴシック Medium" w:hAnsi="游ゴシック Medium"/>
          <w:noProof/>
          <w:color w:val="000000" w:themeColor="text1"/>
          <w:szCs w:val="20"/>
        </w:rPr>
      </w:pPr>
      <w:r w:rsidRPr="00C353CB">
        <w:rPr>
          <w:rFonts w:ascii="游ゴシック Medium" w:eastAsia="游ゴシック Medium" w:hAnsi="游ゴシック Medium" w:hint="eastAsia"/>
          <w:noProof/>
          <w:color w:val="000000" w:themeColor="text1"/>
          <w:szCs w:val="20"/>
        </w:rPr>
        <w:t>資金分配団体の理事等の役員が実行団体の候補団体の役員に就任している場合、又はその逆のケースは、利益相反のリスクがあるため原則として当該団体を実行団体に選定することを避けるべきであり、資金分配団体、実行団体いずれかの役員を辞職していただくのが原則です。</w:t>
      </w:r>
    </w:p>
    <w:p w14:paraId="2FE87A9B" w14:textId="2A4D8036" w:rsidR="00174AFC" w:rsidRPr="00C353CB" w:rsidRDefault="00174AFC" w:rsidP="002578A0">
      <w:pPr>
        <w:pStyle w:val="a2"/>
        <w:spacing w:after="120"/>
        <w:ind w:left="1240"/>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noProof/>
          <w:color w:val="000000" w:themeColor="text1"/>
          <w:szCs w:val="20"/>
        </w:rPr>
        <w:lastRenderedPageBreak/>
        <w:t>実行団体の募集にあたっては、会員（メンバー）団体に限定せず、それ以外の団体にもオープンに、公平・公正に公募を行います。</w:t>
      </w:r>
    </w:p>
    <w:p w14:paraId="04B46567" w14:textId="7E7E168D" w:rsidR="00174AFC" w:rsidRPr="00C353CB" w:rsidRDefault="004A6E0C" w:rsidP="002578A0">
      <w:pPr>
        <w:pStyle w:val="a6"/>
        <w:spacing w:after="120"/>
        <w:ind w:left="700"/>
        <w:rPr>
          <w:color w:val="000000" w:themeColor="text1"/>
          <w:szCs w:val="20"/>
        </w:rPr>
      </w:pPr>
      <w:r w:rsidRPr="00C353CB">
        <w:rPr>
          <w:rFonts w:hint="eastAsia"/>
          <w:color w:val="000000" w:themeColor="text1"/>
          <w:szCs w:val="20"/>
        </w:rPr>
        <w:t>②</w:t>
      </w:r>
      <w:r w:rsidRPr="00C353CB">
        <w:rPr>
          <w:color w:val="000000" w:themeColor="text1"/>
          <w:szCs w:val="20"/>
        </w:rPr>
        <w:t xml:space="preserve">   </w:t>
      </w:r>
      <w:r w:rsidR="00174AFC" w:rsidRPr="00C353CB">
        <w:rPr>
          <w:rFonts w:hint="eastAsia"/>
          <w:color w:val="000000" w:themeColor="text1"/>
          <w:szCs w:val="20"/>
        </w:rPr>
        <w:t>事業を</w:t>
      </w:r>
      <w:r w:rsidR="007C7C28" w:rsidRPr="00C353CB">
        <w:rPr>
          <w:rFonts w:hint="eastAsia"/>
          <w:color w:val="000000" w:themeColor="text1"/>
          <w:szCs w:val="20"/>
        </w:rPr>
        <w:t>公正かつ適確</w:t>
      </w:r>
      <w:r w:rsidR="00174AFC" w:rsidRPr="00C353CB">
        <w:rPr>
          <w:rFonts w:hint="eastAsia"/>
          <w:color w:val="000000" w:themeColor="text1"/>
          <w:szCs w:val="20"/>
        </w:rPr>
        <w:t>に実施できるガバナンス・コンプライアンス体制等を備えていること</w:t>
      </w:r>
    </w:p>
    <w:p w14:paraId="17A2DE46" w14:textId="7A6F3778" w:rsidR="00174AFC" w:rsidRPr="00C353CB" w:rsidRDefault="004A6E0C" w:rsidP="002578A0">
      <w:pPr>
        <w:pStyle w:val="a6"/>
        <w:spacing w:after="120"/>
        <w:ind w:left="992" w:hangingChars="146" w:hanging="292"/>
        <w:rPr>
          <w:color w:val="000000" w:themeColor="text1"/>
          <w:szCs w:val="20"/>
        </w:rPr>
      </w:pPr>
      <w:r w:rsidRPr="00C353CB">
        <w:rPr>
          <w:rFonts w:hint="eastAsia"/>
          <w:color w:val="000000" w:themeColor="text1"/>
          <w:szCs w:val="20"/>
        </w:rPr>
        <w:t>③</w:t>
      </w:r>
      <w:r w:rsidRPr="00C353CB">
        <w:rPr>
          <w:color w:val="000000" w:themeColor="text1"/>
          <w:szCs w:val="20"/>
        </w:rPr>
        <w:t xml:space="preserve">  </w:t>
      </w:r>
      <w:r w:rsidR="00174AFC" w:rsidRPr="00C353CB">
        <w:rPr>
          <w:rFonts w:hint="eastAsia"/>
          <w:color w:val="000000" w:themeColor="text1"/>
          <w:szCs w:val="20"/>
        </w:rPr>
        <w:t>ガバナンス・コンプライアンス体制等については、資金分配団体が整備等を行うガバナンス・コンプライアンス体制等に準じた体制を目指していること</w:t>
      </w:r>
    </w:p>
    <w:p w14:paraId="1AEF32C7" w14:textId="77777777" w:rsidR="00782664" w:rsidRPr="00C353CB" w:rsidRDefault="00782664" w:rsidP="00782664">
      <w:pPr>
        <w:jc w:val="left"/>
        <w:rPr>
          <w:rFonts w:ascii="游ゴシック Medium" w:eastAsia="游ゴシック Medium" w:hAnsi="游ゴシック Medium" w:cs="ＭＳ 明朝"/>
          <w:color w:val="000000" w:themeColor="text1"/>
          <w:szCs w:val="20"/>
        </w:rPr>
      </w:pPr>
      <w:r w:rsidRPr="00C353CB">
        <w:rPr>
          <w:rFonts w:ascii="游ゴシック Medium" w:eastAsia="游ゴシック Medium" w:hAnsi="游ゴシック Medium"/>
          <w:color w:val="000000" w:themeColor="text1"/>
        </w:rPr>
        <w:br w:type="page"/>
      </w:r>
    </w:p>
    <w:p w14:paraId="657BC259" w14:textId="77777777" w:rsidR="00782664" w:rsidRPr="00C353CB" w:rsidRDefault="00782664" w:rsidP="00782664">
      <w:pPr>
        <w:pStyle w:val="aff7"/>
        <w:rPr>
          <w:rFonts w:ascii="游ゴシック Medium" w:eastAsia="游ゴシック Medium" w:hAnsi="游ゴシック Medium"/>
          <w:color w:val="000000" w:themeColor="text1"/>
        </w:rPr>
      </w:pPr>
      <w:bookmarkStart w:id="51" w:name="_Toc145004298"/>
      <w:r w:rsidRPr="00C353CB">
        <w:rPr>
          <w:rFonts w:ascii="游ゴシック Medium" w:eastAsia="游ゴシック Medium" w:hAnsi="游ゴシック Medium" w:hint="eastAsia"/>
          <w:color w:val="000000" w:themeColor="text1"/>
        </w:rPr>
        <w:lastRenderedPageBreak/>
        <w:t>第Ⅲ編　選定から助成終了まで</w:t>
      </w:r>
      <w:bookmarkEnd w:id="51"/>
    </w:p>
    <w:p w14:paraId="57DBCA2A" w14:textId="77777777" w:rsidR="00782664" w:rsidRPr="00C353CB" w:rsidRDefault="00782664" w:rsidP="00692500">
      <w:pPr>
        <w:pStyle w:val="22"/>
      </w:pPr>
      <w:bookmarkStart w:id="52" w:name="_Toc145004299"/>
      <w:r w:rsidRPr="00C353CB">
        <w:t>1</w:t>
      </w:r>
      <w:r w:rsidRPr="00C353CB">
        <w:rPr>
          <w:rFonts w:hint="eastAsia"/>
        </w:rPr>
        <w:t>章　助成事業の流れ</w:t>
      </w:r>
      <w:bookmarkEnd w:id="52"/>
    </w:p>
    <w:p w14:paraId="25E79470" w14:textId="77777777" w:rsidR="00782664" w:rsidRPr="00C353CB" w:rsidRDefault="00782664" w:rsidP="00692500">
      <w:pPr>
        <w:pStyle w:val="32"/>
        <w:ind w:left="200"/>
        <w:rPr>
          <w:color w:val="000000" w:themeColor="text1"/>
        </w:rPr>
      </w:pPr>
      <w:bookmarkStart w:id="53" w:name="_Toc145004300"/>
      <w:r w:rsidRPr="00C353CB">
        <w:rPr>
          <w:color w:val="000000" w:themeColor="text1"/>
        </w:rPr>
        <w:t>01</w:t>
      </w:r>
      <w:r w:rsidRPr="00C353CB">
        <w:rPr>
          <w:rFonts w:hint="eastAsia"/>
          <w:color w:val="000000" w:themeColor="text1"/>
        </w:rPr>
        <w:t xml:space="preserve">　助成期間中の主な流れ</w:t>
      </w:r>
      <w:bookmarkEnd w:id="53"/>
    </w:p>
    <w:p w14:paraId="7CF7B50A" w14:textId="46342139" w:rsidR="00782664" w:rsidRPr="00C353CB" w:rsidRDefault="006C2622" w:rsidP="002578A0">
      <w:pPr>
        <w:pStyle w:val="a6"/>
        <w:spacing w:after="120"/>
        <w:ind w:left="700" w:right="200"/>
        <w:rPr>
          <w:rFonts w:hAnsi="游ゴシック Medium"/>
          <w:color w:val="000000" w:themeColor="text1"/>
        </w:rPr>
      </w:pPr>
      <w:r w:rsidRPr="00C353CB">
        <w:rPr>
          <w:rFonts w:hAnsi="游ゴシック Medium" w:hint="eastAsia"/>
          <w:color w:val="000000" w:themeColor="text1"/>
        </w:rPr>
        <w:t>実行団体の助成期間中の主な流れは次の</w:t>
      </w:r>
      <w:r w:rsidR="00204E19" w:rsidRPr="00C353CB">
        <w:rPr>
          <w:rFonts w:hAnsi="游ゴシック Medium" w:hint="eastAsia"/>
          <w:color w:val="000000" w:themeColor="text1"/>
        </w:rPr>
        <w:t>とおり</w:t>
      </w:r>
      <w:r w:rsidRPr="00C353CB">
        <w:rPr>
          <w:rFonts w:hAnsi="游ゴシック Medium" w:hint="eastAsia"/>
          <w:color w:val="000000" w:themeColor="text1"/>
        </w:rPr>
        <w:t>です。</w:t>
      </w:r>
      <w:r w:rsidR="005B23A4" w:rsidRPr="00C353CB">
        <w:rPr>
          <w:rFonts w:hAnsi="游ゴシック Medium" w:hint="eastAsia"/>
          <w:color w:val="000000" w:themeColor="text1"/>
        </w:rPr>
        <w:t>（</w:t>
      </w:r>
      <w:r w:rsidR="001627DC" w:rsidRPr="00C353CB">
        <w:rPr>
          <w:rFonts w:hAnsi="游ゴシック Medium" w:hint="eastAsia"/>
          <w:color w:val="000000" w:themeColor="text1"/>
        </w:rPr>
        <w:t>例：</w:t>
      </w:r>
      <w:r w:rsidR="005B23A4" w:rsidRPr="00C353CB">
        <w:rPr>
          <w:rFonts w:hAnsi="游ゴシック Medium"/>
          <w:color w:val="000000" w:themeColor="text1"/>
        </w:rPr>
        <w:t>3年事業</w:t>
      </w:r>
      <w:r w:rsidR="00D019D1" w:rsidRPr="00C353CB">
        <w:rPr>
          <w:rFonts w:hAnsi="游ゴシック Medium" w:hint="eastAsia"/>
          <w:color w:val="000000" w:themeColor="text1"/>
        </w:rPr>
        <w:t>の場合</w:t>
      </w:r>
      <w:r w:rsidR="005B23A4" w:rsidRPr="00C353CB">
        <w:rPr>
          <w:rFonts w:hAnsi="游ゴシック Medium" w:hint="eastAsia"/>
          <w:color w:val="000000" w:themeColor="text1"/>
        </w:rPr>
        <w:t>）</w:t>
      </w:r>
    </w:p>
    <w:p w14:paraId="63B1D6EB" w14:textId="77777777" w:rsidR="00A37CC8" w:rsidRDefault="00643C0E" w:rsidP="00782664">
      <w:pPr>
        <w:ind w:leftChars="354" w:left="708"/>
        <w:rPr>
          <w:rFonts w:ascii="游ゴシック Medium" w:eastAsia="游ゴシック Medium" w:hAnsi="游ゴシック Medium"/>
          <w:color w:val="000000" w:themeColor="text1"/>
        </w:rPr>
      </w:pPr>
      <w:r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2" behindDoc="0" locked="0" layoutInCell="1" allowOverlap="1" wp14:anchorId="23659DC5" wp14:editId="2E29B34A">
                <wp:simplePos x="0" y="0"/>
                <wp:positionH relativeFrom="column">
                  <wp:posOffset>4504690</wp:posOffset>
                </wp:positionH>
                <wp:positionV relativeFrom="paragraph">
                  <wp:posOffset>2879090</wp:posOffset>
                </wp:positionV>
                <wp:extent cx="1049655" cy="219710"/>
                <wp:effectExtent l="0" t="0" r="0" b="0"/>
                <wp:wrapNone/>
                <wp:docPr id="1414939377" name="テキスト ボックス 1414939377"/>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39B4C00F" w14:textId="2EE82B39" w:rsidR="00983ABF" w:rsidRPr="00C353CB" w:rsidRDefault="0018006B"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中間</w:t>
                            </w:r>
                            <w:r w:rsidR="00983ABF" w:rsidRPr="00C353CB">
                              <w:rPr>
                                <w:rFonts w:ascii="游ゴシック" w:eastAsia="游ゴシック" w:hint="eastAsia"/>
                                <w:b/>
                                <w:bCs/>
                                <w:color w:val="FF0000"/>
                                <w:sz w:val="13"/>
                                <w:szCs w:val="13"/>
                              </w:rPr>
                              <w:t>評価報告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3659DC5" id="_x0000_t202" coordsize="21600,21600" o:spt="202" path="m,l,21600r21600,l21600,xe">
                <v:stroke joinstyle="miter"/>
                <v:path gradientshapeok="t" o:connecttype="rect"/>
              </v:shapetype>
              <v:shape id="テキスト ボックス 1414939377" o:spid="_x0000_s1026" type="#_x0000_t202" style="position:absolute;left:0;text-align:left;margin-left:354.7pt;margin-top:226.7pt;width:82.65pt;height:17.3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" filled="f" stroked="f" strokeweight=".5pt">
                <v:textbox>
                  <w:txbxContent>
                    <w:p w14:paraId="39B4C00F" w14:textId="2EE82B39" w:rsidR="00983ABF" w:rsidRPr="00C353CB" w:rsidRDefault="0018006B"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中間</w:t>
                      </w:r>
                      <w:r w:rsidR="00983ABF" w:rsidRPr="00C353CB">
                        <w:rPr>
                          <w:rFonts w:ascii="游ゴシック" w:eastAsia="游ゴシック" w:hint="eastAsia"/>
                          <w:b/>
                          <w:bCs/>
                          <w:color w:val="FF0000"/>
                          <w:sz w:val="13"/>
                          <w:szCs w:val="13"/>
                        </w:rPr>
                        <w:t>評価報告</w:t>
                      </w:r>
                    </w:p>
                  </w:txbxContent>
                </v:textbox>
              </v:shape>
            </w:pict>
          </mc:Fallback>
        </mc:AlternateContent>
      </w:r>
      <w:r w:rsidR="00077B5A"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3" behindDoc="0" locked="0" layoutInCell="1" allowOverlap="1" wp14:anchorId="77440515" wp14:editId="36B84B60">
                <wp:simplePos x="0" y="0"/>
                <wp:positionH relativeFrom="column">
                  <wp:posOffset>1673225</wp:posOffset>
                </wp:positionH>
                <wp:positionV relativeFrom="paragraph">
                  <wp:posOffset>892810</wp:posOffset>
                </wp:positionV>
                <wp:extent cx="614045" cy="219710"/>
                <wp:effectExtent l="0" t="0" r="0" b="0"/>
                <wp:wrapNone/>
                <wp:docPr id="484372934" name="テキスト ボックス 484372934"/>
                <wp:cNvGraphicFramePr/>
                <a:graphic xmlns:a="http://schemas.openxmlformats.org/drawingml/2006/main">
                  <a:graphicData uri="http://schemas.microsoft.com/office/word/2010/wordprocessingShape">
                    <wps:wsp>
                      <wps:cNvSpPr txBox="1"/>
                      <wps:spPr>
                        <a:xfrm>
                          <a:off x="0" y="0"/>
                          <a:ext cx="614045" cy="219710"/>
                        </a:xfrm>
                        <a:prstGeom prst="rect">
                          <a:avLst/>
                        </a:prstGeom>
                        <a:noFill/>
                        <a:ln w="6350">
                          <a:noFill/>
                        </a:ln>
                      </wps:spPr>
                      <wps:txbx>
                        <w:txbxContent>
                          <w:p w14:paraId="143AE7EB" w14:textId="57B3F092" w:rsidR="0065467D" w:rsidRPr="002578A0" w:rsidRDefault="00B944ED">
                            <w:pPr>
                              <w:rPr>
                                <w:rFonts w:ascii="游ゴシック" w:eastAsia="游ゴシック"/>
                                <w:b/>
                                <w:bCs/>
                                <w:sz w:val="13"/>
                                <w:szCs w:val="13"/>
                              </w:rPr>
                            </w:pPr>
                            <w:r w:rsidRPr="00C353CB">
                              <w:rPr>
                                <w:rFonts w:ascii="游ゴシック" w:eastAsia="游ゴシック"/>
                                <w:b/>
                                <w:bCs/>
                                <w:color w:val="FF0000"/>
                                <w:sz w:val="13"/>
                                <w:szCs w:val="13"/>
                              </w:rPr>
                              <w:t>0-1</w:t>
                            </w:r>
                            <w:r w:rsidRPr="00C353CB">
                              <w:rPr>
                                <w:rFonts w:ascii="游ゴシック" w:eastAsia="游ゴシック" w:hint="eastAsia"/>
                                <w:b/>
                                <w:bCs/>
                                <w:color w:val="FF0000"/>
                                <w:sz w:val="13"/>
                                <w:szCs w:val="13"/>
                              </w:rPr>
                              <w:t>年</w:t>
                            </w:r>
                            <w:r w:rsidRPr="002578A0">
                              <w:rPr>
                                <w:rFonts w:ascii="游ゴシック" w:eastAsia="游ゴシック" w:hint="eastAsia"/>
                                <w:b/>
                                <w:bCs/>
                                <w:sz w:val="13"/>
                                <w:szCs w:val="13"/>
                              </w:rPr>
                              <w:t>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40515" id="テキスト ボックス 484372934" o:spid="_x0000_s1027" type="#_x0000_t202" style="position:absolute;left:0;text-align:left;margin-left:131.75pt;margin-top:70.3pt;width:48.35pt;height:17.3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" filled="f" stroked="f" strokeweight=".5pt">
                <v:textbox>
                  <w:txbxContent>
                    <w:p w14:paraId="143AE7EB" w14:textId="57B3F092" w:rsidR="0065467D" w:rsidRPr="002578A0" w:rsidRDefault="00B944ED">
                      <w:pPr>
                        <w:rPr>
                          <w:rFonts w:ascii="游ゴシック" w:eastAsia="游ゴシック"/>
                          <w:b/>
                          <w:bCs/>
                          <w:sz w:val="13"/>
                          <w:szCs w:val="13"/>
                        </w:rPr>
                      </w:pPr>
                      <w:r w:rsidRPr="00C353CB">
                        <w:rPr>
                          <w:rFonts w:ascii="游ゴシック" w:eastAsia="游ゴシック"/>
                          <w:b/>
                          <w:bCs/>
                          <w:color w:val="FF0000"/>
                          <w:sz w:val="13"/>
                          <w:szCs w:val="13"/>
                        </w:rPr>
                        <w:t>0-1</w:t>
                      </w:r>
                      <w:r w:rsidRPr="00C353CB">
                        <w:rPr>
                          <w:rFonts w:ascii="游ゴシック" w:eastAsia="游ゴシック" w:hint="eastAsia"/>
                          <w:b/>
                          <w:bCs/>
                          <w:color w:val="FF0000"/>
                          <w:sz w:val="13"/>
                          <w:szCs w:val="13"/>
                        </w:rPr>
                        <w:t>年</w:t>
                      </w:r>
                      <w:r w:rsidRPr="002578A0">
                        <w:rPr>
                          <w:rFonts w:ascii="游ゴシック" w:eastAsia="游ゴシック" w:hint="eastAsia"/>
                          <w:b/>
                          <w:bCs/>
                          <w:sz w:val="13"/>
                          <w:szCs w:val="13"/>
                        </w:rPr>
                        <w:t>目</w:t>
                      </w:r>
                    </w:p>
                  </w:txbxContent>
                </v:textbox>
              </v:shape>
            </w:pict>
          </mc:Fallback>
        </mc:AlternateContent>
      </w:r>
      <w:r w:rsidR="00077B5A"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4" behindDoc="0" locked="0" layoutInCell="1" allowOverlap="1" wp14:anchorId="0E8F352C" wp14:editId="00C59380">
                <wp:simplePos x="0" y="0"/>
                <wp:positionH relativeFrom="column">
                  <wp:posOffset>1670685</wp:posOffset>
                </wp:positionH>
                <wp:positionV relativeFrom="paragraph">
                  <wp:posOffset>2073910</wp:posOffset>
                </wp:positionV>
                <wp:extent cx="614045" cy="217805"/>
                <wp:effectExtent l="0" t="0" r="0" b="0"/>
                <wp:wrapNone/>
                <wp:docPr id="1238353642" name="テキスト ボックス 1238353642"/>
                <wp:cNvGraphicFramePr/>
                <a:graphic xmlns:a="http://schemas.openxmlformats.org/drawingml/2006/main">
                  <a:graphicData uri="http://schemas.microsoft.com/office/word/2010/wordprocessingShape">
                    <wps:wsp>
                      <wps:cNvSpPr txBox="1"/>
                      <wps:spPr>
                        <a:xfrm>
                          <a:off x="0" y="0"/>
                          <a:ext cx="614045" cy="217805"/>
                        </a:xfrm>
                        <a:prstGeom prst="rect">
                          <a:avLst/>
                        </a:prstGeom>
                        <a:noFill/>
                        <a:ln w="6350">
                          <a:noFill/>
                        </a:ln>
                      </wps:spPr>
                      <wps:txbx>
                        <w:txbxContent>
                          <w:p w14:paraId="1E390361" w14:textId="64624EFB" w:rsidR="00B944ED" w:rsidRPr="00C353CB" w:rsidRDefault="00B944ED">
                            <w:pPr>
                              <w:rPr>
                                <w:rFonts w:ascii="游ゴシック" w:eastAsia="游ゴシック"/>
                                <w:b/>
                                <w:bCs/>
                                <w:color w:val="FF0000"/>
                                <w:sz w:val="13"/>
                                <w:szCs w:val="13"/>
                              </w:rPr>
                            </w:pPr>
                            <w:r w:rsidRPr="00C353CB">
                              <w:rPr>
                                <w:rFonts w:ascii="游ゴシック" w:eastAsia="游ゴシック"/>
                                <w:b/>
                                <w:bCs/>
                                <w:color w:val="FF0000"/>
                                <w:sz w:val="13"/>
                                <w:szCs w:val="13"/>
                              </w:rPr>
                              <w:t>2</w:t>
                            </w:r>
                            <w:r w:rsidRPr="00C353CB">
                              <w:rPr>
                                <w:rFonts w:ascii="游ゴシック" w:eastAsia="游ゴシック" w:hint="eastAsia"/>
                                <w:b/>
                                <w:bCs/>
                                <w:color w:val="FF0000"/>
                                <w:sz w:val="13"/>
                                <w:szCs w:val="13"/>
                              </w:rPr>
                              <w:t>年目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8F352C" id="テキスト ボックス 1238353642" o:spid="_x0000_s1028" type="#_x0000_t202" style="position:absolute;left:0;text-align:left;margin-left:131.55pt;margin-top:163.3pt;width:48.35pt;height:17.1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" filled="f" stroked="f" strokeweight=".5pt">
                <v:textbox>
                  <w:txbxContent>
                    <w:p w14:paraId="1E390361" w14:textId="64624EFB" w:rsidR="00B944ED" w:rsidRPr="00C353CB" w:rsidRDefault="00B944ED">
                      <w:pPr>
                        <w:rPr>
                          <w:rFonts w:ascii="游ゴシック" w:eastAsia="游ゴシック"/>
                          <w:b/>
                          <w:bCs/>
                          <w:color w:val="FF0000"/>
                          <w:sz w:val="13"/>
                          <w:szCs w:val="13"/>
                        </w:rPr>
                      </w:pPr>
                      <w:r w:rsidRPr="00C353CB">
                        <w:rPr>
                          <w:rFonts w:ascii="游ゴシック" w:eastAsia="游ゴシック"/>
                          <w:b/>
                          <w:bCs/>
                          <w:color w:val="FF0000"/>
                          <w:sz w:val="13"/>
                          <w:szCs w:val="13"/>
                        </w:rPr>
                        <w:t>2</w:t>
                      </w:r>
                      <w:r w:rsidRPr="00C353CB">
                        <w:rPr>
                          <w:rFonts w:ascii="游ゴシック" w:eastAsia="游ゴシック" w:hint="eastAsia"/>
                          <w:b/>
                          <w:bCs/>
                          <w:color w:val="FF0000"/>
                          <w:sz w:val="13"/>
                          <w:szCs w:val="13"/>
                        </w:rPr>
                        <w:t>年目</w:t>
                      </w:r>
                    </w:p>
                  </w:txbxContent>
                </v:textbox>
              </v:shape>
            </w:pict>
          </mc:Fallback>
        </mc:AlternateContent>
      </w:r>
      <w:r w:rsidR="00077B5A"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5" behindDoc="0" locked="0" layoutInCell="1" allowOverlap="1" wp14:anchorId="258106B8" wp14:editId="54D16968">
                <wp:simplePos x="0" y="0"/>
                <wp:positionH relativeFrom="column">
                  <wp:posOffset>1672266</wp:posOffset>
                </wp:positionH>
                <wp:positionV relativeFrom="paragraph">
                  <wp:posOffset>3270885</wp:posOffset>
                </wp:positionV>
                <wp:extent cx="614045" cy="219710"/>
                <wp:effectExtent l="0" t="0" r="0" b="0"/>
                <wp:wrapNone/>
                <wp:docPr id="2036749165" name="テキスト ボックス 2036749165"/>
                <wp:cNvGraphicFramePr/>
                <a:graphic xmlns:a="http://schemas.openxmlformats.org/drawingml/2006/main">
                  <a:graphicData uri="http://schemas.microsoft.com/office/word/2010/wordprocessingShape">
                    <wps:wsp>
                      <wps:cNvSpPr txBox="1"/>
                      <wps:spPr>
                        <a:xfrm>
                          <a:off x="0" y="0"/>
                          <a:ext cx="614045" cy="219710"/>
                        </a:xfrm>
                        <a:prstGeom prst="rect">
                          <a:avLst/>
                        </a:prstGeom>
                        <a:noFill/>
                        <a:ln w="6350">
                          <a:noFill/>
                        </a:ln>
                      </wps:spPr>
                      <wps:txbx>
                        <w:txbxContent>
                          <w:p w14:paraId="72780449" w14:textId="145E228D" w:rsidR="00B944ED" w:rsidRPr="00C353CB" w:rsidRDefault="00B944ED" w:rsidP="00B944ED">
                            <w:pPr>
                              <w:rPr>
                                <w:rFonts w:ascii="游ゴシック" w:eastAsia="游ゴシック"/>
                                <w:b/>
                                <w:bCs/>
                                <w:color w:val="FF0000"/>
                                <w:sz w:val="13"/>
                                <w:szCs w:val="13"/>
                              </w:rPr>
                            </w:pPr>
                            <w:r w:rsidRPr="00C353CB">
                              <w:rPr>
                                <w:rFonts w:ascii="游ゴシック" w:eastAsia="游ゴシック"/>
                                <w:b/>
                                <w:bCs/>
                                <w:color w:val="FF0000"/>
                                <w:sz w:val="13"/>
                                <w:szCs w:val="13"/>
                              </w:rPr>
                              <w:t>3</w:t>
                            </w:r>
                            <w:r w:rsidRPr="00C353CB">
                              <w:rPr>
                                <w:rFonts w:ascii="游ゴシック" w:eastAsia="游ゴシック" w:hint="eastAsia"/>
                                <w:b/>
                                <w:bCs/>
                                <w:color w:val="FF0000"/>
                                <w:sz w:val="13"/>
                                <w:szCs w:val="13"/>
                              </w:rPr>
                              <w:t>年目</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8106B8" id="テキスト ボックス 2036749165" o:spid="_x0000_s1029" type="#_x0000_t202" style="position:absolute;left:0;text-align:left;margin-left:131.65pt;margin-top:257.55pt;width:48.35pt;height:17.3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" filled="f" stroked="f" strokeweight=".5pt">
                <v:textbox>
                  <w:txbxContent>
                    <w:p w14:paraId="72780449" w14:textId="145E228D" w:rsidR="00B944ED" w:rsidRPr="00C353CB" w:rsidRDefault="00B944ED" w:rsidP="00B944ED">
                      <w:pPr>
                        <w:rPr>
                          <w:rFonts w:ascii="游ゴシック" w:eastAsia="游ゴシック"/>
                          <w:b/>
                          <w:bCs/>
                          <w:color w:val="FF0000"/>
                          <w:sz w:val="13"/>
                          <w:szCs w:val="13"/>
                        </w:rPr>
                      </w:pPr>
                      <w:r w:rsidRPr="00C353CB">
                        <w:rPr>
                          <w:rFonts w:ascii="游ゴシック" w:eastAsia="游ゴシック"/>
                          <w:b/>
                          <w:bCs/>
                          <w:color w:val="FF0000"/>
                          <w:sz w:val="13"/>
                          <w:szCs w:val="13"/>
                        </w:rPr>
                        <w:t>3</w:t>
                      </w:r>
                      <w:r w:rsidRPr="00C353CB">
                        <w:rPr>
                          <w:rFonts w:ascii="游ゴシック" w:eastAsia="游ゴシック" w:hint="eastAsia"/>
                          <w:b/>
                          <w:bCs/>
                          <w:color w:val="FF0000"/>
                          <w:sz w:val="13"/>
                          <w:szCs w:val="13"/>
                        </w:rPr>
                        <w:t>年目</w:t>
                      </w:r>
                    </w:p>
                  </w:txbxContent>
                </v:textbox>
              </v:shape>
            </w:pict>
          </mc:Fallback>
        </mc:AlternateContent>
      </w:r>
      <w:r w:rsidR="006F18DE"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7" behindDoc="0" locked="0" layoutInCell="1" allowOverlap="1" wp14:anchorId="1F1D3D30" wp14:editId="33DA7B9A">
                <wp:simplePos x="0" y="0"/>
                <wp:positionH relativeFrom="column">
                  <wp:posOffset>2109218</wp:posOffset>
                </wp:positionH>
                <wp:positionV relativeFrom="paragraph">
                  <wp:posOffset>1299252</wp:posOffset>
                </wp:positionV>
                <wp:extent cx="1208405" cy="423894"/>
                <wp:effectExtent l="0" t="0" r="0" b="0"/>
                <wp:wrapNone/>
                <wp:docPr id="167921440" name="テキスト ボックス 167921440"/>
                <wp:cNvGraphicFramePr/>
                <a:graphic xmlns:a="http://schemas.openxmlformats.org/drawingml/2006/main">
                  <a:graphicData uri="http://schemas.microsoft.com/office/word/2010/wordprocessingShape">
                    <wps:wsp>
                      <wps:cNvSpPr txBox="1"/>
                      <wps:spPr>
                        <a:xfrm>
                          <a:off x="0" y="0"/>
                          <a:ext cx="1208405" cy="423894"/>
                        </a:xfrm>
                        <a:prstGeom prst="rect">
                          <a:avLst/>
                        </a:prstGeom>
                        <a:noFill/>
                        <a:ln w="6350">
                          <a:noFill/>
                        </a:ln>
                      </wps:spPr>
                      <wps:txbx>
                        <w:txbxContent>
                          <w:p w14:paraId="2237949A" w14:textId="4C94F70D" w:rsidR="00940417" w:rsidRPr="00C353CB" w:rsidRDefault="00940417"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00A32662" w:rsidRPr="00C353CB">
                              <w:rPr>
                                <w:rFonts w:ascii="游ゴシック" w:eastAsia="游ゴシック" w:hint="eastAsia"/>
                                <w:b/>
                                <w:bCs/>
                                <w:color w:val="FF0000"/>
                                <w:sz w:val="13"/>
                                <w:szCs w:val="13"/>
                              </w:rPr>
                              <w:t>（</w:t>
                            </w:r>
                            <w:r w:rsidR="006F18DE" w:rsidRPr="00C353CB">
                              <w:rPr>
                                <w:rFonts w:ascii="游ゴシック" w:eastAsia="游ゴシック" w:hint="eastAsia"/>
                                <w:b/>
                                <w:bCs/>
                                <w:color w:val="FF0000"/>
                                <w:sz w:val="13"/>
                                <w:szCs w:val="13"/>
                              </w:rPr>
                              <w:t>初回</w:t>
                            </w:r>
                            <w:r w:rsidR="00A32662" w:rsidRPr="00C353CB">
                              <w:rPr>
                                <w:rFonts w:ascii="游ゴシック" w:eastAsia="游ゴシック"/>
                                <w:b/>
                                <w:bCs/>
                                <w:color w:val="FF0000"/>
                                <w:sz w:val="13"/>
                                <w:szCs w:val="13"/>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D3D30" id="テキスト ボックス 167921440" o:spid="_x0000_s1030" type="#_x0000_t202" style="position:absolute;left:0;text-align:left;margin-left:166.1pt;margin-top:102.3pt;width:95.15pt;height:33.4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" filled="f" stroked="f" strokeweight=".5pt">
                <v:textbox>
                  <w:txbxContent>
                    <w:p w14:paraId="2237949A" w14:textId="4C94F70D" w:rsidR="00940417" w:rsidRPr="00C353CB" w:rsidRDefault="00940417"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00A32662" w:rsidRPr="00C353CB">
                        <w:rPr>
                          <w:rFonts w:ascii="游ゴシック" w:eastAsia="游ゴシック" w:hint="eastAsia"/>
                          <w:b/>
                          <w:bCs/>
                          <w:color w:val="FF0000"/>
                          <w:sz w:val="13"/>
                          <w:szCs w:val="13"/>
                        </w:rPr>
                        <w:t>（</w:t>
                      </w:r>
                      <w:r w:rsidR="006F18DE" w:rsidRPr="00C353CB">
                        <w:rPr>
                          <w:rFonts w:ascii="游ゴシック" w:eastAsia="游ゴシック" w:hint="eastAsia"/>
                          <w:b/>
                          <w:bCs/>
                          <w:color w:val="FF0000"/>
                          <w:sz w:val="13"/>
                          <w:szCs w:val="13"/>
                        </w:rPr>
                        <w:t>初回</w:t>
                      </w:r>
                      <w:r w:rsidR="00A32662" w:rsidRPr="00C353CB">
                        <w:rPr>
                          <w:rFonts w:ascii="游ゴシック" w:eastAsia="游ゴシック"/>
                          <w:b/>
                          <w:bCs/>
                          <w:color w:val="FF0000"/>
                          <w:sz w:val="13"/>
                          <w:szCs w:val="13"/>
                        </w:rPr>
                        <w:t>）</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8" behindDoc="0" locked="0" layoutInCell="1" allowOverlap="1" wp14:anchorId="7341FA74" wp14:editId="3F015632">
                <wp:simplePos x="0" y="0"/>
                <wp:positionH relativeFrom="column">
                  <wp:posOffset>2107565</wp:posOffset>
                </wp:positionH>
                <wp:positionV relativeFrom="paragraph">
                  <wp:posOffset>1720850</wp:posOffset>
                </wp:positionV>
                <wp:extent cx="1208405" cy="219710"/>
                <wp:effectExtent l="0" t="0" r="0" b="0"/>
                <wp:wrapNone/>
                <wp:docPr id="326308382" name="テキスト ボックス 326308382"/>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75254E8B" w14:textId="3D25979B" w:rsidR="00A32662" w:rsidRPr="002578A0" w:rsidRDefault="00A32662" w:rsidP="00B944ED">
                            <w:pPr>
                              <w:rPr>
                                <w:rFonts w:ascii="游ゴシック" w:eastAsia="游ゴシック"/>
                                <w:b/>
                                <w:bCs/>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10</w:t>
                            </w:r>
                            <w:r w:rsidRPr="00C353CB">
                              <w:rPr>
                                <w:rFonts w:ascii="游ゴシック" w:eastAsia="游ゴシック" w:hint="eastAsia"/>
                                <w:b/>
                                <w:bCs/>
                                <w:color w:val="FF0000"/>
                                <w:sz w:val="13"/>
                                <w:szCs w:val="13"/>
                              </w:rPr>
                              <w:t>月</w:t>
                            </w:r>
                            <w:r w:rsidRPr="002578A0">
                              <w:rPr>
                                <w:rFonts w:ascii="游ゴシック" w:eastAsia="游ゴシック" w:hint="eastAsia"/>
                                <w:b/>
                                <w:bCs/>
                                <w:sz w:val="13"/>
                                <w:szCs w:val="13"/>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41FA74" id="テキスト ボックス 326308382" o:spid="_x0000_s1031" type="#_x0000_t202" style="position:absolute;left:0;text-align:left;margin-left:165.95pt;margin-top:135.5pt;width:95.15pt;height:17.3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" filled="f" stroked="f" strokeweight=".5pt">
                <v:textbox>
                  <w:txbxContent>
                    <w:p w14:paraId="75254E8B" w14:textId="3D25979B" w:rsidR="00A32662" w:rsidRPr="002578A0" w:rsidRDefault="00A32662" w:rsidP="00B944ED">
                      <w:pPr>
                        <w:rPr>
                          <w:rFonts w:ascii="游ゴシック" w:eastAsia="游ゴシック"/>
                          <w:b/>
                          <w:bCs/>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10</w:t>
                      </w:r>
                      <w:r w:rsidRPr="00C353CB">
                        <w:rPr>
                          <w:rFonts w:ascii="游ゴシック" w:eastAsia="游ゴシック" w:hint="eastAsia"/>
                          <w:b/>
                          <w:bCs/>
                          <w:color w:val="FF0000"/>
                          <w:sz w:val="13"/>
                          <w:szCs w:val="13"/>
                        </w:rPr>
                        <w:t>月</w:t>
                      </w:r>
                      <w:r w:rsidRPr="002578A0">
                        <w:rPr>
                          <w:rFonts w:ascii="游ゴシック" w:eastAsia="游ゴシック" w:hint="eastAsia"/>
                          <w:b/>
                          <w:bCs/>
                          <w:sz w:val="13"/>
                          <w:szCs w:val="13"/>
                        </w:rPr>
                        <w:t>）</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6" behindDoc="0" locked="0" layoutInCell="1" allowOverlap="1" wp14:anchorId="686E4B22" wp14:editId="59368224">
                <wp:simplePos x="0" y="0"/>
                <wp:positionH relativeFrom="column">
                  <wp:posOffset>2110740</wp:posOffset>
                </wp:positionH>
                <wp:positionV relativeFrom="paragraph">
                  <wp:posOffset>1024255</wp:posOffset>
                </wp:positionV>
                <wp:extent cx="887730" cy="219710"/>
                <wp:effectExtent l="0" t="0" r="0" b="0"/>
                <wp:wrapNone/>
                <wp:docPr id="863561497" name="テキスト ボックス 863561497"/>
                <wp:cNvGraphicFramePr/>
                <a:graphic xmlns:a="http://schemas.openxmlformats.org/drawingml/2006/main">
                  <a:graphicData uri="http://schemas.microsoft.com/office/word/2010/wordprocessingShape">
                    <wps:wsp>
                      <wps:cNvSpPr txBox="1"/>
                      <wps:spPr>
                        <a:xfrm>
                          <a:off x="0" y="0"/>
                          <a:ext cx="887730" cy="219710"/>
                        </a:xfrm>
                        <a:prstGeom prst="rect">
                          <a:avLst/>
                        </a:prstGeom>
                        <a:noFill/>
                        <a:ln w="6350">
                          <a:noFill/>
                        </a:ln>
                      </wps:spPr>
                      <wps:txbx>
                        <w:txbxContent>
                          <w:p w14:paraId="1427EA96" w14:textId="356A430D" w:rsidR="0038552D" w:rsidRPr="00C353CB" w:rsidRDefault="00035C1F"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資金提供契約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6E4B22" id="テキスト ボックス 863561497" o:spid="_x0000_s1032" type="#_x0000_t202" style="position:absolute;left:0;text-align:left;margin-left:166.2pt;margin-top:80.65pt;width:69.9pt;height:17.3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" filled="f" stroked="f" strokeweight=".5pt">
                <v:textbox>
                  <w:txbxContent>
                    <w:p w14:paraId="1427EA96" w14:textId="356A430D" w:rsidR="0038552D" w:rsidRPr="00C353CB" w:rsidRDefault="00035C1F"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資金提供契約</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6" behindDoc="0" locked="0" layoutInCell="1" allowOverlap="1" wp14:anchorId="1BA238DC" wp14:editId="08078CB6">
                <wp:simplePos x="0" y="0"/>
                <wp:positionH relativeFrom="column">
                  <wp:posOffset>2108835</wp:posOffset>
                </wp:positionH>
                <wp:positionV relativeFrom="paragraph">
                  <wp:posOffset>4065905</wp:posOffset>
                </wp:positionV>
                <wp:extent cx="1208405" cy="219710"/>
                <wp:effectExtent l="0" t="0" r="0" b="0"/>
                <wp:wrapNone/>
                <wp:docPr id="687411633" name="テキスト ボックス 687411633"/>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088410C4" w14:textId="77777777" w:rsidR="00EE73F2" w:rsidRPr="00C353CB" w:rsidRDefault="00EE73F2"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10</w:t>
                            </w:r>
                            <w:r w:rsidRPr="00C353CB">
                              <w:rPr>
                                <w:rFonts w:ascii="游ゴシック" w:eastAsia="游ゴシック" w:hint="eastAsia"/>
                                <w:b/>
                                <w:bCs/>
                                <w:color w:val="FF0000"/>
                                <w:sz w:val="13"/>
                                <w:szCs w:val="13"/>
                              </w:rPr>
                              <w:t>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A238DC" id="テキスト ボックス 687411633" o:spid="_x0000_s1033" type="#_x0000_t202" style="position:absolute;left:0;text-align:left;margin-left:166.05pt;margin-top:320.15pt;width:95.15pt;height:17.3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" filled="f" stroked="f" strokeweight=".5pt">
                <v:textbox>
                  <w:txbxContent>
                    <w:p w14:paraId="088410C4" w14:textId="77777777" w:rsidR="00EE73F2" w:rsidRPr="00C353CB" w:rsidRDefault="00EE73F2"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10</w:t>
                      </w:r>
                      <w:r w:rsidRPr="00C353CB">
                        <w:rPr>
                          <w:rFonts w:ascii="游ゴシック" w:eastAsia="游ゴシック" w:hint="eastAsia"/>
                          <w:b/>
                          <w:bCs/>
                          <w:color w:val="FF0000"/>
                          <w:sz w:val="13"/>
                          <w:szCs w:val="13"/>
                        </w:rPr>
                        <w:t>月）</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7" behindDoc="0" locked="0" layoutInCell="1" allowOverlap="1" wp14:anchorId="028E51EB" wp14:editId="49882BDD">
                <wp:simplePos x="0" y="0"/>
                <wp:positionH relativeFrom="column">
                  <wp:posOffset>2112010</wp:posOffset>
                </wp:positionH>
                <wp:positionV relativeFrom="paragraph">
                  <wp:posOffset>3716655</wp:posOffset>
                </wp:positionV>
                <wp:extent cx="1208405" cy="219710"/>
                <wp:effectExtent l="0" t="0" r="0" b="0"/>
                <wp:wrapNone/>
                <wp:docPr id="532995386" name="テキスト ボックス 532995386"/>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5645EE46" w14:textId="77777777" w:rsidR="00EE73F2" w:rsidRPr="00C353CB" w:rsidRDefault="00EE73F2"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7</w:t>
                            </w:r>
                            <w:r w:rsidRPr="00C353CB">
                              <w:rPr>
                                <w:rFonts w:ascii="游ゴシック" w:eastAsia="游ゴシック" w:hint="eastAsia"/>
                                <w:b/>
                                <w:bCs/>
                                <w:color w:val="FF0000"/>
                                <w:sz w:val="13"/>
                                <w:szCs w:val="13"/>
                              </w:rPr>
                              <w:t>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E51EB" id="テキスト ボックス 532995386" o:spid="_x0000_s1034" type="#_x0000_t202" style="position:absolute;left:0;text-align:left;margin-left:166.3pt;margin-top:292.65pt;width:95.15pt;height:17.3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" filled="f" stroked="f" strokeweight=".5pt">
                <v:textbox>
                  <w:txbxContent>
                    <w:p w14:paraId="5645EE46" w14:textId="77777777" w:rsidR="00EE73F2" w:rsidRPr="00C353CB" w:rsidRDefault="00EE73F2"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7</w:t>
                      </w:r>
                      <w:r w:rsidRPr="00C353CB">
                        <w:rPr>
                          <w:rFonts w:ascii="游ゴシック" w:eastAsia="游ゴシック" w:hint="eastAsia"/>
                          <w:b/>
                          <w:bCs/>
                          <w:color w:val="FF0000"/>
                          <w:sz w:val="13"/>
                          <w:szCs w:val="13"/>
                        </w:rPr>
                        <w:t>月）</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6" behindDoc="0" locked="0" layoutInCell="1" allowOverlap="1" wp14:anchorId="7D129E42" wp14:editId="5C3071BC">
                <wp:simplePos x="0" y="0"/>
                <wp:positionH relativeFrom="column">
                  <wp:posOffset>2110105</wp:posOffset>
                </wp:positionH>
                <wp:positionV relativeFrom="paragraph">
                  <wp:posOffset>4366895</wp:posOffset>
                </wp:positionV>
                <wp:extent cx="1208405" cy="219710"/>
                <wp:effectExtent l="0" t="0" r="0" b="0"/>
                <wp:wrapNone/>
                <wp:docPr id="1845807353" name="テキスト ボックス 1845807353"/>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4B927876" w14:textId="2E261FBC" w:rsidR="00481F78" w:rsidRPr="00C353CB" w:rsidRDefault="00481F78"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事業完了時精算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129E42" id="テキスト ボックス 1845807353" o:spid="_x0000_s1035" type="#_x0000_t202" style="position:absolute;left:0;text-align:left;margin-left:166.15pt;margin-top:343.85pt;width:95.15pt;height:17.3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" filled="f" stroked="f" strokeweight=".5pt">
                <v:textbox>
                  <w:txbxContent>
                    <w:p w14:paraId="4B927876" w14:textId="2E261FBC" w:rsidR="00481F78" w:rsidRPr="00C353CB" w:rsidRDefault="00481F78"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事業完了時精算</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7" behindDoc="0" locked="0" layoutInCell="1" allowOverlap="1" wp14:anchorId="1DA11FFA" wp14:editId="7A384809">
                <wp:simplePos x="0" y="0"/>
                <wp:positionH relativeFrom="column">
                  <wp:posOffset>2112010</wp:posOffset>
                </wp:positionH>
                <wp:positionV relativeFrom="paragraph">
                  <wp:posOffset>4585335</wp:posOffset>
                </wp:positionV>
                <wp:extent cx="1208405" cy="219710"/>
                <wp:effectExtent l="0" t="0" r="0" b="0"/>
                <wp:wrapNone/>
                <wp:docPr id="1048128032" name="テキスト ボックス 1048128032"/>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283A0DAC" w14:textId="41ACAF16" w:rsidR="00ED3133" w:rsidRPr="00C353CB" w:rsidRDefault="00ED3133"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監査</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11FFA" id="テキスト ボックス 1048128032" o:spid="_x0000_s1036" type="#_x0000_t202" style="position:absolute;left:0;text-align:left;margin-left:166.3pt;margin-top:361.05pt;width:95.15pt;height:17.3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" filled="f" stroked="f" strokeweight=".5pt">
                <v:textbox>
                  <w:txbxContent>
                    <w:p w14:paraId="283A0DAC" w14:textId="41ACAF16" w:rsidR="00ED3133" w:rsidRPr="00C353CB" w:rsidRDefault="00ED3133"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監査</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5" behindDoc="0" locked="0" layoutInCell="1" allowOverlap="1" wp14:anchorId="613043D7" wp14:editId="73CF7E96">
                <wp:simplePos x="0" y="0"/>
                <wp:positionH relativeFrom="column">
                  <wp:posOffset>2110740</wp:posOffset>
                </wp:positionH>
                <wp:positionV relativeFrom="paragraph">
                  <wp:posOffset>3493770</wp:posOffset>
                </wp:positionV>
                <wp:extent cx="1208405" cy="219710"/>
                <wp:effectExtent l="0" t="0" r="0" b="0"/>
                <wp:wrapNone/>
                <wp:docPr id="1544790953" name="テキスト ボックス 1544790953"/>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0A987EEC" w14:textId="77777777" w:rsidR="00EE73F2" w:rsidRPr="00C353CB" w:rsidRDefault="00EE73F2"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4</w:t>
                            </w:r>
                            <w:r w:rsidRPr="00C353CB">
                              <w:rPr>
                                <w:rFonts w:ascii="游ゴシック" w:eastAsia="游ゴシック" w:hint="eastAsia"/>
                                <w:b/>
                                <w:bCs/>
                                <w:color w:val="FF0000"/>
                                <w:sz w:val="13"/>
                                <w:szCs w:val="13"/>
                              </w:rPr>
                              <w:t>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3043D7" id="テキスト ボックス 1544790953" o:spid="_x0000_s1037" type="#_x0000_t202" style="position:absolute;left:0;text-align:left;margin-left:166.2pt;margin-top:275.1pt;width:95.15pt;height:17.3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" filled="f" stroked="f" strokeweight=".5pt">
                <v:textbox>
                  <w:txbxContent>
                    <w:p w14:paraId="0A987EEC" w14:textId="77777777" w:rsidR="00EE73F2" w:rsidRPr="00C353CB" w:rsidRDefault="00EE73F2"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4</w:t>
                      </w:r>
                      <w:r w:rsidRPr="00C353CB">
                        <w:rPr>
                          <w:rFonts w:ascii="游ゴシック" w:eastAsia="游ゴシック" w:hint="eastAsia"/>
                          <w:b/>
                          <w:bCs/>
                          <w:color w:val="FF0000"/>
                          <w:sz w:val="13"/>
                          <w:szCs w:val="13"/>
                        </w:rPr>
                        <w:t>月）</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8" behindDoc="0" locked="0" layoutInCell="1" allowOverlap="1" wp14:anchorId="7821DC45" wp14:editId="762B3CFC">
                <wp:simplePos x="0" y="0"/>
                <wp:positionH relativeFrom="column">
                  <wp:posOffset>2108835</wp:posOffset>
                </wp:positionH>
                <wp:positionV relativeFrom="paragraph">
                  <wp:posOffset>3351530</wp:posOffset>
                </wp:positionV>
                <wp:extent cx="1208405" cy="219710"/>
                <wp:effectExtent l="0" t="0" r="0" b="0"/>
                <wp:wrapNone/>
                <wp:docPr id="2084090167" name="テキスト ボックス 2084090167"/>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390654C1" w14:textId="41ABB6B3" w:rsidR="004A0E4D" w:rsidRPr="00C353CB" w:rsidRDefault="004A0E4D"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年度末精算報告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21DC45" id="テキスト ボックス 2084090167" o:spid="_x0000_s1038" type="#_x0000_t202" style="position:absolute;left:0;text-align:left;margin-left:166.05pt;margin-top:263.9pt;width:95.15pt;height:17.3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" filled="f" stroked="f" strokeweight=".5pt">
                <v:textbox>
                  <w:txbxContent>
                    <w:p w14:paraId="390654C1" w14:textId="41ABB6B3" w:rsidR="004A0E4D" w:rsidRPr="00C353CB" w:rsidRDefault="004A0E4D"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年度末精算報告</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2" behindDoc="0" locked="0" layoutInCell="1" allowOverlap="1" wp14:anchorId="61E46F06" wp14:editId="6A69C158">
                <wp:simplePos x="0" y="0"/>
                <wp:positionH relativeFrom="column">
                  <wp:posOffset>2108835</wp:posOffset>
                </wp:positionH>
                <wp:positionV relativeFrom="paragraph">
                  <wp:posOffset>2295525</wp:posOffset>
                </wp:positionV>
                <wp:extent cx="1208405" cy="218440"/>
                <wp:effectExtent l="0" t="0" r="0" b="0"/>
                <wp:wrapNone/>
                <wp:docPr id="1307952210" name="テキスト ボックス 1307952210"/>
                <wp:cNvGraphicFramePr/>
                <a:graphic xmlns:a="http://schemas.openxmlformats.org/drawingml/2006/main">
                  <a:graphicData uri="http://schemas.microsoft.com/office/word/2010/wordprocessingShape">
                    <wps:wsp>
                      <wps:cNvSpPr txBox="1"/>
                      <wps:spPr>
                        <a:xfrm>
                          <a:off x="0" y="0"/>
                          <a:ext cx="1208405" cy="218440"/>
                        </a:xfrm>
                        <a:prstGeom prst="rect">
                          <a:avLst/>
                        </a:prstGeom>
                        <a:noFill/>
                        <a:ln w="6350">
                          <a:noFill/>
                        </a:ln>
                      </wps:spPr>
                      <wps:txbx>
                        <w:txbxContent>
                          <w:p w14:paraId="28862C80" w14:textId="03B9AB03" w:rsidR="00E629A3" w:rsidRPr="00C353CB" w:rsidRDefault="00E629A3"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4</w:t>
                            </w:r>
                            <w:r w:rsidRPr="00C353CB">
                              <w:rPr>
                                <w:rFonts w:ascii="游ゴシック" w:eastAsia="游ゴシック" w:hint="eastAsia"/>
                                <w:b/>
                                <w:bCs/>
                                <w:color w:val="FF0000"/>
                                <w:sz w:val="13"/>
                                <w:szCs w:val="13"/>
                              </w:rPr>
                              <w:t>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E46F06" id="テキスト ボックス 1307952210" o:spid="_x0000_s1039" type="#_x0000_t202" style="position:absolute;left:0;text-align:left;margin-left:166.05pt;margin-top:180.75pt;width:95.15pt;height:17.2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" filled="f" stroked="f" strokeweight=".5pt">
                <v:textbox>
                  <w:txbxContent>
                    <w:p w14:paraId="28862C80" w14:textId="03B9AB03" w:rsidR="00E629A3" w:rsidRPr="00C353CB" w:rsidRDefault="00E629A3"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4</w:t>
                      </w:r>
                      <w:r w:rsidRPr="00C353CB">
                        <w:rPr>
                          <w:rFonts w:ascii="游ゴシック" w:eastAsia="游ゴシック" w:hint="eastAsia"/>
                          <w:b/>
                          <w:bCs/>
                          <w:color w:val="FF0000"/>
                          <w:sz w:val="13"/>
                          <w:szCs w:val="13"/>
                        </w:rPr>
                        <w:t>月）</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3" behindDoc="0" locked="0" layoutInCell="1" allowOverlap="1" wp14:anchorId="5D2AE178" wp14:editId="147F1588">
                <wp:simplePos x="0" y="0"/>
                <wp:positionH relativeFrom="column">
                  <wp:posOffset>2112010</wp:posOffset>
                </wp:positionH>
                <wp:positionV relativeFrom="paragraph">
                  <wp:posOffset>2870200</wp:posOffset>
                </wp:positionV>
                <wp:extent cx="1208405" cy="219710"/>
                <wp:effectExtent l="0" t="0" r="0" b="0"/>
                <wp:wrapNone/>
                <wp:docPr id="1490082999" name="テキスト ボックス 1490082999"/>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3CC3F626" w14:textId="39FDFC45" w:rsidR="00CE53AC" w:rsidRPr="00C353CB" w:rsidRDefault="00CE53AC"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10</w:t>
                            </w:r>
                            <w:r w:rsidRPr="00C353CB">
                              <w:rPr>
                                <w:rFonts w:ascii="游ゴシック" w:eastAsia="游ゴシック" w:hint="eastAsia"/>
                                <w:b/>
                                <w:bCs/>
                                <w:color w:val="FF0000"/>
                                <w:sz w:val="13"/>
                                <w:szCs w:val="13"/>
                              </w:rPr>
                              <w:t>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2AE178" id="テキスト ボックス 1490082999" o:spid="_x0000_s1040" type="#_x0000_t202" style="position:absolute;left:0;text-align:left;margin-left:166.3pt;margin-top:226pt;width:95.15pt;height:17.3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" filled="f" stroked="f" strokeweight=".5pt">
                <v:textbox>
                  <w:txbxContent>
                    <w:p w14:paraId="3CC3F626" w14:textId="39FDFC45" w:rsidR="00CE53AC" w:rsidRPr="00C353CB" w:rsidRDefault="00CE53AC"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Pr="00C353CB">
                        <w:rPr>
                          <w:rFonts w:ascii="游ゴシック" w:eastAsia="游ゴシック"/>
                          <w:b/>
                          <w:bCs/>
                          <w:color w:val="FF0000"/>
                          <w:sz w:val="13"/>
                          <w:szCs w:val="13"/>
                        </w:rPr>
                        <w:t>10</w:t>
                      </w:r>
                      <w:r w:rsidRPr="00C353CB">
                        <w:rPr>
                          <w:rFonts w:ascii="游ゴシック" w:eastAsia="游ゴシック" w:hint="eastAsia"/>
                          <w:b/>
                          <w:bCs/>
                          <w:color w:val="FF0000"/>
                          <w:sz w:val="13"/>
                          <w:szCs w:val="13"/>
                        </w:rPr>
                        <w:t>月）</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4" behindDoc="0" locked="0" layoutInCell="1" allowOverlap="1" wp14:anchorId="5DCFC84C" wp14:editId="5A76A404">
                <wp:simplePos x="0" y="0"/>
                <wp:positionH relativeFrom="column">
                  <wp:posOffset>2109470</wp:posOffset>
                </wp:positionH>
                <wp:positionV relativeFrom="paragraph">
                  <wp:posOffset>2520950</wp:posOffset>
                </wp:positionV>
                <wp:extent cx="1208405" cy="219710"/>
                <wp:effectExtent l="0" t="0" r="0" b="0"/>
                <wp:wrapNone/>
                <wp:docPr id="20441264" name="テキスト ボックス 20441264"/>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3F06F7EB" w14:textId="159DCD85" w:rsidR="00CE53AC" w:rsidRPr="00C353CB" w:rsidRDefault="00CE53AC"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00EE73F2" w:rsidRPr="00C353CB">
                              <w:rPr>
                                <w:rFonts w:ascii="游ゴシック" w:eastAsia="游ゴシック"/>
                                <w:b/>
                                <w:bCs/>
                                <w:color w:val="FF0000"/>
                                <w:sz w:val="13"/>
                                <w:szCs w:val="13"/>
                              </w:rPr>
                              <w:t>7</w:t>
                            </w:r>
                            <w:r w:rsidRPr="00C353CB">
                              <w:rPr>
                                <w:rFonts w:ascii="游ゴシック" w:eastAsia="游ゴシック" w:hint="eastAsia"/>
                                <w:b/>
                                <w:bCs/>
                                <w:color w:val="FF0000"/>
                                <w:sz w:val="13"/>
                                <w:szCs w:val="13"/>
                              </w:rPr>
                              <w:t>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FC84C" id="テキスト ボックス 20441264" o:spid="_x0000_s1041" type="#_x0000_t202" style="position:absolute;left:0;text-align:left;margin-left:166.1pt;margin-top:198.5pt;width:95.15pt;height:17.3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" filled="f" stroked="f" strokeweight=".5pt">
                <v:textbox>
                  <w:txbxContent>
                    <w:p w14:paraId="3F06F7EB" w14:textId="159DCD85" w:rsidR="00CE53AC" w:rsidRPr="00C353CB" w:rsidRDefault="00CE53AC" w:rsidP="00CE53AC">
                      <w:pPr>
                        <w:rPr>
                          <w:rFonts w:ascii="游ゴシック" w:eastAsia="游ゴシック"/>
                          <w:b/>
                          <w:bCs/>
                          <w:color w:val="FF0000"/>
                          <w:sz w:val="13"/>
                          <w:szCs w:val="13"/>
                        </w:rPr>
                      </w:pPr>
                      <w:r w:rsidRPr="00C353CB">
                        <w:rPr>
                          <w:rFonts w:ascii="游ゴシック" w:eastAsia="游ゴシック" w:hint="eastAsia"/>
                          <w:b/>
                          <w:bCs/>
                          <w:color w:val="FF0000"/>
                          <w:sz w:val="13"/>
                          <w:szCs w:val="13"/>
                        </w:rPr>
                        <w:t>助成金受領（</w:t>
                      </w:r>
                      <w:r w:rsidR="00EE73F2" w:rsidRPr="00C353CB">
                        <w:rPr>
                          <w:rFonts w:ascii="游ゴシック" w:eastAsia="游ゴシック"/>
                          <w:b/>
                          <w:bCs/>
                          <w:color w:val="FF0000"/>
                          <w:sz w:val="13"/>
                          <w:szCs w:val="13"/>
                        </w:rPr>
                        <w:t>7</w:t>
                      </w:r>
                      <w:r w:rsidRPr="00C353CB">
                        <w:rPr>
                          <w:rFonts w:ascii="游ゴシック" w:eastAsia="游ゴシック" w:hint="eastAsia"/>
                          <w:b/>
                          <w:bCs/>
                          <w:color w:val="FF0000"/>
                          <w:sz w:val="13"/>
                          <w:szCs w:val="13"/>
                        </w:rPr>
                        <w:t>月）</w:t>
                      </w:r>
                    </w:p>
                  </w:txbxContent>
                </v:textbox>
              </v:shape>
            </w:pict>
          </mc:Fallback>
        </mc:AlternateContent>
      </w:r>
      <w:r w:rsidR="00A60F83"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9" behindDoc="0" locked="0" layoutInCell="1" allowOverlap="1" wp14:anchorId="7D3003C5" wp14:editId="4F2BF618">
                <wp:simplePos x="0" y="0"/>
                <wp:positionH relativeFrom="column">
                  <wp:posOffset>2108645</wp:posOffset>
                </wp:positionH>
                <wp:positionV relativeFrom="paragraph">
                  <wp:posOffset>2146935</wp:posOffset>
                </wp:positionV>
                <wp:extent cx="1208405" cy="219710"/>
                <wp:effectExtent l="0" t="0" r="0" b="0"/>
                <wp:wrapNone/>
                <wp:docPr id="1017505262" name="テキスト ボックス 1017505262"/>
                <wp:cNvGraphicFramePr/>
                <a:graphic xmlns:a="http://schemas.openxmlformats.org/drawingml/2006/main">
                  <a:graphicData uri="http://schemas.microsoft.com/office/word/2010/wordprocessingShape">
                    <wps:wsp>
                      <wps:cNvSpPr txBox="1"/>
                      <wps:spPr>
                        <a:xfrm>
                          <a:off x="0" y="0"/>
                          <a:ext cx="1208405" cy="219710"/>
                        </a:xfrm>
                        <a:prstGeom prst="rect">
                          <a:avLst/>
                        </a:prstGeom>
                        <a:noFill/>
                        <a:ln w="6350">
                          <a:noFill/>
                        </a:ln>
                      </wps:spPr>
                      <wps:txbx>
                        <w:txbxContent>
                          <w:p w14:paraId="49C5731D" w14:textId="77777777" w:rsidR="00F055A8" w:rsidRPr="00C353CB" w:rsidRDefault="00F055A8"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年度末精算報告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003C5" id="テキスト ボックス 1017505262" o:spid="_x0000_s1042" type="#_x0000_t202" style="position:absolute;left:0;text-align:left;margin-left:166.05pt;margin-top:169.05pt;width:95.15pt;height:17.3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" filled="f" stroked="f" strokeweight=".5pt">
                <v:textbox>
                  <w:txbxContent>
                    <w:p w14:paraId="49C5731D" w14:textId="77777777" w:rsidR="00F055A8" w:rsidRPr="00C353CB" w:rsidRDefault="00F055A8" w:rsidP="00E629A3">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年度末精算報告</w:t>
                      </w:r>
                    </w:p>
                  </w:txbxContent>
                </v:textbox>
              </v:shape>
            </w:pict>
          </mc:Fallback>
        </mc:AlternateContent>
      </w:r>
      <w:r w:rsidR="0018006B"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5" behindDoc="0" locked="0" layoutInCell="1" allowOverlap="1" wp14:anchorId="128C2210" wp14:editId="425F1A8B">
                <wp:simplePos x="0" y="0"/>
                <wp:positionH relativeFrom="column">
                  <wp:posOffset>4486910</wp:posOffset>
                </wp:positionH>
                <wp:positionV relativeFrom="paragraph">
                  <wp:posOffset>3679825</wp:posOffset>
                </wp:positionV>
                <wp:extent cx="1049655" cy="219710"/>
                <wp:effectExtent l="0" t="0" r="0" b="0"/>
                <wp:wrapNone/>
                <wp:docPr id="218551382" name="テキスト ボックス 218551382"/>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43152AE4" w14:textId="054E233D" w:rsidR="0018006B" w:rsidRPr="00C353CB" w:rsidRDefault="0018006B" w:rsidP="00B12B8A">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事後評価の実施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8C2210" id="テキスト ボックス 218551382" o:spid="_x0000_s1043" type="#_x0000_t202" style="position:absolute;left:0;text-align:left;margin-left:353.3pt;margin-top:289.75pt;width:82.65pt;height:17.3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" filled="f" stroked="f" strokeweight=".5pt">
                <v:textbox>
                  <w:txbxContent>
                    <w:p w14:paraId="43152AE4" w14:textId="054E233D" w:rsidR="0018006B" w:rsidRPr="00C353CB" w:rsidRDefault="0018006B" w:rsidP="00B12B8A">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事後評価の実施</w:t>
                      </w:r>
                    </w:p>
                  </w:txbxContent>
                </v:textbox>
              </v:shape>
            </w:pict>
          </mc:Fallback>
        </mc:AlternateContent>
      </w:r>
      <w:r w:rsidR="0018006B"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4" behindDoc="0" locked="0" layoutInCell="1" allowOverlap="1" wp14:anchorId="5A917A35" wp14:editId="558A2F8B">
                <wp:simplePos x="0" y="0"/>
                <wp:positionH relativeFrom="column">
                  <wp:posOffset>4485722</wp:posOffset>
                </wp:positionH>
                <wp:positionV relativeFrom="paragraph">
                  <wp:posOffset>4067810</wp:posOffset>
                </wp:positionV>
                <wp:extent cx="1049655" cy="219710"/>
                <wp:effectExtent l="0" t="0" r="0" b="0"/>
                <wp:wrapNone/>
                <wp:docPr id="547471130" name="テキスト ボックス 547471130"/>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20BACB96" w14:textId="21A34F06" w:rsidR="0018006B" w:rsidRPr="00C353CB" w:rsidRDefault="00481F78"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事業完了</w:t>
                            </w:r>
                            <w:r w:rsidR="0018006B" w:rsidRPr="00C353CB">
                              <w:rPr>
                                <w:rFonts w:ascii="游ゴシック" w:eastAsia="游ゴシック" w:hint="eastAsia"/>
                                <w:b/>
                                <w:bCs/>
                                <w:color w:val="FF0000"/>
                                <w:sz w:val="13"/>
                                <w:szCs w:val="13"/>
                              </w:rPr>
                              <w:t>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917A35" id="テキスト ボックス 547471130" o:spid="_x0000_s1044" type="#_x0000_t202" style="position:absolute;left:0;text-align:left;margin-left:353.2pt;margin-top:320.3pt;width:82.65pt;height:17.3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" filled="f" stroked="f" strokeweight=".5pt">
                <v:textbox>
                  <w:txbxContent>
                    <w:p w14:paraId="20BACB96" w14:textId="21A34F06" w:rsidR="0018006B" w:rsidRPr="00C353CB" w:rsidRDefault="00481F78"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事業完了</w:t>
                      </w:r>
                      <w:r w:rsidR="0018006B" w:rsidRPr="00C353CB">
                        <w:rPr>
                          <w:rFonts w:ascii="游ゴシック" w:eastAsia="游ゴシック" w:hint="eastAsia"/>
                          <w:b/>
                          <w:bCs/>
                          <w:color w:val="FF0000"/>
                          <w:sz w:val="13"/>
                          <w:szCs w:val="13"/>
                        </w:rPr>
                        <w:t>報告</w:t>
                      </w:r>
                    </w:p>
                  </w:txbxContent>
                </v:textbox>
              </v:shape>
            </w:pict>
          </mc:Fallback>
        </mc:AlternateContent>
      </w:r>
      <w:r w:rsidR="00983ABF"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3" behindDoc="0" locked="0" layoutInCell="1" allowOverlap="1" wp14:anchorId="3266BC55" wp14:editId="2D20CDEF">
                <wp:simplePos x="0" y="0"/>
                <wp:positionH relativeFrom="column">
                  <wp:posOffset>4477385</wp:posOffset>
                </wp:positionH>
                <wp:positionV relativeFrom="paragraph">
                  <wp:posOffset>2519680</wp:posOffset>
                </wp:positionV>
                <wp:extent cx="1049655" cy="219710"/>
                <wp:effectExtent l="0" t="0" r="0" b="0"/>
                <wp:wrapNone/>
                <wp:docPr id="1809151560" name="テキスト ボックス 1809151560"/>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2B541BD2" w14:textId="7CF79F4C" w:rsidR="00983ABF" w:rsidRPr="00C353CB" w:rsidRDefault="00983ABF" w:rsidP="00B12B8A">
                            <w:pPr>
                              <w:rPr>
                                <w:rFonts w:ascii="游ゴシック" w:eastAsia="游ゴシック"/>
                                <w:b/>
                                <w:bCs/>
                                <w:color w:val="FF0000"/>
                                <w:sz w:val="13"/>
                                <w:szCs w:val="13"/>
                              </w:rPr>
                            </w:pPr>
                            <w:r w:rsidRPr="00C353CB">
                              <w:rPr>
                                <w:rFonts w:ascii="游ゴシック" w:eastAsia="游ゴシック" w:hint="eastAsia"/>
                                <w:b/>
                                <w:bCs/>
                                <w:color w:val="FF0000"/>
                                <w:sz w:val="13"/>
                                <w:szCs w:val="13"/>
                              </w:rPr>
                              <w:t>中間評価の実施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6BC55" id="テキスト ボックス 1809151560" o:spid="_x0000_s1045" type="#_x0000_t202" style="position:absolute;left:0;text-align:left;margin-left:352.55pt;margin-top:198.4pt;width:82.65pt;height:17.3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" filled="f" stroked="f" strokeweight=".5pt">
                <v:textbox>
                  <w:txbxContent>
                    <w:p w14:paraId="2B541BD2" w14:textId="7CF79F4C" w:rsidR="00983ABF" w:rsidRPr="00C353CB" w:rsidRDefault="00983ABF" w:rsidP="00B12B8A">
                      <w:pPr>
                        <w:rPr>
                          <w:rFonts w:ascii="游ゴシック" w:eastAsia="游ゴシック"/>
                          <w:b/>
                          <w:bCs/>
                          <w:color w:val="FF0000"/>
                          <w:sz w:val="13"/>
                          <w:szCs w:val="13"/>
                        </w:rPr>
                      </w:pPr>
                      <w:r w:rsidRPr="00C353CB">
                        <w:rPr>
                          <w:rFonts w:ascii="游ゴシック" w:eastAsia="游ゴシック" w:hint="eastAsia"/>
                          <w:b/>
                          <w:bCs/>
                          <w:color w:val="FF0000"/>
                          <w:sz w:val="13"/>
                          <w:szCs w:val="13"/>
                        </w:rPr>
                        <w:t>中間評価の実施</w:t>
                      </w:r>
                    </w:p>
                  </w:txbxContent>
                </v:textbox>
              </v:shape>
            </w:pict>
          </mc:Fallback>
        </mc:AlternateContent>
      </w:r>
      <w:r w:rsidR="00983ABF"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1" behindDoc="0" locked="0" layoutInCell="1" allowOverlap="1" wp14:anchorId="756E0C27" wp14:editId="3788A671">
                <wp:simplePos x="0" y="0"/>
                <wp:positionH relativeFrom="column">
                  <wp:posOffset>3295631</wp:posOffset>
                </wp:positionH>
                <wp:positionV relativeFrom="paragraph">
                  <wp:posOffset>3884930</wp:posOffset>
                </wp:positionV>
                <wp:extent cx="1049655" cy="219710"/>
                <wp:effectExtent l="0" t="0" r="0" b="0"/>
                <wp:wrapNone/>
                <wp:docPr id="1627987470" name="テキスト ボックス 1627987470"/>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39664FFC" w14:textId="77777777" w:rsidR="00983ABF" w:rsidRPr="00C353CB" w:rsidRDefault="00983ABF"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進捗報告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6E0C27" id="テキスト ボックス 1627987470" o:spid="_x0000_s1046" type="#_x0000_t202" style="position:absolute;left:0;text-align:left;margin-left:259.5pt;margin-top:305.9pt;width:82.65pt;height:17.3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" filled="f" stroked="f" strokeweight=".5pt">
                <v:textbox>
                  <w:txbxContent>
                    <w:p w14:paraId="39664FFC" w14:textId="77777777" w:rsidR="00983ABF" w:rsidRPr="00C353CB" w:rsidRDefault="00983ABF"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進捗報告</w:t>
                      </w:r>
                    </w:p>
                  </w:txbxContent>
                </v:textbox>
              </v:shape>
            </w:pict>
          </mc:Fallback>
        </mc:AlternateContent>
      </w:r>
      <w:r w:rsidR="005B23A4"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9" behindDoc="0" locked="0" layoutInCell="1" allowOverlap="1" wp14:anchorId="48531C28" wp14:editId="106616D1">
                <wp:simplePos x="0" y="0"/>
                <wp:positionH relativeFrom="column">
                  <wp:posOffset>3295650</wp:posOffset>
                </wp:positionH>
                <wp:positionV relativeFrom="paragraph">
                  <wp:posOffset>1472515</wp:posOffset>
                </wp:positionV>
                <wp:extent cx="1050202" cy="219710"/>
                <wp:effectExtent l="0" t="0" r="0" b="0"/>
                <wp:wrapNone/>
                <wp:docPr id="1707916039" name="テキスト ボックス 1707916039"/>
                <wp:cNvGraphicFramePr/>
                <a:graphic xmlns:a="http://schemas.openxmlformats.org/drawingml/2006/main">
                  <a:graphicData uri="http://schemas.microsoft.com/office/word/2010/wordprocessingShape">
                    <wps:wsp>
                      <wps:cNvSpPr txBox="1"/>
                      <wps:spPr>
                        <a:xfrm>
                          <a:off x="0" y="0"/>
                          <a:ext cx="1050202" cy="219710"/>
                        </a:xfrm>
                        <a:prstGeom prst="rect">
                          <a:avLst/>
                        </a:prstGeom>
                        <a:noFill/>
                        <a:ln w="6350">
                          <a:noFill/>
                        </a:ln>
                      </wps:spPr>
                      <wps:txbx>
                        <w:txbxContent>
                          <w:p w14:paraId="06484F6B" w14:textId="2DDE57EA" w:rsidR="002538F8" w:rsidRPr="00C353CB" w:rsidRDefault="002538F8"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進捗報告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531C28" id="テキスト ボックス 1707916039" o:spid="_x0000_s1047" type="#_x0000_t202" style="position:absolute;left:0;text-align:left;margin-left:259.5pt;margin-top:115.95pt;width:82.7pt;height:17.3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" filled="f" stroked="f" strokeweight=".5pt">
                <v:textbox>
                  <w:txbxContent>
                    <w:p w14:paraId="06484F6B" w14:textId="2DDE57EA" w:rsidR="002538F8" w:rsidRPr="00C353CB" w:rsidRDefault="002538F8"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進捗報告</w:t>
                      </w:r>
                    </w:p>
                  </w:txbxContent>
                </v:textbox>
              </v:shape>
            </w:pict>
          </mc:Fallback>
        </mc:AlternateContent>
      </w:r>
      <w:r w:rsidR="005B23A4"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9" behindDoc="0" locked="0" layoutInCell="1" allowOverlap="1" wp14:anchorId="2B1276C4" wp14:editId="37861AA1">
                <wp:simplePos x="0" y="0"/>
                <wp:positionH relativeFrom="column">
                  <wp:posOffset>3295097</wp:posOffset>
                </wp:positionH>
                <wp:positionV relativeFrom="paragraph">
                  <wp:posOffset>2719070</wp:posOffset>
                </wp:positionV>
                <wp:extent cx="1049655" cy="219710"/>
                <wp:effectExtent l="0" t="0" r="0" b="0"/>
                <wp:wrapNone/>
                <wp:docPr id="1395676452" name="テキスト ボックス 1395676452"/>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5646DF21" w14:textId="77777777" w:rsidR="005B23A4" w:rsidRPr="00C353CB" w:rsidRDefault="005B23A4"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進捗報告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276C4" id="テキスト ボックス 1395676452" o:spid="_x0000_s1048" type="#_x0000_t202" style="position:absolute;left:0;text-align:left;margin-left:259.45pt;margin-top:214.1pt;width:82.65pt;height:17.3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" filled="f" stroked="f" strokeweight=".5pt">
                <v:textbox>
                  <w:txbxContent>
                    <w:p w14:paraId="5646DF21" w14:textId="77777777" w:rsidR="005B23A4" w:rsidRPr="00C353CB" w:rsidRDefault="005B23A4"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進捗報告</w:t>
                      </w:r>
                    </w:p>
                  </w:txbxContent>
                </v:textbox>
              </v:shape>
            </w:pict>
          </mc:Fallback>
        </mc:AlternateContent>
      </w:r>
      <w:r w:rsidR="005B23A4"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60" behindDoc="0" locked="0" layoutInCell="1" allowOverlap="1" wp14:anchorId="365EA1DF" wp14:editId="2EB87000">
                <wp:simplePos x="0" y="0"/>
                <wp:positionH relativeFrom="column">
                  <wp:posOffset>3286125</wp:posOffset>
                </wp:positionH>
                <wp:positionV relativeFrom="paragraph">
                  <wp:posOffset>3383915</wp:posOffset>
                </wp:positionV>
                <wp:extent cx="1049655" cy="219710"/>
                <wp:effectExtent l="0" t="0" r="0" b="0"/>
                <wp:wrapNone/>
                <wp:docPr id="1840868201" name="テキスト ボックス 1840868201"/>
                <wp:cNvGraphicFramePr/>
                <a:graphic xmlns:a="http://schemas.openxmlformats.org/drawingml/2006/main">
                  <a:graphicData uri="http://schemas.microsoft.com/office/word/2010/wordprocessingShape">
                    <wps:wsp>
                      <wps:cNvSpPr txBox="1"/>
                      <wps:spPr>
                        <a:xfrm>
                          <a:off x="0" y="0"/>
                          <a:ext cx="1049655" cy="219710"/>
                        </a:xfrm>
                        <a:prstGeom prst="rect">
                          <a:avLst/>
                        </a:prstGeom>
                        <a:noFill/>
                        <a:ln w="6350">
                          <a:noFill/>
                        </a:ln>
                      </wps:spPr>
                      <wps:txbx>
                        <w:txbxContent>
                          <w:p w14:paraId="08E1CC1A" w14:textId="77777777" w:rsidR="005B23A4" w:rsidRPr="00C353CB" w:rsidRDefault="005B23A4"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5EA1DF" id="テキスト ボックス 1840868201" o:spid="_x0000_s1049" type="#_x0000_t202" style="position:absolute;left:0;text-align:left;margin-left:258.75pt;margin-top:266.45pt;width:82.65pt;height:17.3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" filled="f" stroked="f" strokeweight=".5pt">
                <v:textbox>
                  <w:txbxContent>
                    <w:p w14:paraId="08E1CC1A" w14:textId="77777777" w:rsidR="005B23A4" w:rsidRPr="00C353CB" w:rsidRDefault="005B23A4"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年度末報告</w:t>
                      </w:r>
                    </w:p>
                  </w:txbxContent>
                </v:textbox>
              </v:shape>
            </w:pict>
          </mc:Fallback>
        </mc:AlternateContent>
      </w:r>
      <w:r w:rsidR="005B23A4"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8" behindDoc="0" locked="0" layoutInCell="1" allowOverlap="1" wp14:anchorId="67D96498" wp14:editId="607BAC10">
                <wp:simplePos x="0" y="0"/>
                <wp:positionH relativeFrom="column">
                  <wp:posOffset>3291507</wp:posOffset>
                </wp:positionH>
                <wp:positionV relativeFrom="paragraph">
                  <wp:posOffset>2166620</wp:posOffset>
                </wp:positionV>
                <wp:extent cx="1050202" cy="219710"/>
                <wp:effectExtent l="0" t="0" r="0" b="0"/>
                <wp:wrapNone/>
                <wp:docPr id="1736030055" name="テキスト ボックス 1736030055"/>
                <wp:cNvGraphicFramePr/>
                <a:graphic xmlns:a="http://schemas.openxmlformats.org/drawingml/2006/main">
                  <a:graphicData uri="http://schemas.microsoft.com/office/word/2010/wordprocessingShape">
                    <wps:wsp>
                      <wps:cNvSpPr txBox="1"/>
                      <wps:spPr>
                        <a:xfrm>
                          <a:off x="0" y="0"/>
                          <a:ext cx="1050202" cy="219710"/>
                        </a:xfrm>
                        <a:prstGeom prst="rect">
                          <a:avLst/>
                        </a:prstGeom>
                        <a:noFill/>
                        <a:ln w="6350">
                          <a:noFill/>
                        </a:ln>
                      </wps:spPr>
                      <wps:txbx>
                        <w:txbxContent>
                          <w:p w14:paraId="0510EF51" w14:textId="4CC76209" w:rsidR="005B23A4" w:rsidRPr="00C353CB" w:rsidRDefault="005B23A4"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D96498" id="テキスト ボックス 1736030055" o:spid="_x0000_s1050" type="#_x0000_t202" style="position:absolute;left:0;text-align:left;margin-left:259.15pt;margin-top:170.6pt;width:82.7pt;height:17.3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" filled="f" stroked="f" strokeweight=".5pt">
                <v:textbox>
                  <w:txbxContent>
                    <w:p w14:paraId="0510EF51" w14:textId="4CC76209" w:rsidR="005B23A4" w:rsidRPr="00C353CB" w:rsidRDefault="005B23A4"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年度末報告</w:t>
                      </w:r>
                    </w:p>
                  </w:txbxContent>
                </v:textbox>
              </v:shape>
            </w:pict>
          </mc:Fallback>
        </mc:AlternateContent>
      </w:r>
      <w:r w:rsidR="00B12B8A"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1" behindDoc="0" locked="0" layoutInCell="1" allowOverlap="1" wp14:anchorId="6D3C213D" wp14:editId="2F40532D">
                <wp:simplePos x="0" y="0"/>
                <wp:positionH relativeFrom="column">
                  <wp:posOffset>4477102</wp:posOffset>
                </wp:positionH>
                <wp:positionV relativeFrom="paragraph">
                  <wp:posOffset>1472458</wp:posOffset>
                </wp:positionV>
                <wp:extent cx="1050202" cy="219710"/>
                <wp:effectExtent l="0" t="0" r="0" b="0"/>
                <wp:wrapNone/>
                <wp:docPr id="686010581" name="テキスト ボックス 686010581"/>
                <wp:cNvGraphicFramePr/>
                <a:graphic xmlns:a="http://schemas.openxmlformats.org/drawingml/2006/main">
                  <a:graphicData uri="http://schemas.microsoft.com/office/word/2010/wordprocessingShape">
                    <wps:wsp>
                      <wps:cNvSpPr txBox="1"/>
                      <wps:spPr>
                        <a:xfrm>
                          <a:off x="0" y="0"/>
                          <a:ext cx="1050202" cy="219710"/>
                        </a:xfrm>
                        <a:prstGeom prst="rect">
                          <a:avLst/>
                        </a:prstGeom>
                        <a:noFill/>
                        <a:ln w="6350">
                          <a:noFill/>
                        </a:ln>
                      </wps:spPr>
                      <wps:txbx>
                        <w:txbxContent>
                          <w:p w14:paraId="1BF9A78D" w14:textId="5F6F43CA" w:rsidR="00B12B8A" w:rsidRPr="00C353CB" w:rsidRDefault="00B12B8A" w:rsidP="00B12B8A">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事前評価の実施</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3C213D" id="テキスト ボックス 686010581" o:spid="_x0000_s1051" type="#_x0000_t202" style="position:absolute;left:0;text-align:left;margin-left:352.55pt;margin-top:115.95pt;width:82.7pt;height:17.3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" filled="f" stroked="f" strokeweight=".5pt">
                <v:textbox>
                  <w:txbxContent>
                    <w:p w14:paraId="1BF9A78D" w14:textId="5F6F43CA" w:rsidR="00B12B8A" w:rsidRPr="00C353CB" w:rsidRDefault="00B12B8A" w:rsidP="00B12B8A">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事前評価の実施</w:t>
                      </w:r>
                    </w:p>
                  </w:txbxContent>
                </v:textbox>
              </v:shape>
            </w:pict>
          </mc:Fallback>
        </mc:AlternateContent>
      </w:r>
      <w:r w:rsidR="00BE348A"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50" behindDoc="0" locked="0" layoutInCell="1" allowOverlap="1" wp14:anchorId="63AE8BA1" wp14:editId="51C3C45B">
                <wp:simplePos x="0" y="0"/>
                <wp:positionH relativeFrom="column">
                  <wp:posOffset>4475480</wp:posOffset>
                </wp:positionH>
                <wp:positionV relativeFrom="paragraph">
                  <wp:posOffset>1860506</wp:posOffset>
                </wp:positionV>
                <wp:extent cx="1050202" cy="219710"/>
                <wp:effectExtent l="0" t="0" r="0" b="0"/>
                <wp:wrapNone/>
                <wp:docPr id="647822070" name="テキスト ボックス 647822070"/>
                <wp:cNvGraphicFramePr/>
                <a:graphic xmlns:a="http://schemas.openxmlformats.org/drawingml/2006/main">
                  <a:graphicData uri="http://schemas.microsoft.com/office/word/2010/wordprocessingShape">
                    <wps:wsp>
                      <wps:cNvSpPr txBox="1"/>
                      <wps:spPr>
                        <a:xfrm>
                          <a:off x="0" y="0"/>
                          <a:ext cx="1050202" cy="219710"/>
                        </a:xfrm>
                        <a:prstGeom prst="rect">
                          <a:avLst/>
                        </a:prstGeom>
                        <a:noFill/>
                        <a:ln w="6350">
                          <a:noFill/>
                        </a:ln>
                      </wps:spPr>
                      <wps:txbx>
                        <w:txbxContent>
                          <w:p w14:paraId="16280548" w14:textId="6C8C6DFE" w:rsidR="00BE348A" w:rsidRPr="00C353CB" w:rsidRDefault="00BE348A"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事前評価報告</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AE8BA1" id="テキスト ボックス 647822070" o:spid="_x0000_s1052" type="#_x0000_t202" style="position:absolute;left:0;text-align:left;margin-left:352.4pt;margin-top:146.5pt;width:82.7pt;height:17.3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" filled="f" stroked="f" strokeweight=".5pt">
                <v:textbox>
                  <w:txbxContent>
                    <w:p w14:paraId="16280548" w14:textId="6C8C6DFE" w:rsidR="00BE348A" w:rsidRPr="00C353CB" w:rsidRDefault="00BE348A" w:rsidP="00B944ED">
                      <w:pPr>
                        <w:rPr>
                          <w:rFonts w:ascii="游ゴシック" w:eastAsia="游ゴシック"/>
                          <w:b/>
                          <w:bCs/>
                          <w:color w:val="FF0000"/>
                          <w:sz w:val="13"/>
                          <w:szCs w:val="13"/>
                        </w:rPr>
                      </w:pPr>
                      <w:r w:rsidRPr="00C353CB">
                        <w:rPr>
                          <w:rFonts w:ascii="游ゴシック" w:eastAsia="游ゴシック" w:hint="eastAsia"/>
                          <w:b/>
                          <w:bCs/>
                          <w:color w:val="FF0000"/>
                          <w:sz w:val="13"/>
                          <w:szCs w:val="13"/>
                        </w:rPr>
                        <w:t>事前評価報告</w:t>
                      </w:r>
                    </w:p>
                  </w:txbxContent>
                </v:textbox>
              </v:shape>
            </w:pict>
          </mc:Fallback>
        </mc:AlternateContent>
      </w:r>
      <w:r w:rsidR="0065467D"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1" behindDoc="0" locked="0" layoutInCell="1" allowOverlap="1" wp14:anchorId="0FD20470" wp14:editId="19767AC9">
                <wp:simplePos x="0" y="0"/>
                <wp:positionH relativeFrom="column">
                  <wp:posOffset>2016760</wp:posOffset>
                </wp:positionH>
                <wp:positionV relativeFrom="paragraph">
                  <wp:posOffset>2166421</wp:posOffset>
                </wp:positionV>
                <wp:extent cx="3676955" cy="0"/>
                <wp:effectExtent l="0" t="0" r="6350" b="12700"/>
                <wp:wrapNone/>
                <wp:docPr id="1758240518" name="直線コネクタ 1758240518"/>
                <wp:cNvGraphicFramePr/>
                <a:graphic xmlns:a="http://schemas.openxmlformats.org/drawingml/2006/main">
                  <a:graphicData uri="http://schemas.microsoft.com/office/word/2010/wordprocessingShape">
                    <wps:wsp>
                      <wps:cNvCnPr/>
                      <wps:spPr>
                        <a:xfrm>
                          <a:off x="0" y="0"/>
                          <a:ext cx="3676955" cy="0"/>
                        </a:xfrm>
                        <a:prstGeom prst="line">
                          <a:avLst/>
                        </a:prstGeom>
                        <a:ln>
                          <a:solidFill>
                            <a:schemeClr val="bg1">
                              <a:lumMod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7CD625E0" id="直線コネクタ 1758240518" o:spid="_x0000_s1026" style="position:absolute;z-index:251658241;visibility:visible;mso-wrap-style:square;mso-wrap-distance-left:9pt;mso-wrap-distance-top:0;mso-wrap-distance-right:9pt;mso-wrap-distance-bottom:0;mso-position-horizontal:absolute;mso-position-horizontal-relative:text;mso-position-vertical:absolute;mso-position-vertical-relative:text" from="158.8pt,170.6pt" to="448.3pt,17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" strokecolor="#7f7f7f [1612]" strokeweight=".5pt">
                <v:stroke dashstyle="1 1" joinstyle="miter"/>
              </v:line>
            </w:pict>
          </mc:Fallback>
        </mc:AlternateContent>
      </w:r>
      <w:r w:rsidR="005C0F81"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2" behindDoc="0" locked="0" layoutInCell="1" allowOverlap="1" wp14:anchorId="1FEE7844" wp14:editId="3928D536">
                <wp:simplePos x="0" y="0"/>
                <wp:positionH relativeFrom="column">
                  <wp:posOffset>1983740</wp:posOffset>
                </wp:positionH>
                <wp:positionV relativeFrom="paragraph">
                  <wp:posOffset>3365060</wp:posOffset>
                </wp:positionV>
                <wp:extent cx="3676955" cy="0"/>
                <wp:effectExtent l="0" t="0" r="6350" b="12700"/>
                <wp:wrapNone/>
                <wp:docPr id="2000542983" name="直線コネクタ 2000542983"/>
                <wp:cNvGraphicFramePr/>
                <a:graphic xmlns:a="http://schemas.openxmlformats.org/drawingml/2006/main">
                  <a:graphicData uri="http://schemas.microsoft.com/office/word/2010/wordprocessingShape">
                    <wps:wsp>
                      <wps:cNvCnPr/>
                      <wps:spPr>
                        <a:xfrm>
                          <a:off x="0" y="0"/>
                          <a:ext cx="3676955" cy="0"/>
                        </a:xfrm>
                        <a:prstGeom prst="line">
                          <a:avLst/>
                        </a:prstGeom>
                        <a:ln>
                          <a:solidFill>
                            <a:schemeClr val="bg1">
                              <a:lumMod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4AFB5F00" id="直線コネクタ 2000542983" o:spid="_x0000_s1026" style="position:absolute;z-index:251658242;visibility:visible;mso-wrap-style:square;mso-wrap-distance-left:9pt;mso-wrap-distance-top:0;mso-wrap-distance-right:9pt;mso-wrap-distance-bottom:0;mso-position-horizontal:absolute;mso-position-horizontal-relative:text;mso-position-vertical:absolute;mso-position-vertical-relative:text" from="156.2pt,264.95pt" to="445.7pt,26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" strokecolor="#7f7f7f [1612]" strokeweight=".5pt">
                <v:stroke dashstyle="1 1" joinstyle="miter"/>
              </v:line>
            </w:pict>
          </mc:Fallback>
        </mc:AlternateContent>
      </w:r>
      <w:r w:rsidR="005C0F81" w:rsidRPr="00C353CB">
        <w:rPr>
          <w:rFonts w:ascii="游ゴシック Medium" w:eastAsia="游ゴシック Medium" w:hAnsi="游ゴシック Medium"/>
          <w:noProof/>
          <w:color w:val="000000" w:themeColor="text1"/>
        </w:rPr>
        <mc:AlternateContent>
          <mc:Choice Requires="wps">
            <w:drawing>
              <wp:anchor distT="0" distB="0" distL="114300" distR="114300" simplePos="0" relativeHeight="251658240" behindDoc="0" locked="0" layoutInCell="1" allowOverlap="1" wp14:anchorId="138E9A28" wp14:editId="56382999">
                <wp:simplePos x="0" y="0"/>
                <wp:positionH relativeFrom="column">
                  <wp:posOffset>1982933</wp:posOffset>
                </wp:positionH>
                <wp:positionV relativeFrom="paragraph">
                  <wp:posOffset>1004088</wp:posOffset>
                </wp:positionV>
                <wp:extent cx="3676955" cy="0"/>
                <wp:effectExtent l="0" t="0" r="6350" b="12700"/>
                <wp:wrapNone/>
                <wp:docPr id="287288609" name="直線コネクタ 287288609"/>
                <wp:cNvGraphicFramePr/>
                <a:graphic xmlns:a="http://schemas.openxmlformats.org/drawingml/2006/main">
                  <a:graphicData uri="http://schemas.microsoft.com/office/word/2010/wordprocessingShape">
                    <wps:wsp>
                      <wps:cNvCnPr/>
                      <wps:spPr>
                        <a:xfrm>
                          <a:off x="0" y="0"/>
                          <a:ext cx="3676955" cy="0"/>
                        </a:xfrm>
                        <a:prstGeom prst="line">
                          <a:avLst/>
                        </a:prstGeom>
                        <a:ln>
                          <a:solidFill>
                            <a:schemeClr val="bg1">
                              <a:lumMod val="50000"/>
                            </a:schemeClr>
                          </a:solidFill>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3B75F7A3" id="直線コネクタ 287288609"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156.15pt,79.05pt" to="445.65pt,7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" strokecolor="#7f7f7f [1612]" strokeweight=".5pt">
                <v:stroke dashstyle="1 1" joinstyle="miter"/>
              </v:line>
            </w:pict>
          </mc:Fallback>
        </mc:AlternateContent>
      </w:r>
      <w:r w:rsidR="000103B6" w:rsidRPr="00C353CB">
        <w:rPr>
          <w:rFonts w:ascii="游ゴシック Medium" w:eastAsia="游ゴシック Medium" w:hAnsi="游ゴシック Medium"/>
          <w:noProof/>
          <w:color w:val="000000" w:themeColor="text1"/>
        </w:rPr>
        <w:drawing>
          <wp:inline distT="0" distB="0" distL="0" distR="0" wp14:anchorId="04D25CD8" wp14:editId="682D202F">
            <wp:extent cx="5289824" cy="5010281"/>
            <wp:effectExtent l="0" t="0" r="6350" b="0"/>
            <wp:docPr id="719570097" name="図 719570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570097" name="図 71957009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89824" cy="5010281"/>
                    </a:xfrm>
                    <a:prstGeom prst="rect">
                      <a:avLst/>
                    </a:prstGeom>
                  </pic:spPr>
                </pic:pic>
              </a:graphicData>
            </a:graphic>
          </wp:inline>
        </w:drawing>
      </w:r>
    </w:p>
    <w:p w14:paraId="5F365CA9" w14:textId="77777777" w:rsidR="00A37CC8" w:rsidRDefault="00A37CC8" w:rsidP="00782664">
      <w:pPr>
        <w:ind w:leftChars="354" w:left="708"/>
        <w:rPr>
          <w:rFonts w:ascii="游ゴシック Medium" w:eastAsia="游ゴシック Medium" w:hAnsi="游ゴシック Medium"/>
          <w:color w:val="000000" w:themeColor="text1"/>
        </w:rPr>
      </w:pPr>
    </w:p>
    <w:p w14:paraId="63AAB01C" w14:textId="607A36EA" w:rsidR="00845C2B" w:rsidRDefault="002F58F5" w:rsidP="00782664">
      <w:pPr>
        <w:ind w:leftChars="354" w:left="708"/>
        <w:rPr>
          <w:rFonts w:ascii="游ゴシック Medium" w:eastAsia="游ゴシック Medium" w:hAnsi="游ゴシック Medium"/>
          <w:color w:val="000000" w:themeColor="text1"/>
        </w:rPr>
      </w:pPr>
      <w:r w:rsidRPr="002F58F5">
        <w:rPr>
          <w:rFonts w:ascii="游ゴシック Medium" w:eastAsia="游ゴシック Medium" w:hAnsi="游ゴシック Medium" w:hint="eastAsia"/>
          <w:color w:val="000000" w:themeColor="text1"/>
        </w:rPr>
        <w:t>※事業終へ向けた書類提出スケジュール（公募開始時点の予定で、変更する可能性がございます）</w:t>
      </w:r>
    </w:p>
    <w:tbl>
      <w:tblPr>
        <w:tblW w:w="0" w:type="auto"/>
        <w:tblInd w:w="699" w:type="dxa"/>
        <w:tblCellMar>
          <w:left w:w="0" w:type="dxa"/>
          <w:right w:w="0" w:type="dxa"/>
        </w:tblCellMar>
        <w:tblLook w:val="04A0" w:firstRow="1" w:lastRow="0" w:firstColumn="1" w:lastColumn="0" w:noHBand="0" w:noVBand="1"/>
      </w:tblPr>
      <w:tblGrid>
        <w:gridCol w:w="2268"/>
        <w:gridCol w:w="3119"/>
        <w:gridCol w:w="2742"/>
      </w:tblGrid>
      <w:tr w:rsidR="00A37CC8" w:rsidRPr="00A37CC8" w14:paraId="4AE85DE6" w14:textId="77777777" w:rsidTr="00A37CC8">
        <w:tc>
          <w:tcPr>
            <w:tcW w:w="22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B9615F7" w14:textId="77777777" w:rsidR="00A37CC8" w:rsidRPr="00A37CC8" w:rsidRDefault="00A37CC8" w:rsidP="00A37CC8">
            <w:pPr>
              <w:ind w:leftChars="354" w:left="708"/>
              <w:rPr>
                <w:rFonts w:ascii="游ゴシック Medium" w:eastAsia="游ゴシック Medium" w:hAnsi="游ゴシック Medium"/>
                <w:b/>
                <w:bCs/>
                <w:color w:val="000000" w:themeColor="text1"/>
              </w:rPr>
            </w:pPr>
            <w:r w:rsidRPr="00A37CC8">
              <w:rPr>
                <w:rFonts w:ascii="游ゴシック Medium" w:eastAsia="游ゴシック Medium" w:hAnsi="游ゴシック Medium" w:hint="eastAsia"/>
                <w:b/>
                <w:bCs/>
                <w:color w:val="000000" w:themeColor="text1"/>
              </w:rPr>
              <w:t>期限</w:t>
            </w:r>
          </w:p>
        </w:tc>
        <w:tc>
          <w:tcPr>
            <w:tcW w:w="3119"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7D5810B" w14:textId="77777777" w:rsidR="00A37CC8" w:rsidRPr="00A37CC8" w:rsidRDefault="00A37CC8" w:rsidP="00A37CC8">
            <w:pPr>
              <w:ind w:leftChars="354" w:left="708"/>
              <w:rPr>
                <w:rFonts w:ascii="游ゴシック Medium" w:eastAsia="游ゴシック Medium" w:hAnsi="游ゴシック Medium"/>
                <w:b/>
                <w:bCs/>
                <w:color w:val="000000" w:themeColor="text1"/>
              </w:rPr>
            </w:pPr>
            <w:r w:rsidRPr="00A37CC8">
              <w:rPr>
                <w:rFonts w:ascii="游ゴシック Medium" w:eastAsia="游ゴシック Medium" w:hAnsi="游ゴシック Medium" w:hint="eastAsia"/>
                <w:b/>
                <w:bCs/>
                <w:color w:val="000000" w:themeColor="text1"/>
              </w:rPr>
              <w:t>実行団体</w:t>
            </w:r>
          </w:p>
        </w:tc>
        <w:tc>
          <w:tcPr>
            <w:tcW w:w="274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4C45472" w14:textId="77777777" w:rsidR="00A37CC8" w:rsidRPr="00A37CC8" w:rsidRDefault="00A37CC8" w:rsidP="00A37CC8">
            <w:pPr>
              <w:ind w:leftChars="354" w:left="708"/>
              <w:rPr>
                <w:rFonts w:ascii="游ゴシック Medium" w:eastAsia="游ゴシック Medium" w:hAnsi="游ゴシック Medium"/>
                <w:b/>
                <w:bCs/>
                <w:color w:val="000000" w:themeColor="text1"/>
              </w:rPr>
            </w:pPr>
            <w:r w:rsidRPr="00A37CC8">
              <w:rPr>
                <w:rFonts w:ascii="游ゴシック Medium" w:eastAsia="游ゴシック Medium" w:hAnsi="游ゴシック Medium" w:hint="eastAsia"/>
                <w:b/>
                <w:bCs/>
                <w:color w:val="000000" w:themeColor="text1"/>
              </w:rPr>
              <w:t>資金分配団体</w:t>
            </w:r>
          </w:p>
        </w:tc>
      </w:tr>
      <w:tr w:rsidR="00A37CC8" w:rsidRPr="00A37CC8" w14:paraId="0E09C99B" w14:textId="77777777" w:rsidTr="00A37CC8">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F671B24"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2028年3月前半</w:t>
            </w:r>
          </w:p>
        </w:tc>
        <w:tc>
          <w:tcPr>
            <w:tcW w:w="3119" w:type="dxa"/>
            <w:tcBorders>
              <w:top w:val="nil"/>
              <w:left w:val="nil"/>
              <w:bottom w:val="single" w:sz="8" w:space="0" w:color="auto"/>
              <w:right w:val="single" w:sz="8" w:space="0" w:color="auto"/>
            </w:tcBorders>
            <w:tcMar>
              <w:top w:w="0" w:type="dxa"/>
              <w:left w:w="108" w:type="dxa"/>
              <w:bottom w:w="0" w:type="dxa"/>
              <w:right w:w="108" w:type="dxa"/>
            </w:tcMar>
            <w:hideMark/>
          </w:tcPr>
          <w:p w14:paraId="41892512" w14:textId="4DCB78E5"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事後評価報告（</w:t>
            </w:r>
            <w:r>
              <w:rPr>
                <w:rFonts w:ascii="游ゴシック Medium" w:eastAsia="游ゴシック Medium" w:hAnsi="游ゴシック Medium" w:hint="eastAsia"/>
                <w:color w:val="000000" w:themeColor="text1"/>
              </w:rPr>
              <w:t>2/14</w:t>
            </w:r>
            <w:r w:rsidRPr="00A37CC8">
              <w:rPr>
                <w:rFonts w:ascii="游ゴシック Medium" w:eastAsia="游ゴシック Medium" w:hAnsi="游ゴシック Medium" w:hint="eastAsia"/>
                <w:color w:val="000000" w:themeColor="text1"/>
              </w:rPr>
              <w:t>）</w:t>
            </w:r>
          </w:p>
        </w:tc>
        <w:tc>
          <w:tcPr>
            <w:tcW w:w="2742" w:type="dxa"/>
            <w:tcBorders>
              <w:top w:val="nil"/>
              <w:left w:val="nil"/>
              <w:bottom w:val="single" w:sz="8" w:space="0" w:color="auto"/>
              <w:right w:val="single" w:sz="8" w:space="0" w:color="auto"/>
            </w:tcBorders>
            <w:tcMar>
              <w:top w:w="0" w:type="dxa"/>
              <w:left w:w="108" w:type="dxa"/>
              <w:bottom w:w="0" w:type="dxa"/>
              <w:right w:w="108" w:type="dxa"/>
            </w:tcMar>
          </w:tcPr>
          <w:p w14:paraId="455FFA15" w14:textId="77777777" w:rsidR="00A37CC8" w:rsidRPr="00A37CC8" w:rsidRDefault="00A37CC8" w:rsidP="00A37CC8">
            <w:pPr>
              <w:ind w:leftChars="354" w:left="708"/>
              <w:rPr>
                <w:rFonts w:ascii="游ゴシック Medium" w:eastAsia="游ゴシック Medium" w:hAnsi="游ゴシック Medium"/>
                <w:color w:val="000000" w:themeColor="text1"/>
              </w:rPr>
            </w:pPr>
          </w:p>
        </w:tc>
      </w:tr>
      <w:tr w:rsidR="00A37CC8" w:rsidRPr="00A37CC8" w14:paraId="7CA743EB" w14:textId="77777777" w:rsidTr="00A37CC8">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887E7D9"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2023年3月後半</w:t>
            </w:r>
          </w:p>
        </w:tc>
        <w:tc>
          <w:tcPr>
            <w:tcW w:w="3119" w:type="dxa"/>
            <w:tcBorders>
              <w:top w:val="nil"/>
              <w:left w:val="nil"/>
              <w:bottom w:val="single" w:sz="8" w:space="0" w:color="auto"/>
              <w:right w:val="single" w:sz="8" w:space="0" w:color="auto"/>
            </w:tcBorders>
            <w:tcMar>
              <w:top w:w="0" w:type="dxa"/>
              <w:left w:w="108" w:type="dxa"/>
              <w:bottom w:w="0" w:type="dxa"/>
              <w:right w:w="108" w:type="dxa"/>
            </w:tcMar>
          </w:tcPr>
          <w:p w14:paraId="00D62D94" w14:textId="77777777" w:rsidR="00A37CC8" w:rsidRPr="00A37CC8" w:rsidRDefault="00A37CC8" w:rsidP="00A37CC8">
            <w:pPr>
              <w:ind w:leftChars="354" w:left="708"/>
              <w:rPr>
                <w:rFonts w:ascii="游ゴシック Medium" w:eastAsia="游ゴシック Medium" w:hAnsi="游ゴシック Medium"/>
                <w:color w:val="000000" w:themeColor="text1"/>
              </w:rPr>
            </w:pPr>
          </w:p>
        </w:tc>
        <w:tc>
          <w:tcPr>
            <w:tcW w:w="2742" w:type="dxa"/>
            <w:tcBorders>
              <w:top w:val="nil"/>
              <w:left w:val="nil"/>
              <w:bottom w:val="single" w:sz="8" w:space="0" w:color="auto"/>
              <w:right w:val="single" w:sz="8" w:space="0" w:color="auto"/>
            </w:tcBorders>
            <w:tcMar>
              <w:top w:w="0" w:type="dxa"/>
              <w:left w:w="108" w:type="dxa"/>
              <w:bottom w:w="0" w:type="dxa"/>
              <w:right w:w="108" w:type="dxa"/>
            </w:tcMar>
            <w:hideMark/>
          </w:tcPr>
          <w:p w14:paraId="339F2DA8"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事後評価報告（3/31）</w:t>
            </w:r>
          </w:p>
        </w:tc>
      </w:tr>
      <w:tr w:rsidR="00A37CC8" w:rsidRPr="00A37CC8" w14:paraId="473E3615" w14:textId="77777777" w:rsidTr="00A37CC8">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E59B6D"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2028年4月前半</w:t>
            </w:r>
          </w:p>
        </w:tc>
        <w:tc>
          <w:tcPr>
            <w:tcW w:w="3119" w:type="dxa"/>
            <w:tcBorders>
              <w:top w:val="nil"/>
              <w:left w:val="nil"/>
              <w:bottom w:val="single" w:sz="8" w:space="0" w:color="auto"/>
              <w:right w:val="single" w:sz="8" w:space="0" w:color="auto"/>
            </w:tcBorders>
            <w:tcMar>
              <w:top w:w="0" w:type="dxa"/>
              <w:left w:w="108" w:type="dxa"/>
              <w:bottom w:w="0" w:type="dxa"/>
              <w:right w:w="108" w:type="dxa"/>
            </w:tcMar>
            <w:hideMark/>
          </w:tcPr>
          <w:p w14:paraId="7E886901"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事業完了報告（4/14）</w:t>
            </w:r>
          </w:p>
        </w:tc>
        <w:tc>
          <w:tcPr>
            <w:tcW w:w="2742" w:type="dxa"/>
            <w:tcBorders>
              <w:top w:val="nil"/>
              <w:left w:val="nil"/>
              <w:bottom w:val="single" w:sz="8" w:space="0" w:color="auto"/>
              <w:right w:val="single" w:sz="8" w:space="0" w:color="auto"/>
            </w:tcBorders>
            <w:tcMar>
              <w:top w:w="0" w:type="dxa"/>
              <w:left w:w="108" w:type="dxa"/>
              <w:bottom w:w="0" w:type="dxa"/>
              <w:right w:w="108" w:type="dxa"/>
            </w:tcMar>
          </w:tcPr>
          <w:p w14:paraId="52314559" w14:textId="77777777" w:rsidR="00A37CC8" w:rsidRPr="00A37CC8" w:rsidRDefault="00A37CC8" w:rsidP="00A37CC8">
            <w:pPr>
              <w:ind w:leftChars="354" w:left="708"/>
              <w:rPr>
                <w:rFonts w:ascii="游ゴシック Medium" w:eastAsia="游ゴシック Medium" w:hAnsi="游ゴシック Medium"/>
                <w:color w:val="000000" w:themeColor="text1"/>
              </w:rPr>
            </w:pPr>
          </w:p>
        </w:tc>
      </w:tr>
      <w:tr w:rsidR="00A37CC8" w:rsidRPr="00A37CC8" w14:paraId="5CE3B502" w14:textId="77777777" w:rsidTr="00A37CC8">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AD99CC"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2028年4月後半</w:t>
            </w:r>
          </w:p>
        </w:tc>
        <w:tc>
          <w:tcPr>
            <w:tcW w:w="3119" w:type="dxa"/>
            <w:tcBorders>
              <w:top w:val="nil"/>
              <w:left w:val="nil"/>
              <w:bottom w:val="single" w:sz="8" w:space="0" w:color="auto"/>
              <w:right w:val="single" w:sz="8" w:space="0" w:color="auto"/>
            </w:tcBorders>
            <w:tcMar>
              <w:top w:w="0" w:type="dxa"/>
              <w:left w:w="108" w:type="dxa"/>
              <w:bottom w:w="0" w:type="dxa"/>
              <w:right w:w="108" w:type="dxa"/>
            </w:tcMar>
            <w:hideMark/>
          </w:tcPr>
          <w:p w14:paraId="76F1FC99"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事業完了時精算報告（4/28）</w:t>
            </w:r>
          </w:p>
        </w:tc>
        <w:tc>
          <w:tcPr>
            <w:tcW w:w="2742" w:type="dxa"/>
            <w:tcBorders>
              <w:top w:val="nil"/>
              <w:left w:val="nil"/>
              <w:bottom w:val="single" w:sz="8" w:space="0" w:color="auto"/>
              <w:right w:val="single" w:sz="8" w:space="0" w:color="auto"/>
            </w:tcBorders>
            <w:tcMar>
              <w:top w:w="0" w:type="dxa"/>
              <w:left w:w="108" w:type="dxa"/>
              <w:bottom w:w="0" w:type="dxa"/>
              <w:right w:w="108" w:type="dxa"/>
            </w:tcMar>
            <w:hideMark/>
          </w:tcPr>
          <w:p w14:paraId="3C748373"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事業完了報告（4/28）</w:t>
            </w:r>
          </w:p>
        </w:tc>
      </w:tr>
      <w:tr w:rsidR="00A37CC8" w:rsidRPr="00A37CC8" w14:paraId="29C60705" w14:textId="77777777" w:rsidTr="00A37CC8">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A3EC96"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2028年5月</w:t>
            </w:r>
          </w:p>
        </w:tc>
        <w:tc>
          <w:tcPr>
            <w:tcW w:w="3119" w:type="dxa"/>
            <w:tcBorders>
              <w:top w:val="nil"/>
              <w:left w:val="nil"/>
              <w:bottom w:val="single" w:sz="8" w:space="0" w:color="auto"/>
              <w:right w:val="single" w:sz="8" w:space="0" w:color="auto"/>
            </w:tcBorders>
            <w:tcMar>
              <w:top w:w="0" w:type="dxa"/>
              <w:left w:w="108" w:type="dxa"/>
              <w:bottom w:w="0" w:type="dxa"/>
              <w:right w:w="108" w:type="dxa"/>
            </w:tcMar>
          </w:tcPr>
          <w:p w14:paraId="79B80EAE" w14:textId="77777777" w:rsidR="00A37CC8" w:rsidRPr="00A37CC8" w:rsidRDefault="00A37CC8" w:rsidP="00A37CC8">
            <w:pPr>
              <w:ind w:leftChars="354" w:left="708"/>
              <w:rPr>
                <w:rFonts w:ascii="游ゴシック Medium" w:eastAsia="游ゴシック Medium" w:hAnsi="游ゴシック Medium"/>
                <w:color w:val="000000" w:themeColor="text1"/>
              </w:rPr>
            </w:pPr>
          </w:p>
        </w:tc>
        <w:tc>
          <w:tcPr>
            <w:tcW w:w="2742" w:type="dxa"/>
            <w:tcBorders>
              <w:top w:val="nil"/>
              <w:left w:val="nil"/>
              <w:bottom w:val="single" w:sz="8" w:space="0" w:color="auto"/>
              <w:right w:val="single" w:sz="8" w:space="0" w:color="auto"/>
            </w:tcBorders>
            <w:tcMar>
              <w:top w:w="0" w:type="dxa"/>
              <w:left w:w="108" w:type="dxa"/>
              <w:bottom w:w="0" w:type="dxa"/>
              <w:right w:w="108" w:type="dxa"/>
            </w:tcMar>
            <w:hideMark/>
          </w:tcPr>
          <w:p w14:paraId="25182166" w14:textId="77777777" w:rsidR="00A37CC8" w:rsidRPr="00A37CC8" w:rsidRDefault="00A37CC8" w:rsidP="00A37CC8">
            <w:pPr>
              <w:rPr>
                <w:rFonts w:ascii="游ゴシック Medium" w:eastAsia="游ゴシック Medium" w:hAnsi="游ゴシック Medium"/>
                <w:color w:val="000000" w:themeColor="text1"/>
              </w:rPr>
            </w:pPr>
            <w:r w:rsidRPr="00A37CC8">
              <w:rPr>
                <w:rFonts w:ascii="游ゴシック Medium" w:eastAsia="游ゴシック Medium" w:hAnsi="游ゴシック Medium" w:hint="eastAsia"/>
                <w:color w:val="000000" w:themeColor="text1"/>
              </w:rPr>
              <w:t>事業完了時精算（5/26）</w:t>
            </w:r>
          </w:p>
        </w:tc>
      </w:tr>
    </w:tbl>
    <w:p w14:paraId="50B0F8BA" w14:textId="2C4967A7" w:rsidR="006C2622" w:rsidRPr="00C353CB" w:rsidRDefault="006C2622" w:rsidP="00845C2B">
      <w:pPr>
        <w:rPr>
          <w:rFonts w:ascii="游ゴシック Medium" w:eastAsia="游ゴシック Medium" w:hAnsi="游ゴシック Medium" w:hint="eastAsia"/>
          <w:color w:val="000000" w:themeColor="text1"/>
        </w:rPr>
      </w:pPr>
    </w:p>
    <w:p w14:paraId="1D2A68F1" w14:textId="59E47FB4" w:rsidR="00782664" w:rsidRPr="00C353CB" w:rsidRDefault="00782664" w:rsidP="00692500">
      <w:pPr>
        <w:pStyle w:val="32"/>
        <w:ind w:left="200"/>
        <w:rPr>
          <w:color w:val="000000" w:themeColor="text1"/>
        </w:rPr>
      </w:pPr>
      <w:bookmarkStart w:id="54" w:name="_Toc100860021"/>
      <w:bookmarkStart w:id="55" w:name="_Toc145004301"/>
      <w:r w:rsidRPr="00C353CB">
        <w:rPr>
          <w:color w:val="000000" w:themeColor="text1"/>
        </w:rPr>
        <w:t>02</w:t>
      </w:r>
      <w:r w:rsidRPr="00C353CB">
        <w:rPr>
          <w:rFonts w:hint="eastAsia"/>
          <w:color w:val="000000" w:themeColor="text1"/>
        </w:rPr>
        <w:t xml:space="preserve">　</w:t>
      </w:r>
      <w:r w:rsidR="00204E19" w:rsidRPr="00C353CB">
        <w:rPr>
          <w:rFonts w:hint="eastAsia"/>
          <w:color w:val="000000" w:themeColor="text1"/>
        </w:rPr>
        <w:t>内定</w:t>
      </w:r>
      <w:r w:rsidRPr="00C353CB">
        <w:rPr>
          <w:rFonts w:hint="eastAsia"/>
          <w:color w:val="000000" w:themeColor="text1"/>
        </w:rPr>
        <w:t>から資金提供契約まで</w:t>
      </w:r>
      <w:bookmarkEnd w:id="54"/>
      <w:bookmarkEnd w:id="55"/>
    </w:p>
    <w:p w14:paraId="7F08A83C" w14:textId="4D147A43" w:rsidR="00782664" w:rsidRPr="00C353CB" w:rsidRDefault="00782664" w:rsidP="00782664">
      <w:pPr>
        <w:pStyle w:val="a6"/>
        <w:spacing w:after="120"/>
        <w:ind w:left="700" w:right="200"/>
        <w:rPr>
          <w:rFonts w:hAnsi="游ゴシック Medium"/>
          <w:color w:val="000000" w:themeColor="text1"/>
        </w:rPr>
      </w:pPr>
      <w:r w:rsidRPr="00C353CB">
        <w:rPr>
          <w:rFonts w:hAnsi="游ゴシック Medium" w:hint="eastAsia"/>
          <w:color w:val="000000" w:themeColor="text1"/>
        </w:rPr>
        <w:t>採択が決定</w:t>
      </w:r>
      <w:r w:rsidR="00204E19" w:rsidRPr="00C353CB">
        <w:rPr>
          <w:rFonts w:hAnsi="游ゴシック Medium" w:hint="eastAsia"/>
          <w:color w:val="000000" w:themeColor="text1"/>
        </w:rPr>
        <w:t>（内定）</w:t>
      </w:r>
      <w:r w:rsidRPr="00C353CB">
        <w:rPr>
          <w:rFonts w:hAnsi="游ゴシック Medium" w:hint="eastAsia"/>
          <w:color w:val="000000" w:themeColor="text1"/>
        </w:rPr>
        <w:t>してから資金提供契約締結による事業開始までの主な流れは次のとおりです。</w:t>
      </w:r>
    </w:p>
    <w:tbl>
      <w:tblPr>
        <w:tblStyle w:val="aa"/>
        <w:tblW w:w="836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72"/>
        <w:gridCol w:w="6095"/>
      </w:tblGrid>
      <w:tr w:rsidR="00831F84" w:rsidRPr="00831F84" w14:paraId="7ED822B1" w14:textId="77777777" w:rsidTr="002578A0">
        <w:tc>
          <w:tcPr>
            <w:tcW w:w="2272" w:type="dxa"/>
            <w:tcBorders>
              <w:top w:val="single" w:sz="4" w:space="0" w:color="auto"/>
              <w:left w:val="single" w:sz="4" w:space="0" w:color="auto"/>
              <w:bottom w:val="single" w:sz="4" w:space="0" w:color="auto"/>
              <w:right w:val="single" w:sz="4" w:space="0" w:color="auto"/>
            </w:tcBorders>
            <w:vAlign w:val="center"/>
          </w:tcPr>
          <w:p w14:paraId="0A2AF8F7"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選定結果通知</w:t>
            </w:r>
          </w:p>
        </w:tc>
        <w:tc>
          <w:tcPr>
            <w:tcW w:w="6095" w:type="dxa"/>
            <w:vAlign w:val="center"/>
          </w:tcPr>
          <w:p w14:paraId="2D9DD640" w14:textId="77777777" w:rsidR="00782664" w:rsidRPr="00C353CB" w:rsidRDefault="00782664" w:rsidP="0053262A">
            <w:pPr>
              <w:rPr>
                <w:rFonts w:ascii="游ゴシック Medium" w:eastAsia="游ゴシック Medium" w:hAnsi="游ゴシック Medium"/>
                <w:color w:val="000000" w:themeColor="text1"/>
                <w:sz w:val="18"/>
                <w:szCs w:val="18"/>
              </w:rPr>
            </w:pPr>
          </w:p>
          <w:p w14:paraId="1B3129C6" w14:textId="1D76D6EA" w:rsidR="00782664" w:rsidRPr="00C353CB" w:rsidRDefault="00890DD7" w:rsidP="0053262A">
            <w:pP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資金分配団体</w:t>
            </w:r>
            <w:r w:rsidR="00782664" w:rsidRPr="00C353CB">
              <w:rPr>
                <w:rFonts w:ascii="游ゴシック Medium" w:eastAsia="游ゴシック Medium" w:hAnsi="游ゴシック Medium"/>
                <w:color w:val="000000" w:themeColor="text1"/>
                <w:sz w:val="18"/>
                <w:szCs w:val="18"/>
              </w:rPr>
              <w:t>より選定結果が通知されます。</w:t>
            </w:r>
          </w:p>
          <w:p w14:paraId="481C4036"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6CC1C2CF" w14:textId="77777777" w:rsidTr="004D2B97">
        <w:tc>
          <w:tcPr>
            <w:tcW w:w="2272" w:type="dxa"/>
            <w:tcBorders>
              <w:top w:val="single" w:sz="4" w:space="0" w:color="auto"/>
              <w:bottom w:val="single" w:sz="4" w:space="0" w:color="auto"/>
            </w:tcBorders>
            <w:vAlign w:val="center"/>
          </w:tcPr>
          <w:p w14:paraId="44B7E0A7"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p>
        </w:tc>
        <w:tc>
          <w:tcPr>
            <w:tcW w:w="6095" w:type="dxa"/>
            <w:vAlign w:val="center"/>
          </w:tcPr>
          <w:p w14:paraId="5D32465A"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394DD144" w14:textId="77777777" w:rsidTr="004D2B97">
        <w:tc>
          <w:tcPr>
            <w:tcW w:w="2272" w:type="dxa"/>
            <w:tcBorders>
              <w:top w:val="single" w:sz="4" w:space="0" w:color="auto"/>
              <w:left w:val="single" w:sz="4" w:space="0" w:color="auto"/>
              <w:bottom w:val="single" w:sz="4" w:space="0" w:color="auto"/>
              <w:right w:val="single" w:sz="4" w:space="0" w:color="auto"/>
            </w:tcBorders>
            <w:vAlign w:val="center"/>
          </w:tcPr>
          <w:p w14:paraId="605B706A" w14:textId="0DE17296"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color w:val="000000" w:themeColor="text1"/>
                <w:sz w:val="18"/>
                <w:szCs w:val="18"/>
              </w:rPr>
              <w:t>PO</w:t>
            </w:r>
            <w:r w:rsidRPr="00C353CB">
              <w:rPr>
                <w:rFonts w:ascii="游ゴシック Medium" w:eastAsia="游ゴシック Medium" w:hAnsi="游ゴシック Medium" w:hint="eastAsia"/>
                <w:color w:val="000000" w:themeColor="text1"/>
                <w:sz w:val="18"/>
                <w:szCs w:val="18"/>
              </w:rPr>
              <w:t>の決定</w:t>
            </w:r>
          </w:p>
        </w:tc>
        <w:tc>
          <w:tcPr>
            <w:tcW w:w="6095" w:type="dxa"/>
            <w:tcBorders>
              <w:left w:val="single" w:sz="4" w:space="0" w:color="auto"/>
            </w:tcBorders>
            <w:vAlign w:val="center"/>
          </w:tcPr>
          <w:p w14:paraId="2EF47E08" w14:textId="77777777" w:rsidR="00782664" w:rsidRPr="00C353CB" w:rsidRDefault="00782664" w:rsidP="0053262A">
            <w:pPr>
              <w:rPr>
                <w:rFonts w:ascii="游ゴシック Medium" w:eastAsia="游ゴシック Medium" w:hAnsi="游ゴシック Medium"/>
                <w:color w:val="000000" w:themeColor="text1"/>
                <w:sz w:val="18"/>
                <w:szCs w:val="18"/>
              </w:rPr>
            </w:pPr>
          </w:p>
          <w:p w14:paraId="7493C57B" w14:textId="506424F0" w:rsidR="00782664" w:rsidRPr="00C353CB" w:rsidRDefault="000A6430" w:rsidP="0053262A">
            <w:pP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資金分配団体</w:t>
            </w:r>
            <w:r w:rsidR="00782664" w:rsidRPr="00C353CB">
              <w:rPr>
                <w:rFonts w:ascii="游ゴシック Medium" w:eastAsia="游ゴシック Medium" w:hAnsi="游ゴシック Medium" w:hint="eastAsia"/>
                <w:color w:val="000000" w:themeColor="text1"/>
                <w:sz w:val="18"/>
                <w:szCs w:val="18"/>
              </w:rPr>
              <w:t>担当</w:t>
            </w:r>
            <w:r w:rsidR="00782664" w:rsidRPr="00C353CB">
              <w:rPr>
                <w:rFonts w:ascii="游ゴシック Medium" w:eastAsia="游ゴシック Medium" w:hAnsi="游ゴシック Medium"/>
                <w:color w:val="000000" w:themeColor="text1"/>
                <w:sz w:val="18"/>
                <w:szCs w:val="18"/>
              </w:rPr>
              <w:t>POが決定し資金提供契約に向け手順等を支援します。</w:t>
            </w:r>
          </w:p>
          <w:p w14:paraId="640BF1F3"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0A6461AC" w14:textId="77777777" w:rsidTr="004D2B97">
        <w:tc>
          <w:tcPr>
            <w:tcW w:w="2272" w:type="dxa"/>
            <w:tcBorders>
              <w:top w:val="single" w:sz="4" w:space="0" w:color="auto"/>
              <w:bottom w:val="single" w:sz="4" w:space="0" w:color="auto"/>
            </w:tcBorders>
            <w:vAlign w:val="center"/>
          </w:tcPr>
          <w:p w14:paraId="7961FD4F"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p>
        </w:tc>
        <w:tc>
          <w:tcPr>
            <w:tcW w:w="6095" w:type="dxa"/>
            <w:vAlign w:val="center"/>
          </w:tcPr>
          <w:p w14:paraId="3F3FB736"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0460A4B1" w14:textId="77777777" w:rsidTr="004D2B9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41"/>
        </w:trPr>
        <w:tc>
          <w:tcPr>
            <w:tcW w:w="2272" w:type="dxa"/>
            <w:tcBorders>
              <w:top w:val="single" w:sz="4" w:space="0" w:color="auto"/>
              <w:left w:val="single" w:sz="4" w:space="0" w:color="auto"/>
              <w:bottom w:val="single" w:sz="4" w:space="0" w:color="auto"/>
              <w:right w:val="single" w:sz="4" w:space="0" w:color="auto"/>
            </w:tcBorders>
            <w:vAlign w:val="center"/>
          </w:tcPr>
          <w:p w14:paraId="4803A8CC"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事業計画書等の確認</w:t>
            </w:r>
            <w:r w:rsidRPr="00C353CB">
              <w:rPr>
                <w:rFonts w:ascii="游ゴシック Medium" w:eastAsia="游ゴシック Medium" w:hAnsi="游ゴシック Medium"/>
                <w:color w:val="000000" w:themeColor="text1"/>
                <w:sz w:val="18"/>
                <w:szCs w:val="18"/>
              </w:rPr>
              <w:br/>
            </w:r>
            <w:r w:rsidRPr="00C353CB">
              <w:rPr>
                <w:rFonts w:ascii="游ゴシック Medium" w:eastAsia="游ゴシック Medium" w:hAnsi="游ゴシック Medium" w:hint="eastAsia"/>
                <w:color w:val="000000" w:themeColor="text1"/>
                <w:sz w:val="18"/>
                <w:szCs w:val="18"/>
              </w:rPr>
              <w:t>指定口座の開設等</w:t>
            </w:r>
          </w:p>
        </w:tc>
        <w:tc>
          <w:tcPr>
            <w:tcW w:w="6095" w:type="dxa"/>
            <w:tcBorders>
              <w:top w:val="nil"/>
              <w:left w:val="single" w:sz="4" w:space="0" w:color="auto"/>
              <w:bottom w:val="nil"/>
              <w:right w:val="nil"/>
            </w:tcBorders>
            <w:vAlign w:val="center"/>
          </w:tcPr>
          <w:p w14:paraId="4F6F857B" w14:textId="2CE9E45B" w:rsidR="00782664" w:rsidRPr="00C353CB" w:rsidRDefault="00782664" w:rsidP="0053262A">
            <w:pP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color w:val="000000" w:themeColor="text1"/>
                <w:sz w:val="18"/>
                <w:szCs w:val="18"/>
              </w:rPr>
              <w:t>POとともに事業計画書等の確認を行います。同時に総事業費</w:t>
            </w:r>
            <w:r w:rsidRPr="00C353CB">
              <w:rPr>
                <w:rFonts w:ascii="游ゴシック Medium" w:eastAsia="游ゴシック Medium" w:hAnsi="游ゴシック Medium" w:hint="eastAsia"/>
                <w:color w:val="000000" w:themeColor="text1"/>
                <w:sz w:val="18"/>
                <w:szCs w:val="18"/>
              </w:rPr>
              <w:t>を管理する指定口座の開設</w:t>
            </w:r>
            <w:r w:rsidR="00D7210F" w:rsidRPr="00C353CB">
              <w:rPr>
                <w:rFonts w:ascii="游ゴシック Medium" w:eastAsia="游ゴシック Medium" w:hAnsi="游ゴシック Medium" w:cs="ZWAdobeF"/>
                <w:color w:val="000000" w:themeColor="text1"/>
                <w:sz w:val="2"/>
                <w:szCs w:val="2"/>
              </w:rPr>
              <w:t>30F</w:t>
            </w:r>
            <w:r w:rsidR="00D42581" w:rsidRPr="00C353CB">
              <w:rPr>
                <w:rFonts w:ascii="游ゴシック Medium" w:eastAsia="游ゴシック Medium" w:hAnsi="游ゴシック Medium" w:cs="ZWAdobeF"/>
                <w:color w:val="000000" w:themeColor="text1"/>
                <w:sz w:val="2"/>
                <w:szCs w:val="2"/>
              </w:rPr>
              <w:t>30F</w:t>
            </w:r>
            <w:r w:rsidRPr="00C353CB">
              <w:rPr>
                <w:rStyle w:val="aff5"/>
                <w:rFonts w:ascii="游ゴシック Medium" w:eastAsia="游ゴシック Medium" w:hAnsi="游ゴシック Medium"/>
                <w:color w:val="000000" w:themeColor="text1"/>
                <w:sz w:val="18"/>
                <w:szCs w:val="18"/>
              </w:rPr>
              <w:footnoteReference w:id="13"/>
            </w:r>
            <w:r w:rsidRPr="00C353CB">
              <w:rPr>
                <w:rFonts w:ascii="游ゴシック Medium" w:eastAsia="游ゴシック Medium" w:hAnsi="游ゴシック Medium" w:hint="eastAsia"/>
                <w:color w:val="000000" w:themeColor="text1"/>
                <w:sz w:val="18"/>
                <w:szCs w:val="18"/>
              </w:rPr>
              <w:t>、資金提供契約に必要な書類等</w:t>
            </w:r>
            <w:r w:rsidR="00D7210F" w:rsidRPr="00C353CB">
              <w:rPr>
                <w:rFonts w:ascii="游ゴシック Medium" w:eastAsia="游ゴシック Medium" w:hAnsi="游ゴシック Medium" w:cs="ZWAdobeF"/>
                <w:color w:val="000000" w:themeColor="text1"/>
                <w:sz w:val="2"/>
                <w:szCs w:val="2"/>
              </w:rPr>
              <w:t>31F</w:t>
            </w:r>
            <w:r w:rsidR="00D42581" w:rsidRPr="00C353CB">
              <w:rPr>
                <w:rFonts w:ascii="游ゴシック Medium" w:eastAsia="游ゴシック Medium" w:hAnsi="游ゴシック Medium" w:cs="ZWAdobeF"/>
                <w:color w:val="000000" w:themeColor="text1"/>
                <w:sz w:val="2"/>
                <w:szCs w:val="2"/>
              </w:rPr>
              <w:t>31F</w:t>
            </w:r>
            <w:r w:rsidRPr="00C353CB">
              <w:rPr>
                <w:rStyle w:val="aff5"/>
                <w:rFonts w:ascii="游ゴシック Medium" w:eastAsia="游ゴシック Medium" w:hAnsi="游ゴシック Medium"/>
                <w:color w:val="000000" w:themeColor="text1"/>
                <w:sz w:val="18"/>
                <w:szCs w:val="18"/>
              </w:rPr>
              <w:footnoteReference w:id="14"/>
            </w:r>
            <w:r w:rsidRPr="00C353CB">
              <w:rPr>
                <w:rFonts w:ascii="游ゴシック Medium" w:eastAsia="游ゴシック Medium" w:hAnsi="游ゴシック Medium" w:hint="eastAsia"/>
                <w:color w:val="000000" w:themeColor="text1"/>
                <w:sz w:val="18"/>
                <w:szCs w:val="18"/>
              </w:rPr>
              <w:t>の準備を行います。</w:t>
            </w:r>
          </w:p>
        </w:tc>
      </w:tr>
      <w:tr w:rsidR="00831F84" w:rsidRPr="00831F84" w14:paraId="20DD996F" w14:textId="77777777" w:rsidTr="002578A0">
        <w:tc>
          <w:tcPr>
            <w:tcW w:w="2272" w:type="dxa"/>
            <w:tcBorders>
              <w:top w:val="single" w:sz="4" w:space="0" w:color="auto"/>
              <w:bottom w:val="single" w:sz="4" w:space="0" w:color="auto"/>
            </w:tcBorders>
            <w:vAlign w:val="center"/>
          </w:tcPr>
          <w:p w14:paraId="0A9AC816"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p>
        </w:tc>
        <w:tc>
          <w:tcPr>
            <w:tcW w:w="6095" w:type="dxa"/>
            <w:vAlign w:val="center"/>
          </w:tcPr>
          <w:p w14:paraId="6EFAA6CB"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7E9CF8F1" w14:textId="77777777" w:rsidTr="002578A0">
        <w:tc>
          <w:tcPr>
            <w:tcW w:w="2272" w:type="dxa"/>
            <w:tcBorders>
              <w:top w:val="single" w:sz="4" w:space="0" w:color="auto"/>
              <w:left w:val="single" w:sz="4" w:space="0" w:color="auto"/>
              <w:bottom w:val="single" w:sz="4" w:space="0" w:color="auto"/>
              <w:right w:val="single" w:sz="4" w:space="0" w:color="auto"/>
            </w:tcBorders>
            <w:vAlign w:val="center"/>
          </w:tcPr>
          <w:p w14:paraId="7053E926"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資金提供契約の締結</w:t>
            </w:r>
          </w:p>
        </w:tc>
        <w:tc>
          <w:tcPr>
            <w:tcW w:w="6095" w:type="dxa"/>
            <w:tcBorders>
              <w:left w:val="single" w:sz="4" w:space="0" w:color="auto"/>
            </w:tcBorders>
            <w:vAlign w:val="center"/>
          </w:tcPr>
          <w:p w14:paraId="5E244EFD" w14:textId="77777777" w:rsidR="00782664" w:rsidRPr="00C353CB" w:rsidRDefault="00782664" w:rsidP="0053262A">
            <w:pPr>
              <w:rPr>
                <w:rFonts w:ascii="游ゴシック Medium" w:eastAsia="游ゴシック Medium" w:hAnsi="游ゴシック Medium"/>
                <w:color w:val="000000" w:themeColor="text1"/>
                <w:sz w:val="18"/>
                <w:szCs w:val="18"/>
              </w:rPr>
            </w:pPr>
          </w:p>
          <w:p w14:paraId="31F7273D" w14:textId="6A4ED15A" w:rsidR="00782664" w:rsidRPr="00C353CB" w:rsidRDefault="00782664" w:rsidP="0053262A">
            <w:pP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color w:val="000000" w:themeColor="text1"/>
                <w:sz w:val="18"/>
                <w:szCs w:val="18"/>
              </w:rPr>
              <w:t>資金分配団体</w:t>
            </w:r>
            <w:r w:rsidR="00B15723" w:rsidRPr="00C353CB">
              <w:rPr>
                <w:rFonts w:ascii="游ゴシック Medium" w:eastAsia="游ゴシック Medium" w:hAnsi="游ゴシック Medium" w:hint="eastAsia"/>
                <w:color w:val="000000" w:themeColor="text1"/>
                <w:sz w:val="18"/>
                <w:szCs w:val="18"/>
              </w:rPr>
              <w:t>と実行団体</w:t>
            </w:r>
            <w:r w:rsidRPr="00C353CB">
              <w:rPr>
                <w:rFonts w:ascii="游ゴシック Medium" w:eastAsia="游ゴシック Medium" w:hAnsi="游ゴシック Medium"/>
                <w:color w:val="000000" w:themeColor="text1"/>
                <w:sz w:val="18"/>
                <w:szCs w:val="18"/>
              </w:rPr>
              <w:t>が資金提供契約</w:t>
            </w:r>
            <w:r w:rsidRPr="00C353CB">
              <w:rPr>
                <w:rFonts w:ascii="游ゴシック Medium" w:eastAsia="游ゴシック Medium" w:hAnsi="游ゴシック Medium" w:hint="eastAsia"/>
                <w:color w:val="000000" w:themeColor="text1"/>
                <w:sz w:val="18"/>
                <w:szCs w:val="18"/>
              </w:rPr>
              <w:t>を締結します。</w:t>
            </w:r>
          </w:p>
          <w:p w14:paraId="71A91524"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2CB820AD" w14:textId="77777777" w:rsidTr="002578A0">
        <w:tc>
          <w:tcPr>
            <w:tcW w:w="2272" w:type="dxa"/>
            <w:tcBorders>
              <w:top w:val="single" w:sz="4" w:space="0" w:color="auto"/>
              <w:bottom w:val="single" w:sz="4" w:space="0" w:color="auto"/>
            </w:tcBorders>
            <w:vAlign w:val="center"/>
          </w:tcPr>
          <w:p w14:paraId="670720EC" w14:textId="77777777" w:rsidR="00782664" w:rsidRPr="00C353CB" w:rsidRDefault="00782664" w:rsidP="0053262A">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p>
        </w:tc>
        <w:tc>
          <w:tcPr>
            <w:tcW w:w="6095" w:type="dxa"/>
            <w:vAlign w:val="center"/>
          </w:tcPr>
          <w:p w14:paraId="1786E2D1" w14:textId="77777777" w:rsidR="00782664" w:rsidRPr="00C353CB" w:rsidRDefault="00782664" w:rsidP="0053262A">
            <w:pPr>
              <w:rPr>
                <w:rFonts w:ascii="游ゴシック Medium" w:eastAsia="游ゴシック Medium" w:hAnsi="游ゴシック Medium"/>
                <w:color w:val="000000" w:themeColor="text1"/>
                <w:sz w:val="18"/>
                <w:szCs w:val="18"/>
              </w:rPr>
            </w:pPr>
          </w:p>
        </w:tc>
      </w:tr>
      <w:tr w:rsidR="00831F84" w:rsidRPr="00831F84" w14:paraId="48AD1CC5" w14:textId="77777777" w:rsidTr="002578A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272" w:type="dxa"/>
            <w:tcBorders>
              <w:top w:val="single" w:sz="4" w:space="0" w:color="auto"/>
              <w:left w:val="single" w:sz="4" w:space="0" w:color="auto"/>
              <w:bottom w:val="single" w:sz="4" w:space="0" w:color="auto"/>
              <w:right w:val="single" w:sz="4" w:space="0" w:color="auto"/>
            </w:tcBorders>
            <w:vAlign w:val="center"/>
          </w:tcPr>
          <w:p w14:paraId="2ECA61E5" w14:textId="77777777" w:rsidR="00782664" w:rsidRPr="00C353CB" w:rsidRDefault="00782664" w:rsidP="00D30558">
            <w:pPr>
              <w:jc w:val="cente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助成金の支払い</w:t>
            </w:r>
          </w:p>
        </w:tc>
        <w:tc>
          <w:tcPr>
            <w:tcW w:w="6095" w:type="dxa"/>
            <w:tcBorders>
              <w:top w:val="nil"/>
              <w:left w:val="single" w:sz="4" w:space="0" w:color="auto"/>
              <w:bottom w:val="nil"/>
              <w:right w:val="nil"/>
            </w:tcBorders>
            <w:vAlign w:val="center"/>
          </w:tcPr>
          <w:p w14:paraId="006B0275" w14:textId="77777777" w:rsidR="00717742" w:rsidRPr="00C353CB" w:rsidRDefault="00717742" w:rsidP="00717742">
            <w:pPr>
              <w:rPr>
                <w:rFonts w:ascii="游ゴシック Medium" w:eastAsia="游ゴシック Medium" w:hAnsi="游ゴシック Medium"/>
                <w:color w:val="000000" w:themeColor="text1"/>
                <w:sz w:val="18"/>
                <w:szCs w:val="18"/>
              </w:rPr>
            </w:pPr>
          </w:p>
          <w:p w14:paraId="7056B00F" w14:textId="538D9B6D" w:rsidR="00782664" w:rsidRPr="00C353CB" w:rsidRDefault="00707A94" w:rsidP="002578A0">
            <w:pPr>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契約に基づき実</w:t>
            </w:r>
            <w:r w:rsidR="00EF6ACB" w:rsidRPr="00C353CB">
              <w:rPr>
                <w:rFonts w:ascii="游ゴシック Medium" w:eastAsia="游ゴシック Medium" w:hAnsi="游ゴシック Medium" w:hint="eastAsia"/>
                <w:color w:val="000000" w:themeColor="text1"/>
                <w:sz w:val="18"/>
                <w:szCs w:val="18"/>
              </w:rPr>
              <w:t>行</w:t>
            </w:r>
            <w:r w:rsidRPr="00C353CB">
              <w:rPr>
                <w:rFonts w:ascii="游ゴシック Medium" w:eastAsia="游ゴシック Medium" w:hAnsi="游ゴシック Medium" w:hint="eastAsia"/>
                <w:color w:val="000000" w:themeColor="text1"/>
                <w:sz w:val="18"/>
                <w:szCs w:val="18"/>
              </w:rPr>
              <w:t>団体への助成金を概算払いで実行団体の指定口座に振り込みます。初回は原則として</w:t>
            </w:r>
            <w:r w:rsidRPr="00C353CB">
              <w:rPr>
                <w:rFonts w:ascii="游ゴシック Medium" w:eastAsia="游ゴシック Medium" w:hAnsi="游ゴシック Medium"/>
                <w:color w:val="000000" w:themeColor="text1"/>
                <w:sz w:val="18"/>
                <w:szCs w:val="18"/>
              </w:rPr>
              <w:t>202</w:t>
            </w:r>
            <w:r w:rsidR="0020587F" w:rsidRPr="00C353CB">
              <w:rPr>
                <w:rFonts w:ascii="游ゴシック Medium" w:eastAsia="游ゴシック Medium" w:hAnsi="游ゴシック Medium"/>
                <w:color w:val="000000" w:themeColor="text1"/>
                <w:sz w:val="18"/>
                <w:szCs w:val="18"/>
              </w:rPr>
              <w:t>5</w:t>
            </w:r>
            <w:r w:rsidRPr="00C353CB">
              <w:rPr>
                <w:rFonts w:ascii="游ゴシック Medium" w:eastAsia="游ゴシック Medium" w:hAnsi="游ゴシック Medium" w:hint="eastAsia"/>
                <w:color w:val="000000" w:themeColor="text1"/>
                <w:sz w:val="18"/>
                <w:szCs w:val="18"/>
              </w:rPr>
              <w:t>年</w:t>
            </w:r>
            <w:r w:rsidRPr="00C353CB">
              <w:rPr>
                <w:rFonts w:ascii="游ゴシック Medium" w:eastAsia="游ゴシック Medium" w:hAnsi="游ゴシック Medium"/>
                <w:color w:val="000000" w:themeColor="text1"/>
                <w:sz w:val="18"/>
                <w:szCs w:val="18"/>
              </w:rPr>
              <w:t>9月までの助成金を支払います。</w:t>
            </w:r>
            <w:r w:rsidR="00F52E41" w:rsidRPr="00C353CB">
              <w:rPr>
                <w:rStyle w:val="aff5"/>
                <w:rFonts w:ascii="游ゴシック Medium" w:eastAsia="游ゴシック Medium" w:hAnsi="游ゴシック Medium"/>
                <w:color w:val="000000" w:themeColor="text1"/>
                <w:sz w:val="18"/>
                <w:szCs w:val="18"/>
              </w:rPr>
              <w:footnoteReference w:id="15"/>
            </w:r>
          </w:p>
        </w:tc>
      </w:tr>
    </w:tbl>
    <w:p w14:paraId="0548E56C" w14:textId="1C06FDA1" w:rsidR="00782664" w:rsidRPr="00C353CB" w:rsidRDefault="00782664" w:rsidP="00692500">
      <w:pPr>
        <w:pStyle w:val="32"/>
        <w:ind w:left="200"/>
        <w:rPr>
          <w:color w:val="000000" w:themeColor="text1"/>
        </w:rPr>
      </w:pPr>
      <w:bookmarkStart w:id="56" w:name="_Toc100860040"/>
      <w:bookmarkStart w:id="57" w:name="_Toc145004302"/>
      <w:r w:rsidRPr="00C353CB">
        <w:rPr>
          <w:color w:val="000000" w:themeColor="text1"/>
        </w:rPr>
        <w:t>03</w:t>
      </w:r>
      <w:r w:rsidRPr="00C353CB">
        <w:rPr>
          <w:rFonts w:hint="eastAsia"/>
          <w:color w:val="000000" w:themeColor="text1"/>
        </w:rPr>
        <w:t xml:space="preserve">　</w:t>
      </w:r>
      <w:r w:rsidRPr="00C353CB">
        <w:rPr>
          <w:color w:val="000000" w:themeColor="text1"/>
        </w:rPr>
        <w:t>資金提供契約</w:t>
      </w:r>
      <w:bookmarkEnd w:id="56"/>
      <w:r w:rsidRPr="00C353CB">
        <w:rPr>
          <w:rFonts w:hint="eastAsia"/>
          <w:color w:val="000000" w:themeColor="text1"/>
        </w:rPr>
        <w:t>及びその要点</w:t>
      </w:r>
      <w:bookmarkEnd w:id="57"/>
      <w:r w:rsidR="00EF6ACB" w:rsidRPr="00C353CB">
        <w:rPr>
          <w:rFonts w:hint="eastAsia"/>
          <w:color w:val="000000" w:themeColor="text1"/>
        </w:rPr>
        <w:t xml:space="preserve">　　　　</w:t>
      </w:r>
    </w:p>
    <w:p w14:paraId="589618A7" w14:textId="70E7A7D0" w:rsidR="00782664" w:rsidRPr="00C353CB" w:rsidRDefault="00782664" w:rsidP="00782664">
      <w:pPr>
        <w:pStyle w:val="a6"/>
        <w:spacing w:after="120"/>
        <w:ind w:left="700" w:right="200"/>
        <w:rPr>
          <w:rFonts w:hAnsi="游ゴシック Medium"/>
          <w:color w:val="000000" w:themeColor="text1"/>
        </w:rPr>
      </w:pPr>
      <w:r w:rsidRPr="00C353CB">
        <w:rPr>
          <w:rFonts w:hAnsi="游ゴシック Medium"/>
          <w:color w:val="000000" w:themeColor="text1"/>
        </w:rPr>
        <w:t>資金提供</w:t>
      </w:r>
      <w:r w:rsidRPr="00C353CB">
        <w:rPr>
          <w:rFonts w:hAnsi="游ゴシック Medium" w:hint="eastAsia"/>
          <w:color w:val="000000" w:themeColor="text1"/>
        </w:rPr>
        <w:t>契約は、</w:t>
      </w:r>
      <w:r w:rsidRPr="00C353CB">
        <w:rPr>
          <w:rFonts w:hAnsi="游ゴシック Medium"/>
          <w:color w:val="000000" w:themeColor="text1"/>
        </w:rPr>
        <w:t>助成</w:t>
      </w:r>
      <w:r w:rsidRPr="00C353CB">
        <w:rPr>
          <w:rFonts w:hAnsi="游ゴシック Medium" w:hint="eastAsia"/>
          <w:color w:val="000000" w:themeColor="text1"/>
        </w:rPr>
        <w:t>事業</w:t>
      </w:r>
      <w:r w:rsidRPr="00C353CB">
        <w:rPr>
          <w:rFonts w:hAnsi="游ゴシック Medium"/>
          <w:color w:val="000000" w:themeColor="text1"/>
        </w:rPr>
        <w:t>の実施に関して必要な事項を定め</w:t>
      </w:r>
      <w:r w:rsidRPr="00C353CB">
        <w:rPr>
          <w:rFonts w:hAnsi="游ゴシック Medium" w:hint="eastAsia"/>
          <w:color w:val="000000" w:themeColor="text1"/>
        </w:rPr>
        <w:t>た</w:t>
      </w:r>
      <w:r w:rsidRPr="00C353CB">
        <w:rPr>
          <w:rFonts w:hAnsi="游ゴシック Medium"/>
          <w:color w:val="000000" w:themeColor="text1"/>
        </w:rPr>
        <w:t>JANPIA</w:t>
      </w:r>
      <w:r w:rsidRPr="00C353CB">
        <w:rPr>
          <w:rFonts w:hAnsi="游ゴシック Medium" w:hint="eastAsia"/>
          <w:color w:val="000000" w:themeColor="text1"/>
        </w:rPr>
        <w:t>指定の資金提供契約</w:t>
      </w:r>
      <w:r w:rsidR="00204D40" w:rsidRPr="00C353CB">
        <w:rPr>
          <w:rFonts w:hAnsi="游ゴシック Medium" w:hint="eastAsia"/>
          <w:color w:val="000000" w:themeColor="text1"/>
        </w:rPr>
        <w:t>書</w:t>
      </w:r>
      <w:r w:rsidR="00204E19" w:rsidRPr="00C353CB">
        <w:rPr>
          <w:rFonts w:hAnsi="游ゴシック Medium" w:hint="eastAsia"/>
          <w:color w:val="000000" w:themeColor="text1"/>
        </w:rPr>
        <w:t>（ひな型）</w:t>
      </w:r>
      <w:r w:rsidRPr="00C353CB">
        <w:rPr>
          <w:rFonts w:hAnsi="游ゴシック Medium" w:hint="eastAsia"/>
          <w:color w:val="000000" w:themeColor="text1"/>
        </w:rPr>
        <w:t>により行います。原則、</w:t>
      </w:r>
      <w:r w:rsidRPr="00C353CB">
        <w:rPr>
          <w:rFonts w:hAnsi="游ゴシック Medium"/>
          <w:color w:val="000000" w:themeColor="text1"/>
        </w:rPr>
        <w:t>この</w:t>
      </w:r>
      <w:r w:rsidRPr="00C353CB">
        <w:rPr>
          <w:rFonts w:hAnsi="游ゴシック Medium" w:hint="eastAsia"/>
          <w:color w:val="000000" w:themeColor="text1"/>
        </w:rPr>
        <w:t>資金提供契約は変更できません。以下、資金提供契約の要点を記載します。詳細については資金提供契約</w:t>
      </w:r>
      <w:r w:rsidR="00204E19" w:rsidRPr="00C353CB">
        <w:rPr>
          <w:rFonts w:hAnsi="游ゴシック Medium" w:hint="eastAsia"/>
          <w:color w:val="000000" w:themeColor="text1"/>
        </w:rPr>
        <w:t>書</w:t>
      </w:r>
      <w:r w:rsidR="00A05374" w:rsidRPr="00C353CB">
        <w:rPr>
          <w:rFonts w:hAnsi="游ゴシック Medium" w:hint="eastAsia"/>
          <w:color w:val="000000" w:themeColor="text1"/>
        </w:rPr>
        <w:t>（ひな型）</w:t>
      </w:r>
      <w:r w:rsidRPr="00C353CB">
        <w:rPr>
          <w:rFonts w:hAnsi="游ゴシック Medium" w:hint="eastAsia"/>
          <w:color w:val="000000" w:themeColor="text1"/>
        </w:rPr>
        <w:t>をご参照ください。</w:t>
      </w:r>
    </w:p>
    <w:p w14:paraId="113CB642" w14:textId="654E4C7E" w:rsidR="00782664" w:rsidRPr="00C353CB" w:rsidRDefault="00782664" w:rsidP="002578A0">
      <w:pPr>
        <w:pStyle w:val="a1"/>
        <w:numPr>
          <w:ilvl w:val="0"/>
          <w:numId w:val="22"/>
        </w:numPr>
        <w:spacing w:after="120"/>
        <w:ind w:left="1134"/>
        <w:jc w:val="left"/>
        <w:rPr>
          <w:color w:val="000000" w:themeColor="text1"/>
        </w:rPr>
      </w:pPr>
      <w:r w:rsidRPr="00C353CB">
        <w:rPr>
          <w:rFonts w:hint="eastAsia"/>
          <w:color w:val="000000" w:themeColor="text1"/>
        </w:rPr>
        <w:t>進捗管理、各種報告</w:t>
      </w:r>
      <w:r w:rsidR="00D8580C" w:rsidRPr="00C353CB">
        <w:rPr>
          <w:color w:val="000000" w:themeColor="text1"/>
        </w:rPr>
        <w:br/>
      </w:r>
      <w:r w:rsidRPr="00C353CB">
        <w:rPr>
          <w:color w:val="000000" w:themeColor="text1"/>
        </w:rPr>
        <w:t>資金分配団体は実行団体の進捗管理を行います。原則として毎月１回以上、対面形式（WEB会議を含む）による進捗状況について協議を行</w:t>
      </w:r>
      <w:r w:rsidRPr="00C353CB">
        <w:rPr>
          <w:rFonts w:hint="eastAsia"/>
          <w:color w:val="000000" w:themeColor="text1"/>
        </w:rPr>
        <w:t>い</w:t>
      </w:r>
      <w:r w:rsidRPr="00C353CB">
        <w:rPr>
          <w:color w:val="000000" w:themeColor="text1"/>
        </w:rPr>
        <w:t>ます。</w:t>
      </w:r>
      <w:r w:rsidRPr="00C353CB">
        <w:rPr>
          <w:color w:val="000000" w:themeColor="text1"/>
        </w:rPr>
        <w:br/>
      </w:r>
      <w:r w:rsidRPr="00C353CB">
        <w:rPr>
          <w:rFonts w:hint="eastAsia"/>
          <w:color w:val="000000" w:themeColor="text1"/>
        </w:rPr>
        <w:t>また、</w:t>
      </w:r>
      <w:r w:rsidR="00A2016B" w:rsidRPr="00C353CB">
        <w:rPr>
          <w:rFonts w:hint="eastAsia"/>
          <w:color w:val="000000" w:themeColor="text1"/>
        </w:rPr>
        <w:t>実行</w:t>
      </w:r>
      <w:r w:rsidRPr="00C353CB">
        <w:rPr>
          <w:color w:val="000000" w:themeColor="text1"/>
        </w:rPr>
        <w:t>団体は、</w:t>
      </w:r>
      <w:r w:rsidR="00B1450A" w:rsidRPr="00C353CB">
        <w:rPr>
          <w:color w:val="000000" w:themeColor="text1"/>
        </w:rPr>
        <w:t>資金提供契約に基づき、</w:t>
      </w:r>
      <w:r w:rsidR="00B1450A" w:rsidRPr="00C353CB">
        <w:rPr>
          <w:rFonts w:hint="eastAsia"/>
          <w:color w:val="000000" w:themeColor="text1"/>
        </w:rPr>
        <w:t>休眠預金助成システムを用いて</w:t>
      </w:r>
      <w:r w:rsidRPr="00C353CB">
        <w:rPr>
          <w:color w:val="000000" w:themeColor="text1"/>
        </w:rPr>
        <w:t>原則として6か月ごとに民間公益活動の進捗状況</w:t>
      </w:r>
      <w:r w:rsidRPr="00C353CB">
        <w:rPr>
          <w:rFonts w:hint="eastAsia"/>
          <w:color w:val="000000" w:themeColor="text1"/>
        </w:rPr>
        <w:t>の</w:t>
      </w:r>
      <w:r w:rsidRPr="00C353CB">
        <w:rPr>
          <w:color w:val="000000" w:themeColor="text1"/>
        </w:rPr>
        <w:t>報告を行</w:t>
      </w:r>
      <w:r w:rsidRPr="00C353CB">
        <w:rPr>
          <w:rFonts w:hint="eastAsia"/>
          <w:color w:val="000000" w:themeColor="text1"/>
        </w:rPr>
        <w:t>い</w:t>
      </w:r>
      <w:r w:rsidRPr="00C353CB">
        <w:rPr>
          <w:color w:val="000000" w:themeColor="text1"/>
        </w:rPr>
        <w:t>ます。</w:t>
      </w:r>
      <w:r w:rsidRPr="00C353CB">
        <w:rPr>
          <w:rFonts w:hint="eastAsia"/>
          <w:color w:val="000000" w:themeColor="text1"/>
        </w:rPr>
        <w:t>さらに、</w:t>
      </w:r>
      <w:r w:rsidRPr="00C353CB">
        <w:rPr>
          <w:color w:val="000000" w:themeColor="text1"/>
        </w:rPr>
        <w:t>各事業年度が終了するごとに翌月までに事業と収支の報告を行</w:t>
      </w:r>
      <w:r w:rsidRPr="00C353CB">
        <w:rPr>
          <w:rFonts w:hint="eastAsia"/>
          <w:color w:val="000000" w:themeColor="text1"/>
        </w:rPr>
        <w:t>い</w:t>
      </w:r>
      <w:r w:rsidRPr="00C353CB">
        <w:rPr>
          <w:color w:val="000000" w:themeColor="text1"/>
        </w:rPr>
        <w:t>ます。</w:t>
      </w:r>
    </w:p>
    <w:p w14:paraId="6128B18E" w14:textId="1A3683DF" w:rsidR="00782664" w:rsidRPr="00C353CB" w:rsidRDefault="00782664" w:rsidP="002578A0">
      <w:pPr>
        <w:pStyle w:val="a1"/>
        <w:spacing w:after="120"/>
        <w:ind w:leftChars="347" w:left="1134"/>
        <w:jc w:val="left"/>
        <w:rPr>
          <w:color w:val="000000" w:themeColor="text1"/>
        </w:rPr>
      </w:pPr>
      <w:r w:rsidRPr="00C353CB">
        <w:rPr>
          <w:rFonts w:hint="eastAsia"/>
          <w:color w:val="000000" w:themeColor="text1"/>
        </w:rPr>
        <w:lastRenderedPageBreak/>
        <w:t>ガバナンス・コンプライアンス体制の整備</w:t>
      </w:r>
      <w:r w:rsidRPr="00C353CB">
        <w:rPr>
          <w:color w:val="000000" w:themeColor="text1"/>
        </w:rPr>
        <w:br/>
      </w:r>
      <w:r w:rsidR="00D01AE6" w:rsidRPr="00C353CB">
        <w:rPr>
          <w:rFonts w:hint="eastAsia"/>
          <w:color w:val="000000" w:themeColor="text1"/>
        </w:rPr>
        <w:t>実行</w:t>
      </w:r>
      <w:r w:rsidRPr="00C353CB">
        <w:rPr>
          <w:rFonts w:hint="eastAsia"/>
          <w:color w:val="000000" w:themeColor="text1"/>
        </w:rPr>
        <w:t>団体は、不正行為、利益相反その他組織運営上のリスクを管理するため、ガバナンス・コンプライアンス体制の整備を行います。また、総事業費の不正使用、違法行為等が</w:t>
      </w:r>
      <w:r w:rsidR="004E1CFD" w:rsidRPr="00C353CB">
        <w:rPr>
          <w:rFonts w:hint="eastAsia"/>
          <w:color w:val="000000" w:themeColor="text1"/>
        </w:rPr>
        <w:t>疑われる場合には</w:t>
      </w:r>
      <w:r w:rsidRPr="00C353CB">
        <w:rPr>
          <w:rFonts w:hint="eastAsia"/>
          <w:color w:val="000000" w:themeColor="text1"/>
        </w:rPr>
        <w:t>、直ちに</w:t>
      </w:r>
      <w:r w:rsidR="00C25A84" w:rsidRPr="00C353CB">
        <w:rPr>
          <w:rFonts w:hint="eastAsia"/>
          <w:color w:val="000000" w:themeColor="text1"/>
        </w:rPr>
        <w:t>資金分配団体</w:t>
      </w:r>
      <w:r w:rsidRPr="00C353CB">
        <w:rPr>
          <w:color w:val="000000" w:themeColor="text1"/>
        </w:rPr>
        <w:t>に</w:t>
      </w:r>
      <w:r w:rsidRPr="00C353CB">
        <w:rPr>
          <w:rFonts w:hint="eastAsia"/>
          <w:color w:val="000000" w:themeColor="text1"/>
        </w:rPr>
        <w:t>通知し不正行為等の是正のために必要な措置を講ずるものとします。</w:t>
      </w:r>
      <w:r w:rsidRPr="00C353CB">
        <w:rPr>
          <w:color w:val="000000" w:themeColor="text1"/>
        </w:rPr>
        <w:br/>
      </w:r>
      <w:r w:rsidRPr="00C353CB">
        <w:rPr>
          <w:rFonts w:hint="eastAsia"/>
          <w:color w:val="000000" w:themeColor="text1"/>
        </w:rPr>
        <w:t>なお、</w:t>
      </w:r>
      <w:r w:rsidR="00C254ED" w:rsidRPr="00C353CB">
        <w:rPr>
          <w:rFonts w:hint="eastAsia"/>
          <w:color w:val="000000" w:themeColor="text1"/>
        </w:rPr>
        <w:t>実行</w:t>
      </w:r>
      <w:r w:rsidR="00C25A84" w:rsidRPr="00C353CB">
        <w:rPr>
          <w:rFonts w:hint="eastAsia"/>
          <w:color w:val="000000" w:themeColor="text1"/>
        </w:rPr>
        <w:t>団体</w:t>
      </w:r>
      <w:r w:rsidRPr="00C353CB">
        <w:rPr>
          <w:rFonts w:hint="eastAsia"/>
          <w:color w:val="000000" w:themeColor="text1"/>
        </w:rPr>
        <w:t>は不正</w:t>
      </w:r>
      <w:r w:rsidR="00926B48" w:rsidRPr="00C353CB">
        <w:rPr>
          <w:rFonts w:hint="eastAsia"/>
          <w:color w:val="000000" w:themeColor="text1"/>
        </w:rPr>
        <w:t>行為</w:t>
      </w:r>
      <w:r w:rsidRPr="00C353CB">
        <w:rPr>
          <w:rFonts w:hint="eastAsia"/>
          <w:color w:val="000000" w:themeColor="text1"/>
        </w:rPr>
        <w:t>等の事案が明らかになった場合は、</w:t>
      </w:r>
      <w:r w:rsidRPr="00C353CB">
        <w:rPr>
          <w:color w:val="000000" w:themeColor="text1"/>
        </w:rPr>
        <w:t xml:space="preserve"> 当該事案</w:t>
      </w:r>
      <w:r w:rsidRPr="00C353CB">
        <w:rPr>
          <w:rFonts w:hint="eastAsia"/>
          <w:color w:val="000000" w:themeColor="text1"/>
        </w:rPr>
        <w:t>が</w:t>
      </w:r>
      <w:r w:rsidRPr="00C353CB">
        <w:rPr>
          <w:color w:val="000000" w:themeColor="text1"/>
        </w:rPr>
        <w:t>発生した原因を究明し、再発の防止のための措置を講ずるとともに、その事案の内容等について</w:t>
      </w:r>
      <w:r w:rsidR="00C254ED" w:rsidRPr="00C353CB">
        <w:rPr>
          <w:rFonts w:hint="eastAsia"/>
          <w:color w:val="000000" w:themeColor="text1"/>
        </w:rPr>
        <w:t>資金分配団体</w:t>
      </w:r>
      <w:r w:rsidRPr="00C353CB">
        <w:rPr>
          <w:color w:val="000000" w:themeColor="text1"/>
        </w:rPr>
        <w:t>に報告し公表することとします。</w:t>
      </w:r>
    </w:p>
    <w:p w14:paraId="71307B89" w14:textId="7A907A63" w:rsidR="00782664" w:rsidRPr="00C353CB" w:rsidRDefault="00782664" w:rsidP="002578A0">
      <w:pPr>
        <w:pStyle w:val="a1"/>
        <w:spacing w:after="120"/>
        <w:ind w:leftChars="347" w:left="1134"/>
        <w:jc w:val="left"/>
        <w:rPr>
          <w:color w:val="000000" w:themeColor="text1"/>
        </w:rPr>
      </w:pPr>
      <w:r w:rsidRPr="00C353CB">
        <w:rPr>
          <w:rFonts w:hint="eastAsia"/>
          <w:color w:val="000000" w:themeColor="text1"/>
        </w:rPr>
        <w:t>実行団体の選定及び監督</w:t>
      </w:r>
      <w:r w:rsidRPr="00C353CB">
        <w:rPr>
          <w:color w:val="000000" w:themeColor="text1"/>
        </w:rPr>
        <w:br/>
        <w:t>資金分配団体は、実行団体の選定に</w:t>
      </w:r>
      <w:r w:rsidR="00204E19" w:rsidRPr="00C353CB">
        <w:rPr>
          <w:rFonts w:hint="eastAsia"/>
          <w:color w:val="000000" w:themeColor="text1"/>
        </w:rPr>
        <w:t>当たって</w:t>
      </w:r>
      <w:r w:rsidRPr="00C353CB">
        <w:rPr>
          <w:color w:val="000000" w:themeColor="text1"/>
        </w:rPr>
        <w:t>は、実行団体の多様性に十分配慮するとともに</w:t>
      </w:r>
      <w:r w:rsidRPr="00C353CB">
        <w:rPr>
          <w:rFonts w:hint="eastAsia"/>
          <w:color w:val="000000" w:themeColor="text1"/>
        </w:rPr>
        <w:t>、</w:t>
      </w:r>
      <w:r w:rsidRPr="00C353CB">
        <w:rPr>
          <w:color w:val="000000" w:themeColor="text1"/>
        </w:rPr>
        <w:t>採択結果が特定の団体等に偏らないよう留意</w:t>
      </w:r>
      <w:r w:rsidRPr="00C353CB">
        <w:rPr>
          <w:rFonts w:hint="eastAsia"/>
          <w:color w:val="000000" w:themeColor="text1"/>
        </w:rPr>
        <w:t>し</w:t>
      </w:r>
      <w:r w:rsidRPr="00C353CB">
        <w:rPr>
          <w:color w:val="000000" w:themeColor="text1"/>
        </w:rPr>
        <w:t>ます。</w:t>
      </w:r>
      <w:r w:rsidRPr="00C353CB">
        <w:rPr>
          <w:rFonts w:hint="eastAsia"/>
          <w:color w:val="000000" w:themeColor="text1"/>
        </w:rPr>
        <w:t>なお、資金分配団体と実行団体は資金提供契約を締結し、事業の進捗状況の把握と緊密な連携を行います。</w:t>
      </w:r>
    </w:p>
    <w:p w14:paraId="6C0026A3" w14:textId="61FE48D6" w:rsidR="00782664" w:rsidRPr="00C353CB" w:rsidRDefault="00782664" w:rsidP="002578A0">
      <w:pPr>
        <w:pStyle w:val="a1"/>
        <w:spacing w:after="120"/>
        <w:ind w:leftChars="347" w:left="1134"/>
        <w:jc w:val="left"/>
        <w:rPr>
          <w:color w:val="000000" w:themeColor="text1"/>
        </w:rPr>
      </w:pPr>
      <w:r w:rsidRPr="00C353CB">
        <w:rPr>
          <w:color w:val="000000" w:themeColor="text1"/>
        </w:rPr>
        <w:t>事業の評価</w:t>
      </w:r>
      <w:r w:rsidRPr="00C353CB">
        <w:rPr>
          <w:color w:val="000000" w:themeColor="text1"/>
        </w:rPr>
        <w:br/>
        <w:t>休眠預金制度の事業の実施に</w:t>
      </w:r>
      <w:r w:rsidR="00204E19" w:rsidRPr="00C353CB">
        <w:rPr>
          <w:rFonts w:hint="eastAsia"/>
          <w:color w:val="000000" w:themeColor="text1"/>
        </w:rPr>
        <w:t>当たって</w:t>
      </w:r>
      <w:r w:rsidRPr="00C353CB">
        <w:rPr>
          <w:color w:val="000000" w:themeColor="text1"/>
        </w:rPr>
        <w:t>は、達成すべき成果を</w:t>
      </w:r>
      <w:r w:rsidR="00204E19" w:rsidRPr="00C353CB">
        <w:rPr>
          <w:rFonts w:hint="eastAsia"/>
          <w:color w:val="000000" w:themeColor="text1"/>
        </w:rPr>
        <w:t>事前に</w:t>
      </w:r>
      <w:r w:rsidRPr="00C353CB">
        <w:rPr>
          <w:color w:val="000000" w:themeColor="text1"/>
        </w:rPr>
        <w:t>明示したうえで、その成果の達成度合い</w:t>
      </w:r>
      <w:r w:rsidR="00204E19" w:rsidRPr="00C353CB">
        <w:rPr>
          <w:rFonts w:hint="eastAsia"/>
          <w:color w:val="000000" w:themeColor="text1"/>
        </w:rPr>
        <w:t>を</w:t>
      </w:r>
      <w:r w:rsidRPr="00C353CB">
        <w:rPr>
          <w:color w:val="000000" w:themeColor="text1"/>
        </w:rPr>
        <w:t>重視した「社会的インパクト評価」を実施することで</w:t>
      </w:r>
      <w:r w:rsidR="00204E19" w:rsidRPr="00C353CB">
        <w:rPr>
          <w:rFonts w:hint="eastAsia"/>
          <w:color w:val="000000" w:themeColor="text1"/>
        </w:rPr>
        <w:t>、</w:t>
      </w:r>
      <w:r w:rsidRPr="00C353CB">
        <w:rPr>
          <w:color w:val="000000" w:themeColor="text1"/>
        </w:rPr>
        <w:t>成果の可視化に取</w:t>
      </w:r>
      <w:r w:rsidR="00204E19" w:rsidRPr="00C353CB">
        <w:rPr>
          <w:rFonts w:hint="eastAsia"/>
          <w:color w:val="000000" w:themeColor="text1"/>
        </w:rPr>
        <w:t>り</w:t>
      </w:r>
      <w:r w:rsidRPr="00C353CB">
        <w:rPr>
          <w:color w:val="000000" w:themeColor="text1"/>
        </w:rPr>
        <w:t>組むこととしています。</w:t>
      </w:r>
    </w:p>
    <w:p w14:paraId="5CD71C65" w14:textId="0D2EA6F0" w:rsidR="00782664" w:rsidRPr="00C353CB" w:rsidRDefault="00782664" w:rsidP="002578A0">
      <w:pPr>
        <w:pStyle w:val="a1"/>
        <w:spacing w:after="120"/>
        <w:ind w:leftChars="347" w:left="1134"/>
        <w:jc w:val="left"/>
        <w:rPr>
          <w:color w:val="000000" w:themeColor="text1"/>
        </w:rPr>
      </w:pPr>
      <w:r w:rsidRPr="00C353CB">
        <w:rPr>
          <w:color w:val="000000" w:themeColor="text1"/>
        </w:rPr>
        <w:t>シンボルマークの活用</w:t>
      </w:r>
      <w:r w:rsidRPr="00C353CB">
        <w:rPr>
          <w:color w:val="000000" w:themeColor="text1"/>
        </w:rPr>
        <w:br/>
        <w:t>休眠預金等を活用して実施する事業であることを示すためのシンボルマーク</w:t>
      </w:r>
      <w:r w:rsidR="00D7210F" w:rsidRPr="00C353CB">
        <w:rPr>
          <w:rFonts w:ascii="ZWAdobeF" w:hAnsi="ZWAdobeF" w:cs="ZWAdobeF"/>
          <w:color w:val="000000" w:themeColor="text1"/>
          <w:sz w:val="2"/>
          <w:szCs w:val="2"/>
        </w:rPr>
        <w:t>34F</w:t>
      </w:r>
      <w:r w:rsidR="00D42581" w:rsidRPr="00C353CB">
        <w:rPr>
          <w:rFonts w:ascii="ZWAdobeF" w:hAnsi="ZWAdobeF" w:cs="ZWAdobeF"/>
          <w:color w:val="000000" w:themeColor="text1"/>
          <w:sz w:val="2"/>
          <w:szCs w:val="2"/>
        </w:rPr>
        <w:t>34F</w:t>
      </w:r>
      <w:r w:rsidR="00957E0C" w:rsidRPr="00C353CB">
        <w:rPr>
          <w:rStyle w:val="aff5"/>
          <w:color w:val="000000" w:themeColor="text1"/>
        </w:rPr>
        <w:footnoteReference w:id="16"/>
      </w:r>
      <w:r w:rsidRPr="00C353CB">
        <w:rPr>
          <w:color w:val="000000" w:themeColor="text1"/>
        </w:rPr>
        <w:t xml:space="preserve">を表示してください。具体的な利用方法については、JANPIAが別途定める「シンボルマーク利用手引き｣をご参照ください｡ </w:t>
      </w:r>
    </w:p>
    <w:p w14:paraId="43693F29" w14:textId="35D2A8B2" w:rsidR="00782664" w:rsidRPr="00C353CB" w:rsidRDefault="00782664" w:rsidP="002578A0">
      <w:pPr>
        <w:pStyle w:val="a1"/>
        <w:spacing w:after="120"/>
        <w:ind w:leftChars="347" w:left="1134"/>
        <w:jc w:val="left"/>
        <w:rPr>
          <w:color w:val="000000" w:themeColor="text1"/>
        </w:rPr>
      </w:pPr>
      <w:r w:rsidRPr="00C353CB">
        <w:rPr>
          <w:rFonts w:hint="eastAsia"/>
          <w:color w:val="000000" w:themeColor="text1"/>
        </w:rPr>
        <w:t>情報公開</w:t>
      </w:r>
      <w:r w:rsidRPr="00C353CB">
        <w:rPr>
          <w:color w:val="000000" w:themeColor="text1"/>
        </w:rPr>
        <w:br/>
      </w:r>
      <w:r w:rsidRPr="00C353CB">
        <w:rPr>
          <w:rFonts w:hint="eastAsia"/>
          <w:color w:val="000000" w:themeColor="text1"/>
        </w:rPr>
        <w:t>資金分配団体は、実行団体の公募に</w:t>
      </w:r>
      <w:r w:rsidR="00204E19" w:rsidRPr="00C353CB">
        <w:rPr>
          <w:rFonts w:hint="eastAsia"/>
          <w:color w:val="000000" w:themeColor="text1"/>
        </w:rPr>
        <w:t>当たって</w:t>
      </w:r>
      <w:r w:rsidRPr="00C353CB">
        <w:rPr>
          <w:rFonts w:hint="eastAsia"/>
          <w:color w:val="000000" w:themeColor="text1"/>
        </w:rPr>
        <w:t>、公募要領や公募に必要な書式について自団体の</w:t>
      </w:r>
      <w:r w:rsidRPr="00C353CB">
        <w:rPr>
          <w:color w:val="000000" w:themeColor="text1"/>
        </w:rPr>
        <w:t>WEBサイトで公表します</w:t>
      </w:r>
      <w:r w:rsidR="00957E0C" w:rsidRPr="00C353CB">
        <w:rPr>
          <w:rStyle w:val="aff5"/>
          <w:color w:val="000000" w:themeColor="text1"/>
        </w:rPr>
        <w:footnoteReference w:id="17"/>
      </w:r>
      <w:r w:rsidRPr="00C353CB">
        <w:rPr>
          <w:color w:val="000000" w:themeColor="text1"/>
        </w:rPr>
        <w:t>。</w:t>
      </w:r>
      <w:r w:rsidRPr="00C353CB">
        <w:rPr>
          <w:rFonts w:hint="eastAsia"/>
          <w:color w:val="000000" w:themeColor="text1"/>
        </w:rPr>
        <w:t>また、</w:t>
      </w:r>
      <w:r w:rsidR="00EB6462" w:rsidRPr="00C353CB">
        <w:rPr>
          <w:rFonts w:hint="eastAsia"/>
          <w:color w:val="000000" w:themeColor="text1"/>
        </w:rPr>
        <w:t>実行団体</w:t>
      </w:r>
      <w:r w:rsidRPr="00C353CB">
        <w:rPr>
          <w:rFonts w:hint="eastAsia"/>
          <w:color w:val="000000" w:themeColor="text1"/>
        </w:rPr>
        <w:t>は、人件費の水準、</w:t>
      </w:r>
      <w:r w:rsidRPr="00C353CB">
        <w:rPr>
          <w:color w:val="000000" w:themeColor="text1"/>
        </w:rPr>
        <w:t xml:space="preserve"> ガバナンス・コンプライアンス体制に関する規程類</w:t>
      </w:r>
      <w:r w:rsidRPr="00C353CB">
        <w:rPr>
          <w:rFonts w:hint="eastAsia"/>
          <w:color w:val="000000" w:themeColor="text1"/>
        </w:rPr>
        <w:t>等</w:t>
      </w:r>
      <w:r w:rsidRPr="00C353CB">
        <w:rPr>
          <w:color w:val="000000" w:themeColor="text1"/>
        </w:rPr>
        <w:t>を自団体のWEBサイトで一般に公表します。</w:t>
      </w:r>
      <w:r w:rsidRPr="00C353CB">
        <w:rPr>
          <w:rFonts w:hint="eastAsia"/>
          <w:color w:val="000000" w:themeColor="text1"/>
        </w:rPr>
        <w:t>なお、</w:t>
      </w:r>
      <w:r w:rsidRPr="00C353CB">
        <w:rPr>
          <w:color w:val="000000" w:themeColor="text1"/>
        </w:rPr>
        <w:t>JANPIAは</w:t>
      </w:r>
      <w:r w:rsidRPr="00C353CB">
        <w:rPr>
          <w:rFonts w:hint="eastAsia"/>
          <w:color w:val="000000" w:themeColor="text1"/>
        </w:rPr>
        <w:t>、資金分配団体及び実行団体が助成システムへ登録した情報のうち公開情報として登録された情報について、</w:t>
      </w:r>
      <w:r w:rsidRPr="00C353CB">
        <w:rPr>
          <w:color w:val="000000" w:themeColor="text1"/>
        </w:rPr>
        <w:t>広く一般に公開できるものとします</w:t>
      </w:r>
      <w:r w:rsidR="00957E0C" w:rsidRPr="00C353CB">
        <w:rPr>
          <w:rStyle w:val="aff5"/>
          <w:color w:val="000000" w:themeColor="text1"/>
        </w:rPr>
        <w:footnoteReference w:id="18"/>
      </w:r>
      <w:r w:rsidR="00957E0C" w:rsidRPr="00C353CB">
        <w:rPr>
          <w:rFonts w:hint="eastAsia"/>
          <w:color w:val="000000" w:themeColor="text1"/>
        </w:rPr>
        <w:t>。</w:t>
      </w:r>
    </w:p>
    <w:p w14:paraId="37A8D406" w14:textId="7355847E" w:rsidR="00782664" w:rsidRPr="00C353CB" w:rsidRDefault="00782664" w:rsidP="002578A0">
      <w:pPr>
        <w:pStyle w:val="a1"/>
        <w:spacing w:after="120"/>
        <w:ind w:leftChars="347" w:left="1134"/>
        <w:jc w:val="left"/>
        <w:rPr>
          <w:color w:val="000000" w:themeColor="text1"/>
        </w:rPr>
      </w:pPr>
      <w:r w:rsidRPr="00C353CB">
        <w:rPr>
          <w:color w:val="000000" w:themeColor="text1"/>
        </w:rPr>
        <w:t>選定の取消し</w:t>
      </w:r>
      <w:r w:rsidRPr="00C353CB">
        <w:rPr>
          <w:color w:val="000000" w:themeColor="text1"/>
        </w:rPr>
        <w:br/>
      </w:r>
      <w:r w:rsidR="004B5146" w:rsidRPr="00C353CB">
        <w:rPr>
          <w:rFonts w:hint="eastAsia"/>
          <w:color w:val="000000" w:themeColor="text1"/>
        </w:rPr>
        <w:t>資金分配団体</w:t>
      </w:r>
      <w:r w:rsidRPr="00C353CB">
        <w:rPr>
          <w:color w:val="000000" w:themeColor="text1"/>
        </w:rPr>
        <w:t>は、</w:t>
      </w:r>
      <w:r w:rsidR="004B5146" w:rsidRPr="00C353CB">
        <w:rPr>
          <w:rFonts w:hint="eastAsia"/>
          <w:color w:val="000000" w:themeColor="text1"/>
        </w:rPr>
        <w:t>実行</w:t>
      </w:r>
      <w:r w:rsidRPr="00C353CB">
        <w:rPr>
          <w:color w:val="000000" w:themeColor="text1"/>
        </w:rPr>
        <w:t>団体が次のいずれかに該当すると判断した場合、選定の取消し、</w:t>
      </w:r>
      <w:r w:rsidR="00C92598" w:rsidRPr="00C353CB">
        <w:rPr>
          <w:rFonts w:hint="eastAsia"/>
          <w:color w:val="000000" w:themeColor="text1"/>
        </w:rPr>
        <w:t>又は</w:t>
      </w:r>
      <w:r w:rsidRPr="00C353CB">
        <w:rPr>
          <w:color w:val="000000" w:themeColor="text1"/>
        </w:rPr>
        <w:t>事業の全部若しくは一部の停止を求めることができます。</w:t>
      </w:r>
      <w:r w:rsidR="004D66C6" w:rsidRPr="00C353CB">
        <w:rPr>
          <w:rFonts w:hint="eastAsia"/>
          <w:color w:val="000000" w:themeColor="text1"/>
        </w:rPr>
        <w:t>実行</w:t>
      </w:r>
      <w:r w:rsidRPr="00C353CB">
        <w:rPr>
          <w:color w:val="000000" w:themeColor="text1"/>
        </w:rPr>
        <w:t>団体は、この求めに応じる必要があります。さらに、選定を取り消され、その取消しの日から3年を経過しない団体は、</w:t>
      </w:r>
      <w:r w:rsidR="00A05731" w:rsidRPr="00C353CB">
        <w:rPr>
          <w:rFonts w:hint="eastAsia"/>
          <w:color w:val="000000" w:themeColor="text1"/>
        </w:rPr>
        <w:t>資金分配</w:t>
      </w:r>
      <w:r w:rsidRPr="00C353CB">
        <w:rPr>
          <w:color w:val="000000" w:themeColor="text1"/>
        </w:rPr>
        <w:t>団体の選定に申請することができません。</w:t>
      </w:r>
    </w:p>
    <w:p w14:paraId="62DAB2A2" w14:textId="5A7CEF14" w:rsidR="00782664" w:rsidRPr="00C353CB" w:rsidRDefault="00782664" w:rsidP="00D30558">
      <w:pPr>
        <w:pStyle w:val="a2"/>
        <w:spacing w:after="120"/>
        <w:ind w:leftChars="610" w:left="156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助成金の活用による助成事業の適正かつ確実な実施が困難であるとき</w:t>
      </w:r>
    </w:p>
    <w:p w14:paraId="7B03E37D" w14:textId="77777777" w:rsidR="00782664" w:rsidRPr="00C353CB" w:rsidRDefault="00782664" w:rsidP="00D30558">
      <w:pPr>
        <w:pStyle w:val="a2"/>
        <w:spacing w:after="120"/>
        <w:ind w:leftChars="610" w:left="156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不正行為等があったとき</w:t>
      </w:r>
    </w:p>
    <w:p w14:paraId="5F3B2F2A" w14:textId="32C8DD05" w:rsidR="00782664" w:rsidRPr="00C353CB" w:rsidRDefault="00010288" w:rsidP="00D30558">
      <w:pPr>
        <w:pStyle w:val="a2"/>
        <w:spacing w:after="120"/>
        <w:ind w:leftChars="610" w:left="156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rPr>
        <w:lastRenderedPageBreak/>
        <w:t>関連法規等に基づく措置</w:t>
      </w:r>
      <w:r w:rsidR="00782664" w:rsidRPr="00C353CB">
        <w:rPr>
          <w:rFonts w:ascii="游ゴシック Medium" w:eastAsia="游ゴシック Medium" w:hAnsi="游ゴシック Medium"/>
          <w:color w:val="000000" w:themeColor="text1"/>
        </w:rPr>
        <w:t>、処分等</w:t>
      </w:r>
      <w:r w:rsidR="007C7C28" w:rsidRPr="00C353CB">
        <w:rPr>
          <w:rFonts w:ascii="游ゴシック Medium" w:eastAsia="游ゴシック Medium" w:hAnsi="游ゴシック Medium"/>
          <w:color w:val="000000" w:themeColor="text1"/>
        </w:rPr>
        <w:t>又は</w:t>
      </w:r>
      <w:r w:rsidR="00782664" w:rsidRPr="00C353CB">
        <w:rPr>
          <w:rFonts w:ascii="游ゴシック Medium" w:eastAsia="游ゴシック Medium" w:hAnsi="游ゴシック Medium"/>
          <w:color w:val="000000" w:themeColor="text1"/>
        </w:rPr>
        <w:t>資金提供契約に違反したとき</w:t>
      </w:r>
    </w:p>
    <w:p w14:paraId="6AE38B11" w14:textId="4E33A5C7" w:rsidR="00940AAC" w:rsidRPr="00C353CB" w:rsidRDefault="00782664" w:rsidP="00D30558">
      <w:pPr>
        <w:pStyle w:val="a2"/>
        <w:spacing w:after="120"/>
        <w:ind w:leftChars="610" w:left="1560" w:right="200"/>
        <w:rPr>
          <w:rFonts w:ascii="游ゴシック Medium" w:eastAsia="游ゴシック Medium" w:hAnsi="游ゴシック Medium"/>
          <w:color w:val="000000" w:themeColor="text1"/>
        </w:rPr>
      </w:pPr>
      <w:r w:rsidRPr="00C353CB">
        <w:rPr>
          <w:rFonts w:ascii="游ゴシック Medium" w:eastAsia="游ゴシック Medium" w:hAnsi="游ゴシック Medium"/>
          <w:color w:val="000000" w:themeColor="text1"/>
        </w:rPr>
        <w:t>上記に掲げる事由のほか、本契約が解除された場合</w:t>
      </w:r>
      <w:r w:rsidRPr="00C353CB">
        <w:rPr>
          <w:rFonts w:ascii="游ゴシック Medium" w:eastAsia="游ゴシック Medium" w:hAnsi="游ゴシック Medium" w:hint="eastAsia"/>
          <w:color w:val="000000" w:themeColor="text1"/>
        </w:rPr>
        <w:t>、</w:t>
      </w:r>
      <w:r w:rsidRPr="00C353CB">
        <w:rPr>
          <w:rFonts w:ascii="游ゴシック Medium" w:eastAsia="游ゴシック Medium" w:hAnsi="游ゴシック Medium"/>
          <w:color w:val="000000" w:themeColor="text1"/>
        </w:rPr>
        <w:t>その他助成金の公正な活用及び事業の適正な遂行が困難と認められるとき</w:t>
      </w:r>
    </w:p>
    <w:p w14:paraId="135FD82F" w14:textId="1C4817F3" w:rsidR="00AC1B1B" w:rsidRPr="00C353CB" w:rsidRDefault="7F124283" w:rsidP="00AC1B1B">
      <w:pPr>
        <w:pStyle w:val="a1"/>
        <w:spacing w:after="120"/>
        <w:ind w:leftChars="347" w:left="1134"/>
        <w:jc w:val="left"/>
        <w:rPr>
          <w:color w:val="000000" w:themeColor="text1"/>
        </w:rPr>
      </w:pPr>
      <w:r w:rsidRPr="00C353CB">
        <w:rPr>
          <w:color w:val="000000" w:themeColor="text1"/>
        </w:rPr>
        <w:t>規程</w:t>
      </w:r>
      <w:r w:rsidR="00AC1B1B" w:rsidRPr="00C353CB">
        <w:rPr>
          <w:color w:val="000000" w:themeColor="text1"/>
        </w:rPr>
        <w:t>類の整備・公開</w:t>
      </w:r>
      <w:r w:rsidRPr="00C353CB">
        <w:rPr>
          <w:color w:val="000000" w:themeColor="text1"/>
        </w:rPr>
        <w:br/>
      </w:r>
      <w:r w:rsidR="00AC1B1B" w:rsidRPr="00C353CB">
        <w:rPr>
          <w:color w:val="000000" w:themeColor="text1"/>
        </w:rPr>
        <w:t>実行団体の規程類が資金分配団体と実行団体間で定めた期限内に公開されない場合、資金分配団体は実行団体の規程が公開されない理由を確認のうえ、事業の実施期間中においては実行団体への助成額の全部若しくは一部の支払いを留保できるものとし、事業終了後においては期限までに規程を整備公開しなかった事実を今後の休眠預金等に係る資金の活用に関する事業の公募申請審査において実行団体の評価における</w:t>
      </w:r>
      <w:r w:rsidR="09C730BD" w:rsidRPr="00C353CB">
        <w:rPr>
          <w:color w:val="000000" w:themeColor="text1"/>
        </w:rPr>
        <w:t>減点</w:t>
      </w:r>
      <w:r w:rsidR="00AC1B1B" w:rsidRPr="00C353CB">
        <w:rPr>
          <w:color w:val="000000" w:themeColor="text1"/>
        </w:rPr>
        <w:t>要素にすることができるものとする。</w:t>
      </w:r>
      <w:r w:rsidRPr="00C353CB">
        <w:rPr>
          <w:color w:val="000000" w:themeColor="text1"/>
        </w:rPr>
        <w:br/>
      </w:r>
      <w:r w:rsidR="008E746D" w:rsidRPr="00C353CB">
        <w:rPr>
          <w:color w:val="000000" w:themeColor="text1"/>
        </w:rPr>
        <w:t>JANPIA及び資金分配団体は実行団体において整備された規程の運用状況に</w:t>
      </w:r>
      <w:r w:rsidR="00FB44E3" w:rsidRPr="00C353CB">
        <w:rPr>
          <w:color w:val="000000" w:themeColor="text1"/>
        </w:rPr>
        <w:t>ついて本事業終了後1年後を目途に調査できるものとし、実行団体はこれに協力するものとする。</w:t>
      </w:r>
    </w:p>
    <w:p w14:paraId="532C0C0B" w14:textId="77777777" w:rsidR="00782664" w:rsidRPr="00C353CB" w:rsidRDefault="00782664" w:rsidP="00692500">
      <w:pPr>
        <w:pStyle w:val="32"/>
        <w:ind w:left="200"/>
        <w:rPr>
          <w:color w:val="000000" w:themeColor="text1"/>
        </w:rPr>
      </w:pPr>
      <w:bookmarkStart w:id="58" w:name="_Toc100860032"/>
      <w:bookmarkStart w:id="59" w:name="_Toc145004303"/>
      <w:r w:rsidRPr="00C353CB">
        <w:rPr>
          <w:color w:val="000000" w:themeColor="text1"/>
        </w:rPr>
        <w:t>04</w:t>
      </w:r>
      <w:r w:rsidRPr="00C353CB">
        <w:rPr>
          <w:rFonts w:hint="eastAsia"/>
          <w:color w:val="000000" w:themeColor="text1"/>
        </w:rPr>
        <w:t xml:space="preserve">　</w:t>
      </w:r>
      <w:r w:rsidRPr="00C353CB">
        <w:rPr>
          <w:color w:val="000000" w:themeColor="text1"/>
        </w:rPr>
        <w:t>助成金</w:t>
      </w:r>
      <w:r w:rsidRPr="00C353CB">
        <w:rPr>
          <w:rFonts w:hint="eastAsia"/>
          <w:color w:val="000000" w:themeColor="text1"/>
        </w:rPr>
        <w:t>の公正な活用及び事業の適正な遂行</w:t>
      </w:r>
      <w:bookmarkEnd w:id="58"/>
      <w:r w:rsidRPr="00C353CB">
        <w:rPr>
          <w:color w:val="000000" w:themeColor="text1"/>
        </w:rPr>
        <w:t>の確保</w:t>
      </w:r>
      <w:bookmarkEnd w:id="59"/>
    </w:p>
    <w:p w14:paraId="4A93D54B" w14:textId="4B187AC9" w:rsidR="00107FD2" w:rsidRPr="00C353CB" w:rsidRDefault="000A44EE" w:rsidP="00107FD2">
      <w:pPr>
        <w:pStyle w:val="a6"/>
        <w:spacing w:after="120"/>
        <w:ind w:left="700" w:right="-2"/>
        <w:rPr>
          <w:rFonts w:hAnsi="游ゴシック Medium"/>
          <w:color w:val="000000" w:themeColor="text1"/>
        </w:rPr>
      </w:pPr>
      <w:r w:rsidRPr="00C353CB">
        <w:rPr>
          <w:rFonts w:hAnsi="游ゴシック Medium" w:hint="eastAsia"/>
          <w:color w:val="000000" w:themeColor="text1"/>
        </w:rPr>
        <w:t>資金分配団体</w:t>
      </w:r>
      <w:r w:rsidR="00782664" w:rsidRPr="00C353CB">
        <w:rPr>
          <w:rFonts w:hAnsi="游ゴシック Medium" w:hint="eastAsia"/>
          <w:color w:val="000000" w:themeColor="text1"/>
        </w:rPr>
        <w:t>は</w:t>
      </w:r>
      <w:r w:rsidR="00782664" w:rsidRPr="00C353CB">
        <w:rPr>
          <w:rFonts w:hAnsi="游ゴシック Medium"/>
          <w:color w:val="000000" w:themeColor="text1"/>
        </w:rPr>
        <w:t>、資金提供契約に基づき</w:t>
      </w:r>
      <w:r w:rsidRPr="00C353CB">
        <w:rPr>
          <w:rFonts w:hAnsi="游ゴシック Medium" w:hint="eastAsia"/>
          <w:color w:val="000000" w:themeColor="text1"/>
        </w:rPr>
        <w:t>実行</w:t>
      </w:r>
      <w:r w:rsidR="00782664" w:rsidRPr="00C353CB">
        <w:rPr>
          <w:rFonts w:hAnsi="游ゴシック Medium"/>
          <w:color w:val="000000" w:themeColor="text1"/>
        </w:rPr>
        <w:t>団体における助成金の公正な活用及び事業の適正な遂行を確保するため</w:t>
      </w:r>
      <w:r w:rsidR="00464F28" w:rsidRPr="00C353CB">
        <w:rPr>
          <w:rFonts w:hAnsi="游ゴシック Medium" w:hint="eastAsia"/>
          <w:color w:val="000000" w:themeColor="text1"/>
        </w:rPr>
        <w:t>、</w:t>
      </w:r>
      <w:r w:rsidR="00782664" w:rsidRPr="00C353CB">
        <w:rPr>
          <w:rFonts w:hAnsi="游ゴシック Medium"/>
          <w:color w:val="000000" w:themeColor="text1"/>
        </w:rPr>
        <w:t>必要があると認めるときは</w:t>
      </w:r>
      <w:r w:rsidR="00464F28" w:rsidRPr="00C353CB">
        <w:rPr>
          <w:rFonts w:hAnsi="游ゴシック Medium" w:hint="eastAsia"/>
          <w:color w:val="000000" w:themeColor="text1"/>
        </w:rPr>
        <w:t>、</w:t>
      </w:r>
      <w:r w:rsidR="00010288" w:rsidRPr="00C353CB">
        <w:rPr>
          <w:rFonts w:hAnsi="游ゴシック Medium" w:hint="eastAsia"/>
          <w:color w:val="000000" w:themeColor="text1"/>
        </w:rPr>
        <w:t>実行</w:t>
      </w:r>
      <w:r w:rsidR="00782664" w:rsidRPr="00C353CB">
        <w:rPr>
          <w:rFonts w:hAnsi="游ゴシック Medium"/>
          <w:color w:val="000000" w:themeColor="text1"/>
        </w:rPr>
        <w:t>団体に対し以下の措置を講ずることとします。</w:t>
      </w:r>
      <w:r w:rsidR="005B3BC0" w:rsidRPr="00C353CB">
        <w:rPr>
          <w:rFonts w:hAnsi="游ゴシック Medium" w:hint="eastAsia"/>
          <w:color w:val="000000" w:themeColor="text1"/>
        </w:rPr>
        <w:t>また、不正行為等があったときには、資金分配団体</w:t>
      </w:r>
      <w:r w:rsidR="00D24F13" w:rsidRPr="00C353CB">
        <w:rPr>
          <w:rFonts w:hAnsi="游ゴシック Medium" w:hint="eastAsia"/>
          <w:color w:val="000000" w:themeColor="text1"/>
        </w:rPr>
        <w:t>又</w:t>
      </w:r>
      <w:r w:rsidR="005B4CBC" w:rsidRPr="00C353CB">
        <w:rPr>
          <w:rFonts w:hAnsi="游ゴシック Medium" w:hint="eastAsia"/>
          <w:color w:val="000000" w:themeColor="text1"/>
        </w:rPr>
        <w:t>は</w:t>
      </w:r>
      <w:r w:rsidR="005B3BC0" w:rsidRPr="00C353CB">
        <w:rPr>
          <w:rFonts w:hAnsi="游ゴシック Medium"/>
          <w:color w:val="000000" w:themeColor="text1"/>
        </w:rPr>
        <w:t>JANPIAのWEBサイト</w:t>
      </w:r>
      <w:r w:rsidR="005B3BC0" w:rsidRPr="00C353CB">
        <w:rPr>
          <w:rFonts w:hAnsi="游ゴシック Medium" w:hint="eastAsia"/>
          <w:color w:val="000000" w:themeColor="text1"/>
        </w:rPr>
        <w:t>において当該事案を広く公表することとします。</w:t>
      </w:r>
    </w:p>
    <w:p w14:paraId="5D8B691A" w14:textId="214E4546" w:rsidR="00782664" w:rsidRPr="00C353CB" w:rsidRDefault="0091275C" w:rsidP="006C36D9">
      <w:pPr>
        <w:pStyle w:val="a1"/>
        <w:numPr>
          <w:ilvl w:val="0"/>
          <w:numId w:val="23"/>
        </w:numPr>
        <w:spacing w:after="120"/>
        <w:ind w:left="1134" w:hanging="425"/>
        <w:rPr>
          <w:color w:val="000000" w:themeColor="text1"/>
        </w:rPr>
      </w:pPr>
      <w:r w:rsidRPr="00C353CB">
        <w:rPr>
          <w:rFonts w:hint="eastAsia"/>
          <w:color w:val="000000" w:themeColor="text1"/>
        </w:rPr>
        <w:t>実行</w:t>
      </w:r>
      <w:r w:rsidRPr="00C353CB">
        <w:rPr>
          <w:color w:val="000000" w:themeColor="text1"/>
        </w:rPr>
        <w:t>団体における助成金を活用した事業または当該事業に関する財産の状況に関する報告、資料の提</w:t>
      </w:r>
      <w:r w:rsidR="00782664" w:rsidRPr="00C353CB">
        <w:rPr>
          <w:color w:val="000000" w:themeColor="text1"/>
        </w:rPr>
        <w:t>出</w:t>
      </w:r>
      <w:r w:rsidR="00CD3F1B" w:rsidRPr="00C353CB">
        <w:rPr>
          <w:rFonts w:hint="eastAsia"/>
          <w:color w:val="000000" w:themeColor="text1"/>
        </w:rPr>
        <w:t>。</w:t>
      </w:r>
    </w:p>
    <w:p w14:paraId="08763DFD" w14:textId="134EFBE0" w:rsidR="009757E9" w:rsidRPr="00C353CB" w:rsidRDefault="0091275C" w:rsidP="009452F8">
      <w:pPr>
        <w:pStyle w:val="a1"/>
        <w:spacing w:after="120"/>
        <w:ind w:leftChars="347" w:left="1134"/>
        <w:rPr>
          <w:color w:val="000000" w:themeColor="text1"/>
        </w:rPr>
      </w:pPr>
      <w:r w:rsidRPr="00C353CB">
        <w:rPr>
          <w:color w:val="000000" w:themeColor="text1"/>
        </w:rPr>
        <w:t>JANPIA</w:t>
      </w:r>
      <w:r w:rsidRPr="00C353CB">
        <w:rPr>
          <w:rFonts w:hint="eastAsia"/>
          <w:color w:val="000000" w:themeColor="text1"/>
        </w:rPr>
        <w:t>及び資金分配団体</w:t>
      </w:r>
      <w:r w:rsidRPr="00C353CB">
        <w:rPr>
          <w:color w:val="000000" w:themeColor="text1"/>
        </w:rPr>
        <w:t>の職員に</w:t>
      </w:r>
      <w:r w:rsidRPr="00C353CB">
        <w:rPr>
          <w:rFonts w:hint="eastAsia"/>
          <w:color w:val="000000" w:themeColor="text1"/>
        </w:rPr>
        <w:t>実行</w:t>
      </w:r>
      <w:r w:rsidRPr="00C353CB">
        <w:rPr>
          <w:color w:val="000000" w:themeColor="text1"/>
        </w:rPr>
        <w:t>団体の営業所若しくは事務所その他の施設に立ち入らせ、助成金を活用した事業及び財産の状況に関する質問、帳簿書類その他の物件の検査</w:t>
      </w:r>
      <w:r w:rsidR="005E1391" w:rsidRPr="00C353CB">
        <w:rPr>
          <w:rFonts w:hint="eastAsia"/>
          <w:color w:val="000000" w:themeColor="text1"/>
        </w:rPr>
        <w:t>。</w:t>
      </w:r>
    </w:p>
    <w:p w14:paraId="51912BFB" w14:textId="3A8A2385" w:rsidR="00D90359" w:rsidRPr="00C353CB" w:rsidRDefault="0091275C" w:rsidP="00BA4F61">
      <w:pPr>
        <w:pStyle w:val="a1"/>
        <w:spacing w:after="120"/>
        <w:ind w:leftChars="347" w:left="1134"/>
        <w:rPr>
          <w:color w:val="000000" w:themeColor="text1"/>
        </w:rPr>
      </w:pPr>
      <w:r w:rsidRPr="00C353CB">
        <w:rPr>
          <w:color w:val="000000" w:themeColor="text1"/>
        </w:rPr>
        <w:t>当該</w:t>
      </w:r>
      <w:r w:rsidRPr="00C353CB">
        <w:rPr>
          <w:rFonts w:hint="eastAsia"/>
          <w:color w:val="000000" w:themeColor="text1"/>
        </w:rPr>
        <w:t>実行</w:t>
      </w:r>
      <w:r w:rsidRPr="00C353CB">
        <w:rPr>
          <w:color w:val="000000" w:themeColor="text1"/>
        </w:rPr>
        <w:t>団体における事業の公正かつ的確な遂行のための体制整備等の履行を担保するための措置</w:t>
      </w:r>
      <w:r w:rsidR="005E1391" w:rsidRPr="00C353CB">
        <w:rPr>
          <w:rFonts w:hint="eastAsia"/>
          <w:color w:val="000000" w:themeColor="text1"/>
        </w:rPr>
        <w:t>。</w:t>
      </w:r>
    </w:p>
    <w:p w14:paraId="7A2E3AD3" w14:textId="36C20C52" w:rsidR="0091275C" w:rsidRPr="00C353CB" w:rsidRDefault="0091275C" w:rsidP="00BA4F61">
      <w:pPr>
        <w:pStyle w:val="a1"/>
        <w:spacing w:after="120"/>
        <w:ind w:leftChars="347" w:left="1134"/>
        <w:rPr>
          <w:color w:val="000000" w:themeColor="text1"/>
        </w:rPr>
      </w:pPr>
      <w:r w:rsidRPr="00C353CB">
        <w:rPr>
          <w:color w:val="000000" w:themeColor="text1"/>
        </w:rPr>
        <w:t>助成金の公正な活用及び事業の適正な遂行を確保するために必要な措置</w:t>
      </w:r>
      <w:r w:rsidR="005E1391" w:rsidRPr="00C353CB">
        <w:rPr>
          <w:rFonts w:hint="eastAsia"/>
          <w:color w:val="000000" w:themeColor="text1"/>
        </w:rPr>
        <w:t>。</w:t>
      </w:r>
    </w:p>
    <w:p w14:paraId="5883C7FA" w14:textId="38DDB763" w:rsidR="0091275C" w:rsidRPr="00C353CB" w:rsidRDefault="0091275C" w:rsidP="00BA4F61">
      <w:pPr>
        <w:pStyle w:val="a1"/>
        <w:spacing w:after="120"/>
        <w:ind w:leftChars="347" w:left="1134"/>
        <w:rPr>
          <w:color w:val="000000" w:themeColor="text1"/>
        </w:rPr>
      </w:pPr>
      <w:r w:rsidRPr="00C353CB">
        <w:rPr>
          <w:color w:val="000000" w:themeColor="text1"/>
        </w:rPr>
        <w:t>資金分配団体が実行団体を監督するための必要な事項の確認</w:t>
      </w:r>
      <w:r w:rsidR="005E1391" w:rsidRPr="00C353CB">
        <w:rPr>
          <w:rFonts w:hint="eastAsia"/>
          <w:color w:val="000000" w:themeColor="text1"/>
        </w:rPr>
        <w:t>。</w:t>
      </w:r>
    </w:p>
    <w:p w14:paraId="12706B45" w14:textId="77777777" w:rsidR="00782664" w:rsidRPr="00C353CB" w:rsidRDefault="00782664" w:rsidP="00692500">
      <w:pPr>
        <w:pStyle w:val="32"/>
        <w:ind w:left="200"/>
        <w:rPr>
          <w:color w:val="000000" w:themeColor="text1"/>
        </w:rPr>
      </w:pPr>
      <w:bookmarkStart w:id="60" w:name="_Toc145004304"/>
      <w:r w:rsidRPr="00C353CB">
        <w:rPr>
          <w:color w:val="000000" w:themeColor="text1"/>
        </w:rPr>
        <w:t>05</w:t>
      </w:r>
      <w:r w:rsidRPr="00C353CB">
        <w:rPr>
          <w:rFonts w:hint="eastAsia"/>
          <w:color w:val="000000" w:themeColor="text1"/>
        </w:rPr>
        <w:t xml:space="preserve">　会計監査の実施</w:t>
      </w:r>
      <w:bookmarkEnd w:id="60"/>
    </w:p>
    <w:p w14:paraId="7DCFE26C" w14:textId="6081659A" w:rsidR="00782664" w:rsidRPr="00C353CB" w:rsidRDefault="00782664" w:rsidP="00782664">
      <w:pPr>
        <w:pStyle w:val="a6"/>
        <w:spacing w:after="120"/>
        <w:ind w:left="700" w:right="200"/>
        <w:rPr>
          <w:rFonts w:hAnsi="游ゴシック Medium"/>
          <w:color w:val="000000" w:themeColor="text1"/>
        </w:rPr>
      </w:pPr>
      <w:r w:rsidRPr="00C353CB">
        <w:rPr>
          <w:rFonts w:hAnsi="游ゴシック Medium"/>
          <w:color w:val="000000" w:themeColor="text1"/>
        </w:rPr>
        <w:t>本事業を含む毎年度の決算書類について、内部監査</w:t>
      </w:r>
      <w:r w:rsidR="0091275C" w:rsidRPr="00C353CB">
        <w:rPr>
          <w:rFonts w:hAnsi="游ゴシック Medium" w:hint="eastAsia"/>
          <w:color w:val="000000" w:themeColor="text1"/>
        </w:rPr>
        <w:t>又</w:t>
      </w:r>
      <w:r w:rsidRPr="00C353CB">
        <w:rPr>
          <w:rFonts w:hAnsi="游ゴシック Medium"/>
          <w:color w:val="000000" w:themeColor="text1"/>
        </w:rPr>
        <w:t>は外部監査を実施してください。可能であれば外部監査を受けることを推奨します。</w:t>
      </w:r>
      <w:r w:rsidRPr="00C353CB">
        <w:rPr>
          <w:rFonts w:hAnsi="游ゴシック Medium" w:hint="eastAsia"/>
          <w:color w:val="000000" w:themeColor="text1"/>
        </w:rPr>
        <w:t>なお、外部監査に係る経費に</w:t>
      </w:r>
      <w:r w:rsidRPr="00C353CB">
        <w:rPr>
          <w:rFonts w:hAnsi="游ゴシック Medium"/>
          <w:color w:val="000000" w:themeColor="text1"/>
        </w:rPr>
        <w:t>ついて</w:t>
      </w:r>
      <w:r w:rsidRPr="00C353CB">
        <w:rPr>
          <w:rFonts w:hAnsi="游ゴシック Medium" w:hint="eastAsia"/>
          <w:color w:val="000000" w:themeColor="text1"/>
        </w:rPr>
        <w:t>は、</w:t>
      </w:r>
      <w:r w:rsidRPr="00C353CB">
        <w:rPr>
          <w:rFonts w:hAnsi="游ゴシック Medium"/>
          <w:color w:val="000000" w:themeColor="text1"/>
        </w:rPr>
        <w:t>管理的経費に含め</w:t>
      </w:r>
      <w:r w:rsidRPr="00C353CB">
        <w:rPr>
          <w:rFonts w:hAnsi="游ゴシック Medium" w:hint="eastAsia"/>
          <w:color w:val="000000" w:themeColor="text1"/>
        </w:rPr>
        <w:t>ることができます。</w:t>
      </w:r>
    </w:p>
    <w:p w14:paraId="2B2E3775" w14:textId="77777777" w:rsidR="00782664" w:rsidRPr="00C353CB" w:rsidRDefault="00782664" w:rsidP="00692500">
      <w:pPr>
        <w:pStyle w:val="22"/>
      </w:pPr>
      <w:bookmarkStart w:id="61" w:name="_Toc145004305"/>
      <w:r w:rsidRPr="00C353CB">
        <w:t>2</w:t>
      </w:r>
      <w:r w:rsidRPr="00C353CB">
        <w:rPr>
          <w:rFonts w:hint="eastAsia"/>
        </w:rPr>
        <w:t>章　その他</w:t>
      </w:r>
      <w:bookmarkEnd w:id="61"/>
    </w:p>
    <w:p w14:paraId="27123E79" w14:textId="5F23BF4D" w:rsidR="00782664" w:rsidRPr="00C353CB" w:rsidRDefault="00782664" w:rsidP="00692500">
      <w:pPr>
        <w:pStyle w:val="32"/>
        <w:ind w:left="200"/>
        <w:rPr>
          <w:color w:val="000000" w:themeColor="text1"/>
        </w:rPr>
      </w:pPr>
      <w:bookmarkStart w:id="62" w:name="_Toc100860043"/>
      <w:r w:rsidRPr="00C353CB">
        <w:rPr>
          <w:rFonts w:hint="eastAsia"/>
          <w:color w:val="000000" w:themeColor="text1"/>
        </w:rPr>
        <w:t xml:space="preserve">　</w:t>
      </w:r>
      <w:bookmarkStart w:id="63" w:name="_Toc145004306"/>
      <w:bookmarkEnd w:id="62"/>
      <w:r w:rsidRPr="00C353CB">
        <w:rPr>
          <w:color w:val="000000" w:themeColor="text1"/>
        </w:rPr>
        <w:t>01</w:t>
      </w:r>
      <w:r w:rsidRPr="00C353CB">
        <w:rPr>
          <w:rFonts w:hint="eastAsia"/>
          <w:color w:val="000000" w:themeColor="text1"/>
        </w:rPr>
        <w:t xml:space="preserve">　個人情報の取扱いについて</w:t>
      </w:r>
      <w:bookmarkEnd w:id="63"/>
    </w:p>
    <w:p w14:paraId="5AC4F131" w14:textId="421164C4" w:rsidR="002D61D9" w:rsidRPr="00C353CB" w:rsidRDefault="00782664" w:rsidP="002D61D9">
      <w:pPr>
        <w:pStyle w:val="a6"/>
        <w:spacing w:after="120"/>
        <w:ind w:left="700" w:right="200"/>
        <w:rPr>
          <w:color w:val="000000" w:themeColor="text1"/>
        </w:rPr>
      </w:pPr>
      <w:r w:rsidRPr="00C353CB">
        <w:rPr>
          <w:rFonts w:hAnsi="游ゴシック Medium" w:hint="eastAsia"/>
          <w:color w:val="000000" w:themeColor="text1"/>
        </w:rPr>
        <w:lastRenderedPageBreak/>
        <w:t>全ての個人情報</w:t>
      </w:r>
      <w:r w:rsidR="0091275C" w:rsidRPr="00C353CB">
        <w:rPr>
          <w:rFonts w:hAnsi="游ゴシック Medium" w:hint="eastAsia"/>
          <w:color w:val="000000" w:themeColor="text1"/>
        </w:rPr>
        <w:t>について</w:t>
      </w:r>
      <w:r w:rsidRPr="00C353CB">
        <w:rPr>
          <w:rFonts w:hAnsi="游ゴシック Medium" w:hint="eastAsia"/>
          <w:color w:val="000000" w:themeColor="text1"/>
        </w:rPr>
        <w:t>、不正アクセス、盗難、持ち出し等による紛失、破壊、改ざん及び漏えい等が</w:t>
      </w:r>
      <w:r w:rsidR="0091275C" w:rsidRPr="00C353CB">
        <w:rPr>
          <w:rFonts w:hAnsi="游ゴシック Medium" w:hint="eastAsia"/>
          <w:color w:val="000000" w:themeColor="text1"/>
        </w:rPr>
        <w:t>発生し</w:t>
      </w:r>
      <w:r w:rsidRPr="00C353CB">
        <w:rPr>
          <w:rFonts w:hAnsi="游ゴシック Medium" w:hint="eastAsia"/>
          <w:color w:val="000000" w:themeColor="text1"/>
        </w:rPr>
        <w:t>ないように適正に管理し、必要な予防・是正</w:t>
      </w:r>
      <w:r w:rsidR="0091275C" w:rsidRPr="00C353CB">
        <w:rPr>
          <w:rFonts w:hAnsi="游ゴシック Medium" w:hint="eastAsia"/>
          <w:color w:val="000000" w:themeColor="text1"/>
        </w:rPr>
        <w:t>等の適切な安全管理</w:t>
      </w:r>
      <w:r w:rsidRPr="00C353CB">
        <w:rPr>
          <w:rFonts w:hAnsi="游ゴシック Medium" w:hint="eastAsia"/>
          <w:color w:val="000000" w:themeColor="text1"/>
        </w:rPr>
        <w:t>措置を講じます。また</w:t>
      </w:r>
      <w:r w:rsidR="0091275C" w:rsidRPr="00C353CB">
        <w:rPr>
          <w:rFonts w:hAnsi="游ゴシック Medium" w:hint="eastAsia"/>
          <w:color w:val="000000" w:themeColor="text1"/>
        </w:rPr>
        <w:t>、</w:t>
      </w:r>
      <w:r w:rsidRPr="00C353CB">
        <w:rPr>
          <w:rFonts w:hAnsi="游ゴシック Medium" w:hint="eastAsia"/>
          <w:color w:val="000000" w:themeColor="text1"/>
        </w:rPr>
        <w:t>個人情報</w:t>
      </w:r>
      <w:r w:rsidR="0091275C" w:rsidRPr="00C353CB">
        <w:rPr>
          <w:rFonts w:hAnsi="游ゴシック Medium" w:hint="eastAsia"/>
          <w:color w:val="000000" w:themeColor="text1"/>
        </w:rPr>
        <w:t>の取扱い</w:t>
      </w:r>
      <w:r w:rsidRPr="00C353CB">
        <w:rPr>
          <w:rFonts w:hAnsi="游ゴシック Medium" w:hint="eastAsia"/>
          <w:color w:val="000000" w:themeColor="text1"/>
        </w:rPr>
        <w:t>を</w:t>
      </w:r>
      <w:r w:rsidR="0091275C" w:rsidRPr="00C353CB">
        <w:rPr>
          <w:rFonts w:hAnsi="游ゴシック Medium" w:hint="eastAsia"/>
          <w:color w:val="000000" w:themeColor="text1"/>
        </w:rPr>
        <w:t>第三者</w:t>
      </w:r>
      <w:r w:rsidRPr="00C353CB">
        <w:rPr>
          <w:rFonts w:hAnsi="游ゴシック Medium" w:hint="eastAsia"/>
          <w:color w:val="000000" w:themeColor="text1"/>
        </w:rPr>
        <w:t>に委託する場合は、</w:t>
      </w:r>
      <w:r w:rsidR="0091275C" w:rsidRPr="00C353CB">
        <w:rPr>
          <w:rFonts w:hAnsi="游ゴシック Medium" w:hint="eastAsia"/>
          <w:color w:val="000000" w:themeColor="text1"/>
        </w:rPr>
        <w:t>適切な委託先を選定するとともに、委託先に安全管理措置を遵守させるために必要な契約を締結し、さらに、委託先において個人情報の</w:t>
      </w:r>
      <w:r w:rsidRPr="00C353CB">
        <w:rPr>
          <w:rFonts w:hAnsi="游ゴシック Medium" w:hint="eastAsia"/>
          <w:color w:val="000000" w:themeColor="text1"/>
        </w:rPr>
        <w:t>適正な管理が行われるよう管理・監督します。</w:t>
      </w:r>
    </w:p>
    <w:p w14:paraId="1CF8CA69" w14:textId="77777777" w:rsidR="002D61D9" w:rsidRPr="00C353CB" w:rsidRDefault="002D61D9" w:rsidP="002D61D9">
      <w:pPr>
        <w:rPr>
          <w:color w:val="000000" w:themeColor="text1"/>
        </w:rPr>
      </w:pPr>
    </w:p>
    <w:p w14:paraId="332CBAC8" w14:textId="77777777" w:rsidR="00782664" w:rsidRPr="00C353CB" w:rsidRDefault="00782664" w:rsidP="00692500">
      <w:pPr>
        <w:pStyle w:val="22"/>
      </w:pPr>
      <w:bookmarkStart w:id="64" w:name="_Toc145004307"/>
      <w:r w:rsidRPr="00C353CB">
        <w:t>お問い合わせ先</w:t>
      </w:r>
      <w:bookmarkEnd w:id="64"/>
    </w:p>
    <w:p w14:paraId="2A72BA1F" w14:textId="11658ABE" w:rsidR="007A71F8" w:rsidRPr="00C353CB" w:rsidRDefault="007A71F8" w:rsidP="00E150B2">
      <w:pPr>
        <w:pStyle w:val="a6"/>
        <w:spacing w:after="120"/>
        <w:ind w:left="700"/>
        <w:rPr>
          <w:color w:val="000000" w:themeColor="text1"/>
        </w:rPr>
      </w:pPr>
      <w:r w:rsidRPr="00C353CB">
        <w:rPr>
          <w:rFonts w:hint="eastAsia"/>
          <w:color w:val="000000" w:themeColor="text1"/>
        </w:rPr>
        <w:t>［資金分配団体名］</w:t>
      </w:r>
      <w:r w:rsidR="00EA7770" w:rsidRPr="00C353CB">
        <w:rPr>
          <w:rFonts w:hint="eastAsia"/>
          <w:color w:val="000000" w:themeColor="text1"/>
        </w:rPr>
        <w:t>社会福祉法人全国盲ろう者協会</w:t>
      </w:r>
    </w:p>
    <w:p w14:paraId="15407237" w14:textId="041F647E" w:rsidR="00FF634A" w:rsidRPr="00C353CB" w:rsidRDefault="007A71F8" w:rsidP="00E150B2">
      <w:pPr>
        <w:pStyle w:val="a6"/>
        <w:spacing w:after="120"/>
        <w:ind w:left="700"/>
        <w:rPr>
          <w:color w:val="000000" w:themeColor="text1"/>
        </w:rPr>
      </w:pPr>
      <w:r w:rsidRPr="00C353CB">
        <w:rPr>
          <w:rFonts w:hint="eastAsia"/>
          <w:color w:val="000000" w:themeColor="text1"/>
        </w:rPr>
        <w:t>［</w:t>
      </w:r>
      <w:r w:rsidR="00FF634A" w:rsidRPr="00C353CB">
        <w:rPr>
          <w:rFonts w:hint="eastAsia"/>
          <w:color w:val="000000" w:themeColor="text1"/>
        </w:rPr>
        <w:t>住所］</w:t>
      </w:r>
      <w:r w:rsidR="00EA7770" w:rsidRPr="00C353CB">
        <w:rPr>
          <w:rFonts w:hint="eastAsia"/>
          <w:color w:val="000000" w:themeColor="text1"/>
        </w:rPr>
        <w:t>東京都新宿区早稲田町</w:t>
      </w:r>
      <w:r w:rsidR="00EA7770" w:rsidRPr="00C353CB">
        <w:rPr>
          <w:color w:val="000000" w:themeColor="text1"/>
        </w:rPr>
        <w:t>67番地</w:t>
      </w:r>
    </w:p>
    <w:p w14:paraId="77B6931C" w14:textId="785F7440" w:rsidR="00FF634A" w:rsidRPr="00C353CB" w:rsidRDefault="00FF634A" w:rsidP="00E150B2">
      <w:pPr>
        <w:pStyle w:val="a6"/>
        <w:spacing w:after="120"/>
        <w:ind w:left="700"/>
        <w:rPr>
          <w:color w:val="000000" w:themeColor="text1"/>
        </w:rPr>
      </w:pPr>
      <w:r w:rsidRPr="00C353CB">
        <w:rPr>
          <w:rFonts w:hint="eastAsia"/>
          <w:color w:val="000000" w:themeColor="text1"/>
        </w:rPr>
        <w:t>［連絡先］</w:t>
      </w:r>
      <w:r w:rsidR="00EA7770" w:rsidRPr="00C353CB">
        <w:rPr>
          <w:color w:val="000000" w:themeColor="text1"/>
        </w:rPr>
        <w:t>03-5287-1140</w:t>
      </w:r>
    </w:p>
    <w:p w14:paraId="613F7A61" w14:textId="0A06833E" w:rsidR="0074736B" w:rsidRPr="00C353CB" w:rsidRDefault="00FB7E92" w:rsidP="00E150B2">
      <w:pPr>
        <w:pStyle w:val="a6"/>
        <w:spacing w:after="120"/>
        <w:ind w:left="700"/>
        <w:rPr>
          <w:rFonts w:ascii="ＭＳ Ｐゴシック" w:eastAsia="ＭＳ Ｐゴシック" w:hAnsi="游ゴシック" w:cs="Times New Roman (本文のフォント - コンプレ"/>
          <w:color w:val="000000" w:themeColor="text1"/>
          <w:kern w:val="2"/>
          <w:szCs w:val="24"/>
        </w:rPr>
      </w:pPr>
      <w:r w:rsidRPr="00C353CB">
        <w:rPr>
          <w:rFonts w:hint="eastAsia"/>
          <w:color w:val="000000" w:themeColor="text1"/>
        </w:rPr>
        <w:t>［</w:t>
      </w:r>
      <w:r w:rsidRPr="00C353CB">
        <w:rPr>
          <w:color w:val="000000" w:themeColor="text1"/>
        </w:rPr>
        <w:t>Email］</w:t>
      </w:r>
      <w:r w:rsidR="00EA7770" w:rsidRPr="00C353CB">
        <w:rPr>
          <w:color w:val="000000" w:themeColor="text1"/>
        </w:rPr>
        <w:t>info@jdba.or.jp</w:t>
      </w:r>
    </w:p>
    <w:p w14:paraId="427DF35C" w14:textId="4D1C2615" w:rsidR="0074736B" w:rsidRPr="00C353CB" w:rsidRDefault="0074736B">
      <w:pPr>
        <w:jc w:val="left"/>
        <w:rPr>
          <w:color w:val="000000" w:themeColor="text1"/>
        </w:rPr>
      </w:pPr>
      <w:r w:rsidRPr="00C353CB">
        <w:rPr>
          <w:color w:val="000000" w:themeColor="text1"/>
        </w:rPr>
        <w:br w:type="page"/>
      </w:r>
    </w:p>
    <w:p w14:paraId="7A857504" w14:textId="77777777" w:rsidR="00E27F77" w:rsidRPr="00C353CB" w:rsidRDefault="00E27F77" w:rsidP="002578A0">
      <w:pPr>
        <w:pStyle w:val="22"/>
      </w:pPr>
      <w:bookmarkStart w:id="65" w:name="_Toc145004308"/>
      <w:r w:rsidRPr="00C353CB">
        <w:rPr>
          <w:rFonts w:hint="eastAsia"/>
        </w:rPr>
        <w:lastRenderedPageBreak/>
        <w:t>別添１：ガバナンス・コンプライアンス体制現況確認書作成の際の参考資料</w:t>
      </w:r>
      <w:bookmarkEnd w:id="65"/>
      <w:r w:rsidRPr="00C353CB">
        <w:rPr>
          <w:rFonts w:hint="eastAsia"/>
        </w:rPr>
        <w:t>  </w:t>
      </w:r>
    </w:p>
    <w:p w14:paraId="6CE725E4" w14:textId="77777777" w:rsidR="00E27F77" w:rsidRPr="00C353CB" w:rsidRDefault="00E27F77" w:rsidP="002578A0">
      <w:pPr>
        <w:pStyle w:val="a6"/>
        <w:spacing w:after="120"/>
        <w:ind w:left="700"/>
        <w:rPr>
          <w:color w:val="000000" w:themeColor="text1"/>
          <w:szCs w:val="20"/>
        </w:rPr>
      </w:pPr>
      <w:r w:rsidRPr="00C353CB">
        <w:rPr>
          <w:rFonts w:hint="eastAsia"/>
          <w:color w:val="000000" w:themeColor="text1"/>
          <w:szCs w:val="20"/>
        </w:rPr>
        <w:t>  </w:t>
      </w:r>
    </w:p>
    <w:p w14:paraId="7AA59D60" w14:textId="77777777" w:rsidR="00E27F77" w:rsidRPr="00C353CB" w:rsidRDefault="00E27F77" w:rsidP="002578A0">
      <w:pPr>
        <w:pStyle w:val="a6"/>
        <w:spacing w:after="120"/>
        <w:ind w:left="700"/>
        <w:rPr>
          <w:color w:val="000000" w:themeColor="text1"/>
          <w:szCs w:val="20"/>
        </w:rPr>
      </w:pPr>
      <w:r w:rsidRPr="00C353CB">
        <w:rPr>
          <w:rFonts w:hint="eastAsia"/>
          <w:color w:val="000000" w:themeColor="text1"/>
          <w:szCs w:val="20"/>
          <w:u w:val="single"/>
        </w:rPr>
        <w:t>自団体におけるガバンス・コンプライアンス体制の現況を確認いただきます。</w:t>
      </w:r>
      <w:r w:rsidRPr="00C353CB">
        <w:rPr>
          <w:rFonts w:hint="eastAsia"/>
          <w:color w:val="000000" w:themeColor="text1"/>
          <w:szCs w:val="20"/>
        </w:rPr>
        <w:t> </w:t>
      </w:r>
    </w:p>
    <w:p w14:paraId="3E936E53" w14:textId="77777777" w:rsidR="00E27F77" w:rsidRPr="00C353CB" w:rsidRDefault="00E27F77" w:rsidP="00706C10">
      <w:pPr>
        <w:pStyle w:val="a6"/>
        <w:spacing w:after="120"/>
        <w:ind w:left="700" w:rightChars="-1" w:right="-2"/>
        <w:rPr>
          <w:color w:val="000000" w:themeColor="text1"/>
          <w:sz w:val="18"/>
          <w:szCs w:val="18"/>
        </w:rPr>
      </w:pPr>
      <w:r w:rsidRPr="00C353CB">
        <w:rPr>
          <w:rFonts w:hint="eastAsia"/>
          <w:color w:val="000000" w:themeColor="text1"/>
          <w:sz w:val="18"/>
          <w:szCs w:val="18"/>
        </w:rPr>
        <w:t>休眠預金活用事業としての説明責任を果たすために、適切な資金管理とそれを支える体制確保が求められます。この体制整備については、実行団体の規模、体制整備の実状などを踏まえて、事業実施期間中を通じて段階的に取り組み、実効性のある体制確保に努めます（運営ルールの明確化、法人形態毎に求められる体制整備について実効性のある形で実施）。</w:t>
      </w:r>
      <w:r w:rsidRPr="00C353CB">
        <w:rPr>
          <w:rFonts w:hint="eastAsia"/>
          <w:color w:val="000000" w:themeColor="text1"/>
          <w:sz w:val="18"/>
          <w:szCs w:val="18"/>
        </w:rPr>
        <w:t> </w:t>
      </w:r>
    </w:p>
    <w:p w14:paraId="5DC2B254" w14:textId="305395BC" w:rsidR="006E5CB5" w:rsidRPr="00C353CB" w:rsidRDefault="00E27F77" w:rsidP="00706C10">
      <w:pPr>
        <w:pStyle w:val="ab"/>
        <w:ind w:leftChars="354" w:left="708" w:rightChars="-1" w:right="-2" w:firstLine="1"/>
        <w:jc w:val="left"/>
        <w:rPr>
          <w:rFonts w:ascii="游ゴシック Medium" w:eastAsia="游ゴシック Medium" w:hAnsi="游ゴシック Medium"/>
          <w:color w:val="000000" w:themeColor="text1"/>
        </w:rPr>
      </w:pPr>
      <w:r w:rsidRPr="00C353CB">
        <w:rPr>
          <w:rFonts w:ascii="游ゴシック Medium" w:eastAsia="游ゴシック Medium" w:hAnsi="游ゴシック Medium" w:hint="eastAsia"/>
          <w:color w:val="000000" w:themeColor="text1"/>
          <w:sz w:val="18"/>
          <w:szCs w:val="18"/>
        </w:rPr>
        <w:t>自団体における、指針・ガイドライン・事務フローなど組織内において、適切な資金管理をはじめ事業実施に必要となる意思決定や進捗管理等に必要となるルール等が明確化され、役職員等に周知されている状態を目指します。 </w:t>
      </w:r>
    </w:p>
    <w:tbl>
      <w:tblPr>
        <w:tblStyle w:val="aa"/>
        <w:tblW w:w="0" w:type="auto"/>
        <w:tblInd w:w="704" w:type="dxa"/>
        <w:tblLook w:val="04A0" w:firstRow="1" w:lastRow="0" w:firstColumn="1" w:lastColumn="0" w:noHBand="0" w:noVBand="1"/>
      </w:tblPr>
      <w:tblGrid>
        <w:gridCol w:w="6379"/>
        <w:gridCol w:w="1977"/>
      </w:tblGrid>
      <w:tr w:rsidR="00831F84" w:rsidRPr="00831F84" w14:paraId="1F543AAA" w14:textId="77777777" w:rsidTr="00EB7114">
        <w:trPr>
          <w:trHeight w:val="547"/>
        </w:trPr>
        <w:tc>
          <w:tcPr>
            <w:tcW w:w="6379" w:type="dxa"/>
            <w:vAlign w:val="center"/>
          </w:tcPr>
          <w:p w14:paraId="1D938C62" w14:textId="5910041F" w:rsidR="00AE356E" w:rsidRPr="00C353CB" w:rsidRDefault="00AE356E" w:rsidP="00654A54">
            <w:pP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ガバナンス・コンプライアンスに関し整備する事項</w:t>
            </w:r>
          </w:p>
        </w:tc>
        <w:tc>
          <w:tcPr>
            <w:tcW w:w="1977" w:type="dxa"/>
            <w:vAlign w:val="center"/>
          </w:tcPr>
          <w:p w14:paraId="407D3B2E" w14:textId="60487542" w:rsidR="00AE356E" w:rsidRPr="00C353CB" w:rsidRDefault="00AE356E" w:rsidP="00654A54">
            <w:pP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実行団体整</w:t>
            </w:r>
            <w:r w:rsidR="0091275C" w:rsidRPr="00C353CB">
              <w:rPr>
                <w:rFonts w:ascii="游ゴシック Medium" w:eastAsia="游ゴシック Medium" w:hAnsi="游ゴシック Medium" w:hint="eastAsia"/>
                <w:color w:val="000000" w:themeColor="text1"/>
                <w:szCs w:val="20"/>
              </w:rPr>
              <w:t>備</w:t>
            </w:r>
            <w:r w:rsidRPr="00C353CB">
              <w:rPr>
                <w:rFonts w:ascii="游ゴシック Medium" w:eastAsia="游ゴシック Medium" w:hAnsi="游ゴシック Medium" w:hint="eastAsia"/>
                <w:color w:val="000000" w:themeColor="text1"/>
                <w:szCs w:val="20"/>
              </w:rPr>
              <w:t>義務</w:t>
            </w:r>
          </w:p>
        </w:tc>
      </w:tr>
      <w:tr w:rsidR="00831F84" w:rsidRPr="00831F84" w14:paraId="1ECA1AD7" w14:textId="77777777" w:rsidTr="0024328B">
        <w:tc>
          <w:tcPr>
            <w:tcW w:w="8356" w:type="dxa"/>
            <w:gridSpan w:val="2"/>
            <w:shd w:val="clear" w:color="auto" w:fill="D9D9D9" w:themeFill="background1" w:themeFillShade="D9"/>
          </w:tcPr>
          <w:p w14:paraId="33E2CC73" w14:textId="6818D713" w:rsidR="00A027C5" w:rsidRPr="00C353CB" w:rsidRDefault="00A027C5" w:rsidP="00AE356E">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①契約締結時までに、休眠預金の資金を適切に扱っていただくために、すべての実行団体に対応いただきたい事項</w:t>
            </w:r>
          </w:p>
        </w:tc>
      </w:tr>
      <w:tr w:rsidR="00831F84" w:rsidRPr="00831F84" w14:paraId="497E660B" w14:textId="77777777" w:rsidTr="00EB7114">
        <w:tc>
          <w:tcPr>
            <w:tcW w:w="6379" w:type="dxa"/>
          </w:tcPr>
          <w:p w14:paraId="4A747363" w14:textId="5C16F431" w:rsidR="00A027C5" w:rsidRPr="00C353CB" w:rsidRDefault="00A027C5"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社員総会･評議員会の運営に関すること</w:t>
            </w:r>
          </w:p>
        </w:tc>
        <w:tc>
          <w:tcPr>
            <w:tcW w:w="1977" w:type="dxa"/>
          </w:tcPr>
          <w:p w14:paraId="707B692A" w14:textId="77A2E931" w:rsidR="00A027C5" w:rsidRPr="00C353CB" w:rsidRDefault="00A027C5" w:rsidP="00070BF7">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7C5411B8" w14:textId="77777777" w:rsidTr="00EB7114">
        <w:tc>
          <w:tcPr>
            <w:tcW w:w="6379" w:type="dxa"/>
          </w:tcPr>
          <w:p w14:paraId="111DA285" w14:textId="3FD9047F" w:rsidR="00A027C5" w:rsidRPr="00C353CB" w:rsidRDefault="00A027C5"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理事会の構成に関すること</w:t>
            </w:r>
            <w:r w:rsidRPr="00C353CB">
              <w:rPr>
                <w:rFonts w:ascii="游ゴシック Medium" w:eastAsia="游ゴシック Medium" w:hAnsi="游ゴシック Medium"/>
                <w:color w:val="000000" w:themeColor="text1"/>
                <w:szCs w:val="20"/>
              </w:rPr>
              <w:t xml:space="preserve">  </w:t>
            </w:r>
            <w:r w:rsidRPr="00C353CB">
              <w:rPr>
                <w:rFonts w:ascii="游ゴシック Medium" w:eastAsia="游ゴシック Medium" w:hAnsi="游ゴシック Medium" w:hint="eastAsia"/>
                <w:color w:val="000000" w:themeColor="text1"/>
                <w:szCs w:val="20"/>
              </w:rPr>
              <w:t>※理事会を設置していない場合は不要</w:t>
            </w:r>
          </w:p>
        </w:tc>
        <w:tc>
          <w:tcPr>
            <w:tcW w:w="1977" w:type="dxa"/>
          </w:tcPr>
          <w:p w14:paraId="38F078B9" w14:textId="038E542E" w:rsidR="00A027C5" w:rsidRPr="00C353CB" w:rsidRDefault="00A027C5" w:rsidP="00070BF7">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35958E4D" w14:textId="77777777" w:rsidTr="00EB7114">
        <w:tc>
          <w:tcPr>
            <w:tcW w:w="6379" w:type="dxa"/>
          </w:tcPr>
          <w:p w14:paraId="4038A8BE" w14:textId="06402C9A" w:rsidR="00A027C5" w:rsidRPr="00C353CB" w:rsidRDefault="00A027C5"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理事会の運営に関すること</w:t>
            </w:r>
          </w:p>
        </w:tc>
        <w:tc>
          <w:tcPr>
            <w:tcW w:w="1977" w:type="dxa"/>
          </w:tcPr>
          <w:p w14:paraId="58AE6640" w14:textId="66FBB2C9" w:rsidR="00A027C5" w:rsidRPr="00C353CB" w:rsidRDefault="00A027C5" w:rsidP="00070BF7">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1EDB4837" w14:textId="77777777" w:rsidTr="00EB7114">
        <w:tc>
          <w:tcPr>
            <w:tcW w:w="6379" w:type="dxa"/>
          </w:tcPr>
          <w:p w14:paraId="4580ECC6" w14:textId="6106B49D" w:rsidR="00A027C5" w:rsidRPr="00C353CB" w:rsidRDefault="00A027C5"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経理に関すること</w:t>
            </w:r>
          </w:p>
        </w:tc>
        <w:tc>
          <w:tcPr>
            <w:tcW w:w="1977" w:type="dxa"/>
          </w:tcPr>
          <w:p w14:paraId="7E0848BC" w14:textId="594BE4F1" w:rsidR="00A027C5" w:rsidRPr="00C353CB" w:rsidRDefault="00A027C5" w:rsidP="00070BF7">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415CEABD" w14:textId="77777777" w:rsidTr="00EB7114">
        <w:tc>
          <w:tcPr>
            <w:tcW w:w="6379" w:type="dxa"/>
          </w:tcPr>
          <w:p w14:paraId="4F9ADFB2" w14:textId="77777777" w:rsidR="00A027C5" w:rsidRPr="00C353CB" w:rsidRDefault="00A027C5"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コンプライアンスに関すること</w:t>
            </w:r>
          </w:p>
          <w:p w14:paraId="5D6E1974" w14:textId="038489F5" w:rsidR="00A027C5" w:rsidRPr="00C353CB" w:rsidRDefault="00A027C5" w:rsidP="00A027C5">
            <w:pPr>
              <w:jc w:val="left"/>
              <w:rPr>
                <w:rFonts w:ascii="游ゴシック Medium" w:eastAsia="游ゴシック Medium" w:hAnsi="游ゴシック Medium"/>
                <w:color w:val="000000" w:themeColor="text1"/>
                <w:sz w:val="16"/>
                <w:szCs w:val="16"/>
              </w:rPr>
            </w:pPr>
            <w:r w:rsidRPr="00C353CB">
              <w:rPr>
                <w:rFonts w:ascii="游ゴシック Medium" w:eastAsia="游ゴシック Medium" w:hAnsi="游ゴシック Medium" w:hint="eastAsia"/>
                <w:color w:val="000000" w:themeColor="text1"/>
                <w:sz w:val="16"/>
                <w:szCs w:val="16"/>
              </w:rPr>
              <w:t>※契約締結時までにコンプライアンス施策を検討・実施する責任者を設置</w:t>
            </w:r>
          </w:p>
        </w:tc>
        <w:tc>
          <w:tcPr>
            <w:tcW w:w="1977" w:type="dxa"/>
          </w:tcPr>
          <w:p w14:paraId="63D36F2D" w14:textId="0EAD2AC3" w:rsidR="00A027C5" w:rsidRPr="00C353CB" w:rsidRDefault="00A027C5" w:rsidP="00070BF7">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39817252" w14:textId="77777777" w:rsidTr="00EB7114">
        <w:tc>
          <w:tcPr>
            <w:tcW w:w="6379" w:type="dxa"/>
          </w:tcPr>
          <w:p w14:paraId="244E3B81" w14:textId="77777777" w:rsidR="00A027C5" w:rsidRPr="00C353CB" w:rsidRDefault="00A027C5"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 xml:space="preserve">内部通報者保護に関すること　</w:t>
            </w:r>
          </w:p>
          <w:p w14:paraId="24A622E3" w14:textId="684D9456" w:rsidR="00A027C5" w:rsidRPr="00C353CB" w:rsidRDefault="00A027C5" w:rsidP="00A027C5">
            <w:pPr>
              <w:jc w:val="left"/>
              <w:rPr>
                <w:rFonts w:ascii="游ゴシック Medium" w:eastAsia="游ゴシック Medium" w:hAnsi="游ゴシック Medium"/>
                <w:color w:val="000000" w:themeColor="text1"/>
                <w:sz w:val="16"/>
                <w:szCs w:val="16"/>
              </w:rPr>
            </w:pPr>
            <w:r w:rsidRPr="00C353CB">
              <w:rPr>
                <w:rFonts w:ascii="游ゴシック Medium" w:eastAsia="游ゴシック Medium" w:hAnsi="游ゴシック Medium" w:hint="eastAsia"/>
                <w:color w:val="000000" w:themeColor="text1"/>
                <w:sz w:val="16"/>
                <w:szCs w:val="16"/>
              </w:rPr>
              <w:t>※自団体で整備困難な場合、</w:t>
            </w:r>
            <w:r w:rsidRPr="00C353CB">
              <w:rPr>
                <w:rFonts w:ascii="游ゴシック Medium" w:eastAsia="游ゴシック Medium" w:hAnsi="游ゴシック Medium"/>
                <w:color w:val="000000" w:themeColor="text1"/>
                <w:sz w:val="16"/>
                <w:szCs w:val="16"/>
              </w:rPr>
              <w:t>JANPIAのヘルプライン窓口を活用可能です</w:t>
            </w:r>
          </w:p>
        </w:tc>
        <w:tc>
          <w:tcPr>
            <w:tcW w:w="1977" w:type="dxa"/>
          </w:tcPr>
          <w:p w14:paraId="14952A38" w14:textId="0340843B" w:rsidR="00A027C5" w:rsidRPr="00C353CB" w:rsidRDefault="00A027C5" w:rsidP="00070BF7">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1974467C" w14:textId="77777777" w:rsidTr="00EB7114">
        <w:trPr>
          <w:trHeight w:val="396"/>
        </w:trPr>
        <w:tc>
          <w:tcPr>
            <w:tcW w:w="8356" w:type="dxa"/>
            <w:gridSpan w:val="2"/>
            <w:shd w:val="clear" w:color="auto" w:fill="D9D9D9" w:themeFill="background1" w:themeFillShade="D9"/>
          </w:tcPr>
          <w:p w14:paraId="5081AA6F" w14:textId="6CD78A0A" w:rsidR="0024328B" w:rsidRPr="00C353CB" w:rsidRDefault="0024328B" w:rsidP="00A027C5">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②事業実施期間中に、段階的にお取組みいただく事項</w:t>
            </w:r>
          </w:p>
        </w:tc>
      </w:tr>
      <w:tr w:rsidR="00831F84" w:rsidRPr="00831F84" w14:paraId="48B808ED" w14:textId="77777777" w:rsidTr="00EB7114">
        <w:tc>
          <w:tcPr>
            <w:tcW w:w="6379" w:type="dxa"/>
          </w:tcPr>
          <w:p w14:paraId="1CC0B494" w14:textId="450299DB"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利益相反防止に関すること</w:t>
            </w:r>
          </w:p>
        </w:tc>
        <w:tc>
          <w:tcPr>
            <w:tcW w:w="1977" w:type="dxa"/>
            <w:vAlign w:val="center"/>
          </w:tcPr>
          <w:p w14:paraId="27DC47B7" w14:textId="054201A4"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3C808B7E" w14:textId="77777777" w:rsidTr="00EB7114">
        <w:tc>
          <w:tcPr>
            <w:tcW w:w="6379" w:type="dxa"/>
          </w:tcPr>
          <w:p w14:paraId="573B56F2" w14:textId="420DCB15"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倫理に関すること</w:t>
            </w:r>
            <w:r w:rsidR="0091275C" w:rsidRPr="00C353CB">
              <w:rPr>
                <w:rFonts w:ascii="游ゴシック Medium" w:eastAsia="游ゴシック Medium" w:hAnsi="游ゴシック Medium" w:hint="eastAsia"/>
                <w:color w:val="000000" w:themeColor="text1"/>
                <w:sz w:val="16"/>
                <w:szCs w:val="16"/>
              </w:rPr>
              <w:t>（ハラスメント禁止に関することを含む）</w:t>
            </w:r>
          </w:p>
        </w:tc>
        <w:tc>
          <w:tcPr>
            <w:tcW w:w="1977" w:type="dxa"/>
            <w:vAlign w:val="center"/>
          </w:tcPr>
          <w:p w14:paraId="1A835C81" w14:textId="29E62F49"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526547F4" w14:textId="77777777" w:rsidTr="00EB7114">
        <w:tc>
          <w:tcPr>
            <w:tcW w:w="6379" w:type="dxa"/>
          </w:tcPr>
          <w:p w14:paraId="2A743751" w14:textId="602EFADA"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理事の職務権限に関すること</w:t>
            </w:r>
          </w:p>
        </w:tc>
        <w:tc>
          <w:tcPr>
            <w:tcW w:w="1977" w:type="dxa"/>
            <w:vAlign w:val="center"/>
          </w:tcPr>
          <w:p w14:paraId="477AF066" w14:textId="7AEE4AB5"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48240478" w14:textId="77777777" w:rsidTr="00EB7114">
        <w:tc>
          <w:tcPr>
            <w:tcW w:w="6379" w:type="dxa"/>
          </w:tcPr>
          <w:p w14:paraId="12863FBF" w14:textId="13E273B9"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監事の監査に関すること</w:t>
            </w:r>
          </w:p>
        </w:tc>
        <w:tc>
          <w:tcPr>
            <w:tcW w:w="1977" w:type="dxa"/>
            <w:vAlign w:val="center"/>
          </w:tcPr>
          <w:p w14:paraId="43484FA3" w14:textId="10414161"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66359A0E" w14:textId="77777777" w:rsidTr="00EB7114">
        <w:tc>
          <w:tcPr>
            <w:tcW w:w="6379" w:type="dxa"/>
          </w:tcPr>
          <w:p w14:paraId="28CC4AC9" w14:textId="71642E2A"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組織（事務局）に関すること</w:t>
            </w:r>
          </w:p>
        </w:tc>
        <w:tc>
          <w:tcPr>
            <w:tcW w:w="1977" w:type="dxa"/>
            <w:vAlign w:val="center"/>
          </w:tcPr>
          <w:p w14:paraId="405DB6AB" w14:textId="19A80E3E"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02F59D22" w14:textId="77777777" w:rsidTr="00EB7114">
        <w:tc>
          <w:tcPr>
            <w:tcW w:w="6379" w:type="dxa"/>
          </w:tcPr>
          <w:p w14:paraId="580C2915" w14:textId="6240108E"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文書管理に関すること</w:t>
            </w:r>
          </w:p>
        </w:tc>
        <w:tc>
          <w:tcPr>
            <w:tcW w:w="1977" w:type="dxa"/>
            <w:vAlign w:val="center"/>
          </w:tcPr>
          <w:p w14:paraId="6590E6DD" w14:textId="686E89CB"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36A61F7A" w14:textId="77777777" w:rsidTr="00EB7114">
        <w:tc>
          <w:tcPr>
            <w:tcW w:w="6379" w:type="dxa"/>
          </w:tcPr>
          <w:p w14:paraId="2399C399" w14:textId="38AE7B27"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情報公開に関すること</w:t>
            </w:r>
          </w:p>
        </w:tc>
        <w:tc>
          <w:tcPr>
            <w:tcW w:w="1977" w:type="dxa"/>
            <w:vAlign w:val="center"/>
          </w:tcPr>
          <w:p w14:paraId="5CF1786F" w14:textId="4F368E35"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2FCDBF0A" w14:textId="77777777" w:rsidTr="00EB7114">
        <w:tc>
          <w:tcPr>
            <w:tcW w:w="6379" w:type="dxa"/>
          </w:tcPr>
          <w:p w14:paraId="1E126D67" w14:textId="7299A552"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リスク管理に関すること</w:t>
            </w:r>
          </w:p>
        </w:tc>
        <w:tc>
          <w:tcPr>
            <w:tcW w:w="1977" w:type="dxa"/>
            <w:vAlign w:val="center"/>
          </w:tcPr>
          <w:p w14:paraId="43FBD957" w14:textId="3478E464"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7E66A296" w14:textId="77777777" w:rsidTr="00EB7114">
        <w:tc>
          <w:tcPr>
            <w:tcW w:w="6379" w:type="dxa"/>
          </w:tcPr>
          <w:p w14:paraId="2418B3F7" w14:textId="1CDE9112"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役員及び評議員の報酬等に関すること</w:t>
            </w:r>
          </w:p>
        </w:tc>
        <w:tc>
          <w:tcPr>
            <w:tcW w:w="1977" w:type="dxa"/>
            <w:vAlign w:val="center"/>
          </w:tcPr>
          <w:p w14:paraId="62BCC1E0" w14:textId="2170109F"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r w:rsidR="00831F84" w:rsidRPr="00831F84" w14:paraId="4ADC240C" w14:textId="77777777" w:rsidTr="00EB7114">
        <w:tc>
          <w:tcPr>
            <w:tcW w:w="6379" w:type="dxa"/>
          </w:tcPr>
          <w:p w14:paraId="42784A21" w14:textId="633A5643" w:rsidR="00706C10" w:rsidRPr="00C353CB" w:rsidRDefault="00706C10" w:rsidP="00706C10">
            <w:pPr>
              <w:jc w:val="left"/>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職員の給与等に関すること</w:t>
            </w:r>
          </w:p>
        </w:tc>
        <w:tc>
          <w:tcPr>
            <w:tcW w:w="1977" w:type="dxa"/>
            <w:vAlign w:val="center"/>
          </w:tcPr>
          <w:p w14:paraId="1BC0B493" w14:textId="500C3283" w:rsidR="00706C10" w:rsidRPr="00C353CB" w:rsidRDefault="00706C10" w:rsidP="00706C10">
            <w:pPr>
              <w:jc w:val="center"/>
              <w:rPr>
                <w:rFonts w:ascii="游ゴシック Medium" w:eastAsia="游ゴシック Medium" w:hAnsi="游ゴシック Medium"/>
                <w:color w:val="000000" w:themeColor="text1"/>
                <w:szCs w:val="20"/>
              </w:rPr>
            </w:pPr>
            <w:r w:rsidRPr="00C353CB">
              <w:rPr>
                <w:rFonts w:ascii="游ゴシック Medium" w:eastAsia="游ゴシック Medium" w:hAnsi="游ゴシック Medium" w:hint="eastAsia"/>
                <w:color w:val="000000" w:themeColor="text1"/>
                <w:szCs w:val="20"/>
              </w:rPr>
              <w:t>△</w:t>
            </w:r>
          </w:p>
        </w:tc>
      </w:tr>
    </w:tbl>
    <w:p w14:paraId="3974A022" w14:textId="77777777" w:rsidR="00087152" w:rsidRPr="00C353CB" w:rsidRDefault="00087152" w:rsidP="00087152">
      <w:pPr>
        <w:jc w:val="right"/>
        <w:rPr>
          <w:rFonts w:ascii="游ゴシック Medium" w:eastAsia="游ゴシック Medium" w:hAnsi="游ゴシック Medium"/>
          <w:color w:val="000000" w:themeColor="text1"/>
          <w:sz w:val="16"/>
          <w:szCs w:val="16"/>
        </w:rPr>
      </w:pPr>
      <w:r w:rsidRPr="00C353CB">
        <w:rPr>
          <w:rFonts w:ascii="游ゴシック Medium" w:eastAsia="游ゴシック Medium" w:hAnsi="游ゴシック Medium" w:hint="eastAsia"/>
          <w:color w:val="000000" w:themeColor="text1"/>
          <w:sz w:val="16"/>
          <w:szCs w:val="16"/>
        </w:rPr>
        <w:t>◎契約締結時までに整備、○一部を契約締結時まで、残りを契約期間中に整備、△契約期間中に整備</w:t>
      </w:r>
    </w:p>
    <w:p w14:paraId="61A72E98" w14:textId="77777777" w:rsidR="00087152" w:rsidRPr="00C353CB" w:rsidRDefault="00087152" w:rsidP="00AE356E">
      <w:pPr>
        <w:jc w:val="left"/>
        <w:rPr>
          <w:color w:val="000000" w:themeColor="text1"/>
        </w:rPr>
      </w:pPr>
    </w:p>
    <w:p w14:paraId="57D442FF" w14:textId="77777777" w:rsidR="00B51765" w:rsidRPr="00C353CB" w:rsidRDefault="00B51765" w:rsidP="00B51765">
      <w:pPr>
        <w:pStyle w:val="a6"/>
        <w:spacing w:after="120"/>
        <w:ind w:left="700"/>
        <w:rPr>
          <w:color w:val="000000" w:themeColor="text1"/>
          <w:sz w:val="18"/>
          <w:szCs w:val="18"/>
        </w:rPr>
      </w:pPr>
      <w:r w:rsidRPr="00C353CB">
        <w:rPr>
          <w:rFonts w:hint="eastAsia"/>
          <w:color w:val="000000" w:themeColor="text1"/>
          <w:sz w:val="18"/>
          <w:szCs w:val="18"/>
        </w:rPr>
        <w:t>※</w:t>
      </w:r>
      <w:r w:rsidRPr="00C353CB">
        <w:rPr>
          <w:color w:val="000000" w:themeColor="text1"/>
          <w:sz w:val="18"/>
          <w:szCs w:val="18"/>
        </w:rPr>
        <w:t xml:space="preserve"> </w:t>
      </w:r>
      <w:r w:rsidRPr="00C353CB">
        <w:rPr>
          <w:rFonts w:hint="eastAsia"/>
          <w:color w:val="000000" w:themeColor="text1"/>
          <w:sz w:val="18"/>
          <w:szCs w:val="18"/>
        </w:rPr>
        <w:t>考慮される団体の特性</w:t>
      </w:r>
    </w:p>
    <w:p w14:paraId="051B1B57" w14:textId="27E79014" w:rsidR="00B51765" w:rsidRPr="00C353CB" w:rsidRDefault="001E12F8" w:rsidP="00EB7114">
      <w:pPr>
        <w:ind w:leftChars="425" w:left="850"/>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r w:rsidR="00B51765" w:rsidRPr="00C353CB">
        <w:rPr>
          <w:rFonts w:ascii="游ゴシック Medium" w:eastAsia="游ゴシック Medium" w:hAnsi="游ゴシック Medium" w:hint="eastAsia"/>
          <w:color w:val="000000" w:themeColor="text1"/>
          <w:sz w:val="18"/>
          <w:szCs w:val="18"/>
        </w:rPr>
        <w:t>助成実績の経験値（有無、年数、助成額の規模感）</w:t>
      </w:r>
    </w:p>
    <w:p w14:paraId="7BF47EE4" w14:textId="56EC76C3" w:rsidR="00B51765" w:rsidRPr="00C353CB" w:rsidRDefault="001E12F8" w:rsidP="00EB7114">
      <w:pPr>
        <w:ind w:leftChars="425" w:left="850"/>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r w:rsidR="00B51765" w:rsidRPr="00C353CB">
        <w:rPr>
          <w:rFonts w:ascii="游ゴシック Medium" w:eastAsia="游ゴシック Medium" w:hAnsi="游ゴシック Medium" w:hint="eastAsia"/>
          <w:color w:val="000000" w:themeColor="text1"/>
          <w:sz w:val="18"/>
          <w:szCs w:val="18"/>
        </w:rPr>
        <w:t>専門性を有するメンバーの在籍の有無</w:t>
      </w:r>
      <w:r w:rsidR="00B51765" w:rsidRPr="00C353CB">
        <w:rPr>
          <w:rFonts w:ascii="游ゴシック Medium" w:eastAsia="游ゴシック Medium" w:hAnsi="游ゴシック Medium" w:hint="eastAsia"/>
          <w:color w:val="000000" w:themeColor="text1"/>
          <w:sz w:val="16"/>
          <w:szCs w:val="16"/>
        </w:rPr>
        <w:t>（経理の専任者の有無、団体運営の実務経験を有する職員の在籍の有無他）</w:t>
      </w:r>
    </w:p>
    <w:p w14:paraId="6DB4EA0F" w14:textId="48E199F3" w:rsidR="00B51765" w:rsidRPr="00C353CB" w:rsidRDefault="001E12F8" w:rsidP="00EB7114">
      <w:pPr>
        <w:ind w:leftChars="425" w:left="850"/>
        <w:rPr>
          <w:rFonts w:ascii="游ゴシック Medium" w:eastAsia="游ゴシック Medium" w:hAnsi="游ゴシック Medium"/>
          <w:color w:val="000000" w:themeColor="text1"/>
          <w:sz w:val="18"/>
          <w:szCs w:val="18"/>
        </w:rPr>
      </w:pPr>
      <w:r w:rsidRPr="00C353CB">
        <w:rPr>
          <w:rFonts w:ascii="游ゴシック Medium" w:eastAsia="游ゴシック Medium" w:hAnsi="游ゴシック Medium" w:hint="eastAsia"/>
          <w:color w:val="000000" w:themeColor="text1"/>
          <w:sz w:val="18"/>
          <w:szCs w:val="18"/>
        </w:rPr>
        <w:t>・</w:t>
      </w:r>
      <w:r w:rsidR="00B51765" w:rsidRPr="00C353CB">
        <w:rPr>
          <w:rFonts w:ascii="游ゴシック Medium" w:eastAsia="游ゴシック Medium" w:hAnsi="游ゴシック Medium" w:hint="eastAsia"/>
          <w:color w:val="000000" w:themeColor="text1"/>
          <w:sz w:val="18"/>
          <w:szCs w:val="18"/>
        </w:rPr>
        <w:t>団体の法的ステータス（法人形態、任意団体等）</w:t>
      </w:r>
    </w:p>
    <w:p w14:paraId="31B7D638" w14:textId="50A4EC56" w:rsidR="002C3808" w:rsidRPr="00C353CB" w:rsidRDefault="001E12F8" w:rsidP="00EB7114">
      <w:pPr>
        <w:ind w:leftChars="425" w:left="850"/>
        <w:rPr>
          <w:rFonts w:hAnsi="ヒラギノ角ゴ Pro W3" w:cs="ＭＳ Ｐゴシック"/>
          <w:color w:val="000000" w:themeColor="text1"/>
          <w:kern w:val="0"/>
          <w:szCs w:val="20"/>
        </w:rPr>
      </w:pPr>
      <w:r w:rsidRPr="00C353CB">
        <w:rPr>
          <w:rFonts w:ascii="游ゴシック Medium" w:eastAsia="游ゴシック Medium" w:hAnsi="游ゴシック Medium" w:hint="eastAsia"/>
          <w:color w:val="000000" w:themeColor="text1"/>
          <w:sz w:val="18"/>
          <w:szCs w:val="18"/>
        </w:rPr>
        <w:t>・</w:t>
      </w:r>
      <w:r w:rsidR="00B51765" w:rsidRPr="00C353CB">
        <w:rPr>
          <w:rFonts w:ascii="游ゴシック Medium" w:eastAsia="游ゴシック Medium" w:hAnsi="游ゴシック Medium" w:hint="eastAsia"/>
          <w:color w:val="000000" w:themeColor="text1"/>
          <w:sz w:val="18"/>
          <w:szCs w:val="18"/>
        </w:rPr>
        <w:t>団体運営をサポートする体制・現状（業務の外部委託等の状況）など</w:t>
      </w:r>
      <w:r w:rsidR="00B51765" w:rsidRPr="00C353CB">
        <w:rPr>
          <w:rFonts w:hAnsi="ヒラギノ角ゴ Pro W3" w:cs="ＭＳ Ｐゴシック"/>
          <w:color w:val="000000" w:themeColor="text1"/>
          <w:kern w:val="0"/>
          <w:szCs w:val="20"/>
        </w:rPr>
        <w:br w:type="page"/>
      </w:r>
    </w:p>
    <w:p w14:paraId="6418D8F1" w14:textId="4036D683" w:rsidR="00E27F77" w:rsidRPr="00C353CB" w:rsidRDefault="00E27F77" w:rsidP="002578A0">
      <w:pPr>
        <w:pStyle w:val="22"/>
      </w:pPr>
      <w:bookmarkStart w:id="66" w:name="_別添２：コンソーシアムでの申請"/>
      <w:bookmarkStart w:id="67" w:name="_Toc145004309"/>
      <w:bookmarkEnd w:id="66"/>
      <w:r w:rsidRPr="00C353CB">
        <w:rPr>
          <w:rFonts w:hint="eastAsia"/>
        </w:rPr>
        <w:lastRenderedPageBreak/>
        <w:t>別添２：コンソーシアムでの申請</w:t>
      </w:r>
      <w:bookmarkEnd w:id="67"/>
      <w:r w:rsidRPr="00C353CB">
        <w:rPr>
          <w:rFonts w:hint="eastAsia"/>
        </w:rPr>
        <w:t> </w:t>
      </w:r>
    </w:p>
    <w:p w14:paraId="28477EE7" w14:textId="77777777" w:rsidR="00E27F77" w:rsidRPr="00C353CB" w:rsidRDefault="00E27F77" w:rsidP="002578A0">
      <w:pPr>
        <w:pStyle w:val="a6"/>
        <w:spacing w:after="120"/>
        <w:ind w:left="700"/>
        <w:rPr>
          <w:color w:val="000000" w:themeColor="text1"/>
        </w:rPr>
      </w:pPr>
      <w:r w:rsidRPr="00C353CB">
        <w:rPr>
          <w:rFonts w:hint="eastAsia"/>
          <w:color w:val="000000" w:themeColor="text1"/>
        </w:rPr>
        <w:t> </w:t>
      </w:r>
    </w:p>
    <w:p w14:paraId="6DB375C1" w14:textId="1E0DDD2C" w:rsidR="00E27F77" w:rsidRPr="00C353CB" w:rsidRDefault="00E27F77" w:rsidP="00602086">
      <w:pPr>
        <w:pStyle w:val="a6"/>
        <w:spacing w:after="120"/>
        <w:ind w:left="700"/>
        <w:rPr>
          <w:color w:val="000000" w:themeColor="text1"/>
        </w:rPr>
      </w:pPr>
      <w:r w:rsidRPr="00C353CB">
        <w:rPr>
          <w:rFonts w:hint="eastAsia"/>
          <w:color w:val="000000" w:themeColor="text1"/>
        </w:rPr>
        <w:t>申請事業の運営の意思決定及び実施を</w:t>
      </w:r>
      <w:r w:rsidRPr="00C353CB">
        <w:rPr>
          <w:color w:val="000000" w:themeColor="text1"/>
        </w:rPr>
        <w:t xml:space="preserve"> 2 </w:t>
      </w:r>
      <w:r w:rsidRPr="00C353CB">
        <w:rPr>
          <w:rFonts w:hint="eastAsia"/>
          <w:color w:val="000000" w:themeColor="text1"/>
        </w:rPr>
        <w:t>団体以上で共同して行う場合には、コンソーシアムでの申請を行うことができます。</w:t>
      </w:r>
      <w:r w:rsidRPr="00C353CB">
        <w:rPr>
          <w:rFonts w:hint="eastAsia"/>
          <w:color w:val="000000" w:themeColor="text1"/>
        </w:rPr>
        <w:t> </w:t>
      </w:r>
    </w:p>
    <w:p w14:paraId="2E3105BA" w14:textId="77777777" w:rsidR="00065851" w:rsidRPr="00C353CB" w:rsidRDefault="00065851" w:rsidP="002578A0">
      <w:pPr>
        <w:pStyle w:val="a6"/>
        <w:spacing w:after="120"/>
        <w:ind w:left="700"/>
        <w:rPr>
          <w:color w:val="000000" w:themeColor="text1"/>
        </w:rPr>
      </w:pPr>
    </w:p>
    <w:p w14:paraId="18B96287" w14:textId="1254A739" w:rsidR="00E27F77" w:rsidRPr="00C353CB" w:rsidRDefault="00E27F77" w:rsidP="002578A0">
      <w:pPr>
        <w:pStyle w:val="a1"/>
        <w:numPr>
          <w:ilvl w:val="0"/>
          <w:numId w:val="59"/>
        </w:numPr>
        <w:spacing w:after="120"/>
        <w:ind w:left="1134"/>
        <w:rPr>
          <w:color w:val="000000" w:themeColor="text1"/>
        </w:rPr>
      </w:pPr>
      <w:r w:rsidRPr="00C353CB">
        <w:rPr>
          <w:rFonts w:hint="eastAsia"/>
          <w:color w:val="000000" w:themeColor="text1"/>
        </w:rPr>
        <w:t>コンソーシアムを構成する団体（構成団体）から幹事団体を選び、申請は幹事団体が行います。 </w:t>
      </w:r>
    </w:p>
    <w:p w14:paraId="37404368" w14:textId="77777777" w:rsidR="00B40C03" w:rsidRPr="00C353CB" w:rsidRDefault="00E27F77" w:rsidP="00B40C03">
      <w:pPr>
        <w:pStyle w:val="a1"/>
        <w:spacing w:after="120"/>
        <w:ind w:leftChars="355" w:left="1134" w:hangingChars="212" w:hanging="424"/>
        <w:rPr>
          <w:color w:val="000000" w:themeColor="text1"/>
        </w:rPr>
      </w:pPr>
      <w:r w:rsidRPr="00C353CB">
        <w:rPr>
          <w:rFonts w:hint="eastAsia"/>
          <w:color w:val="000000" w:themeColor="text1"/>
        </w:rPr>
        <w:t>申請にあたり、構成団体間で合意された各構成団体の役割については、事業計画書「実施体制」に記入してください。 </w:t>
      </w:r>
    </w:p>
    <w:p w14:paraId="1876D9D6" w14:textId="02B58D35" w:rsidR="00E27F77" w:rsidRPr="00C353CB" w:rsidRDefault="005A7AAE" w:rsidP="002578A0">
      <w:pPr>
        <w:pStyle w:val="a1"/>
        <w:spacing w:after="120"/>
        <w:ind w:leftChars="355" w:left="1134" w:hangingChars="212" w:hanging="424"/>
        <w:rPr>
          <w:color w:val="000000" w:themeColor="text1"/>
        </w:rPr>
      </w:pPr>
      <w:r w:rsidRPr="00C353CB">
        <w:rPr>
          <w:rFonts w:hint="eastAsia"/>
          <w:color w:val="000000" w:themeColor="text1"/>
        </w:rPr>
        <w:t>申請書類については、</w:t>
      </w:r>
      <w:r w:rsidRPr="00C353CB">
        <w:rPr>
          <w:rFonts w:cs="ＭＳ 明朝" w:hint="eastAsia"/>
          <w:color w:val="000000" w:themeColor="text1"/>
        </w:rPr>
        <w:t>幹事団体は前述の「申請に必要な書類」に記載されている書類をご提出ください。</w:t>
      </w:r>
      <w:r w:rsidRPr="00C353CB">
        <w:rPr>
          <w:rFonts w:hint="eastAsia"/>
          <w:color w:val="000000" w:themeColor="text1"/>
        </w:rPr>
        <w:t>また、幹事団体以外の各構成団体の書類については、幹事団体が構成団体ごとに</w:t>
      </w:r>
      <w:r w:rsidRPr="00C353CB">
        <w:rPr>
          <w:color w:val="000000" w:themeColor="text1"/>
        </w:rPr>
        <w:t>zipファイルで取りまとめたうえでご提出ください。</w:t>
      </w:r>
      <w:r w:rsidR="00E27F77" w:rsidRPr="00C353CB">
        <w:rPr>
          <w:color w:val="000000" w:themeColor="text1"/>
        </w:rPr>
        <w:t> </w:t>
      </w:r>
    </w:p>
    <w:p w14:paraId="1BE438B4" w14:textId="5F575897" w:rsidR="0083098F" w:rsidRPr="00C353CB" w:rsidRDefault="00E27F77" w:rsidP="002578A0">
      <w:pPr>
        <w:pStyle w:val="a1"/>
        <w:spacing w:after="120"/>
        <w:ind w:leftChars="354" w:left="1134" w:hanging="426"/>
        <w:jc w:val="left"/>
        <w:rPr>
          <w:color w:val="000000" w:themeColor="text1"/>
        </w:rPr>
      </w:pPr>
      <w:r w:rsidRPr="00C353CB">
        <w:rPr>
          <w:rFonts w:hint="eastAsia"/>
          <w:color w:val="000000" w:themeColor="text1"/>
        </w:rPr>
        <w:t>採択された場合は、資金提供契約締結時に、構成団体間で、次の内容を定めた「コンソーシアム協定書」を締結していただきます。 </w:t>
      </w:r>
      <w:r w:rsidR="00D402C5" w:rsidRPr="00C353CB">
        <w:rPr>
          <w:color w:val="000000" w:themeColor="text1"/>
        </w:rPr>
        <w:br/>
      </w:r>
      <w:r w:rsidR="00B40C03" w:rsidRPr="00C353CB">
        <w:rPr>
          <w:rFonts w:hint="eastAsia"/>
          <w:color w:val="000000" w:themeColor="text1"/>
        </w:rPr>
        <w:t>［</w:t>
      </w:r>
      <w:r w:rsidRPr="00C353CB">
        <w:rPr>
          <w:rFonts w:hint="eastAsia"/>
          <w:color w:val="000000" w:themeColor="text1"/>
        </w:rPr>
        <w:t>定める内容</w:t>
      </w:r>
      <w:r w:rsidR="00B40C03" w:rsidRPr="00C353CB">
        <w:rPr>
          <w:rFonts w:hint="eastAsia"/>
          <w:color w:val="000000" w:themeColor="text1"/>
        </w:rPr>
        <w:t>］</w:t>
      </w:r>
      <w:r w:rsidR="00B40C03" w:rsidRPr="00C353CB">
        <w:rPr>
          <w:color w:val="000000" w:themeColor="text1"/>
        </w:rPr>
        <w:br/>
      </w:r>
      <w:r w:rsidRPr="00C353CB">
        <w:rPr>
          <w:rFonts w:hint="eastAsia"/>
          <w:color w:val="000000" w:themeColor="text1"/>
        </w:rPr>
        <w:t>構成団体間で合意された各構成団体の役割、意思決定機関としての運営委員会の設置、コンプライアンス責任者の設置、内部通報窓口の設置（</w:t>
      </w:r>
      <w:r w:rsidRPr="00C353CB">
        <w:rPr>
          <w:color w:val="000000" w:themeColor="text1"/>
        </w:rPr>
        <w:t>JANPIAの内部通報窓口が利用可能です）、連帯責任内容、並びに運営規則等 </w:t>
      </w:r>
    </w:p>
    <w:p w14:paraId="444D1A9C" w14:textId="2553D377" w:rsidR="00B40C03" w:rsidRPr="00C353CB" w:rsidRDefault="00E27F77" w:rsidP="002578A0">
      <w:pPr>
        <w:pStyle w:val="a1"/>
        <w:spacing w:after="120"/>
        <w:ind w:leftChars="354" w:left="1134" w:hanging="426"/>
        <w:jc w:val="left"/>
        <w:rPr>
          <w:color w:val="000000" w:themeColor="text1"/>
        </w:rPr>
      </w:pPr>
      <w:r w:rsidRPr="00C353CB">
        <w:rPr>
          <w:rFonts w:hint="eastAsia"/>
          <w:color w:val="000000" w:themeColor="text1"/>
        </w:rPr>
        <w:t>「コンソーシアム協定書」作成の際に、「コンソーシアム協定書作成における留意点」を参考にしてください。 </w:t>
      </w:r>
    </w:p>
    <w:p w14:paraId="6550D264" w14:textId="34EE6FEA" w:rsidR="0083098F" w:rsidRPr="00C353CB" w:rsidRDefault="00E27F77" w:rsidP="002578A0">
      <w:pPr>
        <w:pStyle w:val="a1"/>
        <w:spacing w:after="120"/>
        <w:ind w:leftChars="354" w:left="1134" w:hanging="426"/>
        <w:jc w:val="left"/>
        <w:rPr>
          <w:color w:val="000000" w:themeColor="text1"/>
        </w:rPr>
      </w:pPr>
      <w:r w:rsidRPr="00C353CB">
        <w:rPr>
          <w:rFonts w:hint="eastAsia"/>
          <w:color w:val="000000" w:themeColor="text1"/>
        </w:rPr>
        <w:t>当該協定書の</w:t>
      </w:r>
      <w:r w:rsidR="005A7AAE" w:rsidRPr="00C353CB">
        <w:rPr>
          <w:rFonts w:hint="eastAsia"/>
          <w:color w:val="000000" w:themeColor="text1"/>
        </w:rPr>
        <w:t>写し（コピー）</w:t>
      </w:r>
      <w:r w:rsidRPr="00C353CB">
        <w:rPr>
          <w:rFonts w:hint="eastAsia"/>
          <w:color w:val="000000" w:themeColor="text1"/>
        </w:rPr>
        <w:t>は参考資料として資金分配団体との資金提供契約の締結時に資金分配団体に提出していただきます。 </w:t>
      </w:r>
    </w:p>
    <w:p w14:paraId="03FDAE4A" w14:textId="1760D9C2" w:rsidR="00DE5C8A" w:rsidRPr="00C353CB" w:rsidRDefault="00E27F77" w:rsidP="002578A0">
      <w:pPr>
        <w:pStyle w:val="a1"/>
        <w:spacing w:after="120"/>
        <w:ind w:leftChars="354" w:left="1134" w:hanging="426"/>
        <w:jc w:val="left"/>
        <w:rPr>
          <w:color w:val="000000" w:themeColor="text1"/>
        </w:rPr>
      </w:pPr>
      <w:r w:rsidRPr="00C353CB">
        <w:rPr>
          <w:rFonts w:hint="eastAsia"/>
          <w:color w:val="000000" w:themeColor="text1"/>
        </w:rPr>
        <w:t>各構成団体で、自団体における、指針・ガイドライン・事務フローなど組織内において、適切な資金管理をはじめ事業実施に必要となる意思決定や進捗管理等に必要となるルール等が明確化され、役職員等に周知されている状態を目指します。 </w:t>
      </w:r>
    </w:p>
    <w:sectPr w:rsidR="00DE5C8A" w:rsidRPr="00C353CB" w:rsidSect="00E44CFC">
      <w:pgSz w:w="11906" w:h="16838"/>
      <w:pgMar w:top="1418" w:right="1418" w:bottom="1418" w:left="1418" w:header="851" w:footer="992" w:gutter="0"/>
      <w:cols w:space="425"/>
      <w:docGrid w:linePitch="291" w:charSpace="-226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0C4B2E" w14:textId="77777777" w:rsidR="008411E6" w:rsidRDefault="008411E6" w:rsidP="00782664">
      <w:r>
        <w:separator/>
      </w:r>
    </w:p>
  </w:endnote>
  <w:endnote w:type="continuationSeparator" w:id="0">
    <w:p w14:paraId="581D80AE" w14:textId="77777777" w:rsidR="008411E6" w:rsidRDefault="008411E6" w:rsidP="00782664">
      <w:r>
        <w:continuationSeparator/>
      </w:r>
    </w:p>
  </w:endnote>
  <w:endnote w:type="continuationNotice" w:id="1">
    <w:p w14:paraId="35D3BFDA" w14:textId="77777777" w:rsidR="008411E6" w:rsidRDefault="008411E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游ゴシック Medium">
    <w:panose1 w:val="020B0500000000000000"/>
    <w:charset w:val="80"/>
    <w:family w:val="modern"/>
    <w:pitch w:val="variable"/>
    <w:sig w:usb0="E00002FF" w:usb1="2AC7FDFF" w:usb2="00000016" w:usb3="00000000" w:csb0="0002009F" w:csb1="00000000"/>
    <w:embedRegular r:id="rId1" w:subsetted="1" w:fontKey="{D37EAC1D-87CB-4B02-A9EA-75BAE23EC381}"/>
    <w:embedBold r:id="rId2" w:subsetted="1" w:fontKey="{DAEA07BE-CF3F-49A8-9FAE-623AFD06306A}"/>
  </w:font>
  <w:font w:name="游明朝">
    <w:panose1 w:val="02020400000000000000"/>
    <w:charset w:val="80"/>
    <w:family w:val="roman"/>
    <w:pitch w:val="variable"/>
    <w:sig w:usb0="800002E7" w:usb1="2AC7FCFF"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embedBold r:id="rId3" w:subsetted="1" w:fontKey="{2746A3EE-8A7A-43EB-9A92-3ED31E3F92FB}"/>
  </w:font>
  <w:font w:name="Times New Roman (本文のフォント - コンプレ">
    <w:altName w:val="ＭＳ ゴシック"/>
    <w:charset w:val="80"/>
    <w:family w:val="roman"/>
    <w:pitch w:val="default"/>
  </w:font>
  <w:font w:name="游ゴシック Light">
    <w:panose1 w:val="020B0300000000000000"/>
    <w:charset w:val="80"/>
    <w:family w:val="modern"/>
    <w:pitch w:val="variable"/>
    <w:sig w:usb0="E00002FF" w:usb1="2AC7FDFF" w:usb2="00000016" w:usb3="00000000" w:csb0="0002009F" w:csb1="00000000"/>
  </w:font>
  <w:font w:name="Times New Roman (見出しのフォント - コンプ">
    <w:altName w:val="ＭＳ ゴシック"/>
    <w:charset w:val="80"/>
    <w:family w:val="roman"/>
    <w:pitch w:val="default"/>
  </w:font>
  <w:font w:name="ヒラギノ角ゴ Pro W3">
    <w:altName w:val="游ゴシック"/>
    <w:charset w:val="80"/>
    <w:family w:val="swiss"/>
    <w:pitch w:val="variable"/>
    <w:sig w:usb0="E00002FF" w:usb1="7AC7FFFF" w:usb2="00000012" w:usb3="00000000" w:csb0="0002000D"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Meiryo UI">
    <w:panose1 w:val="020B0604030504040204"/>
    <w:charset w:val="80"/>
    <w:family w:val="modern"/>
    <w:pitch w:val="variable"/>
    <w:sig w:usb0="E00002FF" w:usb1="6AC7FFFF" w:usb2="08000012" w:usb3="00000000" w:csb0="0002009F" w:csb1="00000000"/>
  </w:font>
  <w:font w:name="Apple Color Emoji">
    <w:altName w:val="Calibri"/>
    <w:charset w:val="00"/>
    <w:family w:val="auto"/>
    <w:pitch w:val="variable"/>
    <w:sig w:usb0="00000003" w:usb1="18000000" w:usb2="14000000" w:usb3="00000000" w:csb0="00000001" w:csb1="00000000"/>
  </w:font>
  <w:font w:name="Cambria">
    <w:panose1 w:val="02040503050406030204"/>
    <w:charset w:val="00"/>
    <w:family w:val="roman"/>
    <w:pitch w:val="variable"/>
    <w:sig w:usb0="E00006FF" w:usb1="420024FF" w:usb2="02000000" w:usb3="00000000" w:csb0="0000019F" w:csb1="00000000"/>
    <w:embedRegular r:id="rId4" w:fontKey="{55C8B59C-4A8A-44D6-8FF5-65FA19F3EA22}"/>
  </w:font>
  <w:font w:name="ZWAdobeF">
    <w:altName w:val="Calibri"/>
    <w:charset w:val="00"/>
    <w:family w:val="auto"/>
    <w:pitch w:val="variable"/>
    <w:sig w:usb0="20002A87" w:usb1="00000000"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465B35" w14:textId="77777777" w:rsidR="00802537" w:rsidRDefault="00802537" w:rsidP="0053262A">
    <w:pPr>
      <w:pStyle w:val="afb"/>
      <w:framePr w:wrap="none" w:vAnchor="text" w:hAnchor="margin" w:xAlign="center" w:y="1"/>
      <w:rPr>
        <w:rStyle w:val="afd"/>
      </w:rPr>
    </w:pPr>
    <w:r>
      <w:rPr>
        <w:rStyle w:val="afd"/>
      </w:rPr>
      <w:fldChar w:fldCharType="begin"/>
    </w:r>
    <w:r>
      <w:rPr>
        <w:rStyle w:val="afd"/>
      </w:rPr>
      <w:instrText xml:space="preserve"> PAGE </w:instrText>
    </w:r>
    <w:r>
      <w:rPr>
        <w:rStyle w:val="afd"/>
      </w:rPr>
      <w:fldChar w:fldCharType="separate"/>
    </w:r>
    <w:r>
      <w:rPr>
        <w:rStyle w:val="afd"/>
        <w:noProof/>
      </w:rPr>
      <w:t>5</w:t>
    </w:r>
    <w:r>
      <w:rPr>
        <w:rStyle w:val="afd"/>
      </w:rPr>
      <w:fldChar w:fldCharType="end"/>
    </w:r>
  </w:p>
  <w:p w14:paraId="1C25E329" w14:textId="77777777" w:rsidR="00802537" w:rsidRDefault="00802537">
    <w:pPr>
      <w:pStyle w:val="af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afd"/>
      </w:rPr>
      <w:id w:val="427321807"/>
      <w:docPartObj>
        <w:docPartGallery w:val="Page Numbers (Bottom of Page)"/>
        <w:docPartUnique/>
      </w:docPartObj>
    </w:sdtPr>
    <w:sdtEndPr>
      <w:rPr>
        <w:rStyle w:val="afd"/>
      </w:rPr>
    </w:sdtEndPr>
    <w:sdtContent>
      <w:p w14:paraId="30C08E7D" w14:textId="77777777" w:rsidR="00802537" w:rsidRDefault="00802537" w:rsidP="0053262A">
        <w:pPr>
          <w:pStyle w:val="afb"/>
          <w:framePr w:wrap="none" w:vAnchor="text" w:hAnchor="margin" w:xAlign="center" w:y="1"/>
          <w:rPr>
            <w:rStyle w:val="afd"/>
          </w:rPr>
        </w:pPr>
      </w:p>
      <w:p w14:paraId="662726C0" w14:textId="03888B71" w:rsidR="00802537" w:rsidRDefault="00802537" w:rsidP="0053262A">
        <w:pPr>
          <w:pStyle w:val="afb"/>
          <w:framePr w:wrap="none" w:vAnchor="text" w:hAnchor="margin" w:xAlign="center" w:y="1"/>
          <w:jc w:val="center"/>
          <w:rPr>
            <w:rStyle w:val="afd"/>
          </w:rPr>
        </w:pPr>
        <w:r>
          <w:rPr>
            <w:rStyle w:val="afd"/>
          </w:rPr>
          <w:fldChar w:fldCharType="begin"/>
        </w:r>
        <w:r>
          <w:rPr>
            <w:rStyle w:val="afd"/>
          </w:rPr>
          <w:instrText xml:space="preserve"> PAGE </w:instrText>
        </w:r>
        <w:r>
          <w:rPr>
            <w:rStyle w:val="afd"/>
          </w:rPr>
          <w:fldChar w:fldCharType="separate"/>
        </w:r>
        <w:r w:rsidR="007C34A4">
          <w:rPr>
            <w:rStyle w:val="afd"/>
            <w:noProof/>
          </w:rPr>
          <w:t>25</w:t>
        </w:r>
        <w:r>
          <w:rPr>
            <w:rStyle w:val="afd"/>
          </w:rPr>
          <w:fldChar w:fldCharType="end"/>
        </w:r>
      </w:p>
    </w:sdtContent>
  </w:sdt>
  <w:p w14:paraId="07068FAF" w14:textId="77777777" w:rsidR="00802537" w:rsidRDefault="00802537">
    <w:pPr>
      <w:pStyle w:val="af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0782CF" w14:textId="77777777" w:rsidR="008411E6" w:rsidRDefault="008411E6" w:rsidP="00782664">
      <w:r>
        <w:separator/>
      </w:r>
    </w:p>
  </w:footnote>
  <w:footnote w:type="continuationSeparator" w:id="0">
    <w:p w14:paraId="70A61060" w14:textId="77777777" w:rsidR="008411E6" w:rsidRDefault="008411E6" w:rsidP="00782664">
      <w:r>
        <w:continuationSeparator/>
      </w:r>
    </w:p>
  </w:footnote>
  <w:footnote w:type="continuationNotice" w:id="1">
    <w:p w14:paraId="7C442D7F" w14:textId="77777777" w:rsidR="008411E6" w:rsidRDefault="008411E6"/>
  </w:footnote>
  <w:footnote w:id="2">
    <w:p w14:paraId="68A4FD4A" w14:textId="761D61EA" w:rsidR="00802537" w:rsidRPr="003E5C4C" w:rsidRDefault="00802537" w:rsidP="00204E19">
      <w:pPr>
        <w:pStyle w:val="aff3"/>
        <w:rPr>
          <w:rFonts w:hAnsi="游ゴシック Medium"/>
          <w:szCs w:val="15"/>
        </w:rPr>
      </w:pPr>
      <w:r w:rsidRPr="003E5C4C">
        <w:rPr>
          <w:rStyle w:val="aff5"/>
          <w:rFonts w:eastAsia="游ゴシック Medium" w:hAnsi="游ゴシック Medium"/>
          <w:szCs w:val="15"/>
        </w:rPr>
        <w:footnoteRef/>
      </w:r>
      <w:r w:rsidRPr="003E5C4C">
        <w:rPr>
          <w:rFonts w:hAnsi="游ゴシック Medium"/>
          <w:szCs w:val="15"/>
        </w:rPr>
        <w:t xml:space="preserve"> </w:t>
      </w:r>
      <w:hyperlink r:id="rId1" w:history="1">
        <w:r w:rsidRPr="003E5C4C">
          <w:rPr>
            <w:rFonts w:hAnsi="游ゴシック Medium"/>
            <w:color w:val="4472C4" w:themeColor="accent1"/>
            <w:szCs w:val="15"/>
            <w:u w:val="single"/>
          </w:rPr>
          <w:t>民間公益活動を促進するための休眠預金等に係る資金の活用に関する法律　説明資料</w:t>
        </w:r>
      </w:hyperlink>
    </w:p>
  </w:footnote>
  <w:footnote w:id="3">
    <w:p w14:paraId="0FE39499" w14:textId="2B47E0C7" w:rsidR="00A70890" w:rsidRPr="003E5C4C" w:rsidRDefault="00802537" w:rsidP="00204E19">
      <w:pPr>
        <w:pStyle w:val="aff3"/>
        <w:rPr>
          <w:rFonts w:hAnsi="游ゴシック Medium"/>
          <w:szCs w:val="15"/>
        </w:rPr>
      </w:pPr>
      <w:r w:rsidRPr="003E5C4C">
        <w:rPr>
          <w:rStyle w:val="aff5"/>
          <w:rFonts w:eastAsia="游ゴシック Medium" w:hAnsi="游ゴシック Medium"/>
          <w:szCs w:val="15"/>
        </w:rPr>
        <w:footnoteRef/>
      </w:r>
      <w:r w:rsidRPr="003E5C4C">
        <w:rPr>
          <w:rFonts w:hAnsi="游ゴシック Medium"/>
          <w:szCs w:val="15"/>
        </w:rPr>
        <w:t xml:space="preserve"> </w:t>
      </w:r>
      <w:hyperlink r:id="rId2" w:history="1">
        <w:r w:rsidRPr="003E5C4C">
          <w:rPr>
            <w:rFonts w:hAnsi="游ゴシック Medium"/>
            <w:color w:val="4472C4" w:themeColor="accent1"/>
            <w:szCs w:val="15"/>
            <w:u w:val="single"/>
          </w:rPr>
          <w:t>一般財団法人 日本民間公益活動連携機構（JANPIA）</w:t>
        </w:r>
      </w:hyperlink>
      <w:r w:rsidRPr="003E5C4C">
        <w:rPr>
          <w:rFonts w:hAnsi="游ゴシック Medium" w:hint="eastAsia"/>
          <w:szCs w:val="15"/>
        </w:rPr>
        <w:t>、</w:t>
      </w:r>
      <w:hyperlink r:id="rId3" w:history="1">
        <w:r w:rsidRPr="003E5C4C">
          <w:rPr>
            <w:rStyle w:val="af"/>
            <w:rFonts w:eastAsia="游ゴシック Medium" w:hAnsi="游ゴシック Medium" w:hint="eastAsia"/>
            <w:szCs w:val="15"/>
          </w:rPr>
          <w:t>JANPIAの10 項目のミッションと7 項目のバリュー</w:t>
        </w:r>
      </w:hyperlink>
    </w:p>
  </w:footnote>
  <w:footnote w:id="4">
    <w:p w14:paraId="3CCE345F" w14:textId="0757787B" w:rsidR="00802537" w:rsidRPr="003E5C4C" w:rsidRDefault="00802537" w:rsidP="00204E19">
      <w:pPr>
        <w:pStyle w:val="aff3"/>
        <w:rPr>
          <w:szCs w:val="15"/>
        </w:rPr>
      </w:pPr>
      <w:r w:rsidRPr="003E5C4C">
        <w:rPr>
          <w:rStyle w:val="aff5"/>
          <w:rFonts w:eastAsia="游ゴシック Medium" w:hAnsi="游ゴシック Medium"/>
          <w:szCs w:val="15"/>
        </w:rPr>
        <w:footnoteRef/>
      </w:r>
      <w:r w:rsidRPr="003E5C4C">
        <w:rPr>
          <w:szCs w:val="15"/>
        </w:rPr>
        <w:t xml:space="preserve"> </w:t>
      </w:r>
      <w:hyperlink r:id="rId4" w:history="1">
        <w:r w:rsidRPr="00AC71B6">
          <w:rPr>
            <w:rStyle w:val="af"/>
            <w:rFonts w:eastAsia="游ゴシック Medium" w:hAnsi="游ゴシック Medium"/>
            <w:szCs w:val="15"/>
          </w:rPr>
          <w:t>「</w:t>
        </w:r>
        <w:r w:rsidRPr="00AC71B6">
          <w:rPr>
            <w:rStyle w:val="af"/>
            <w:rFonts w:eastAsia="游ゴシック Medium" w:hAnsi="游ゴシック Medium" w:hint="eastAsia"/>
            <w:szCs w:val="15"/>
          </w:rPr>
          <w:t>休眠預金等交付金に係る資金の活用に関する基本方針」P</w:t>
        </w:r>
        <w:r w:rsidRPr="00AC71B6">
          <w:rPr>
            <w:rStyle w:val="af"/>
            <w:rFonts w:eastAsia="游ゴシック Medium" w:hAnsi="游ゴシック Medium"/>
            <w:szCs w:val="15"/>
          </w:rPr>
          <w:t>3～4</w:t>
        </w:r>
      </w:hyperlink>
    </w:p>
  </w:footnote>
  <w:footnote w:id="5">
    <w:p w14:paraId="4DBBE465" w14:textId="03DB9687" w:rsidR="00802537" w:rsidRPr="00D22349" w:rsidRDefault="00802537" w:rsidP="00204E19">
      <w:pPr>
        <w:pStyle w:val="aff3"/>
        <w:rPr>
          <w:rFonts w:hAnsi="游ゴシック Medium"/>
        </w:rPr>
      </w:pPr>
      <w:r w:rsidRPr="003E5C4C">
        <w:rPr>
          <w:rStyle w:val="aff5"/>
          <w:rFonts w:eastAsia="游ゴシック Medium" w:hAnsi="游ゴシック Medium"/>
          <w:szCs w:val="15"/>
        </w:rPr>
        <w:footnoteRef/>
      </w:r>
      <w:r w:rsidRPr="003E5C4C">
        <w:rPr>
          <w:rFonts w:hAnsi="游ゴシック Medium"/>
          <w:szCs w:val="15"/>
        </w:rPr>
        <w:t xml:space="preserve"> </w:t>
      </w:r>
      <w:hyperlink r:id="rId5" w:history="1">
        <w:r w:rsidRPr="00AC71B6">
          <w:rPr>
            <w:rStyle w:val="af"/>
            <w:rFonts w:eastAsia="游ゴシック Medium" w:hAnsi="游ゴシック Medium" w:hint="eastAsia"/>
            <w:szCs w:val="15"/>
          </w:rPr>
          <w:t>「休眠預金等交付金に係る資金の活用に関する基本方針」P</w:t>
        </w:r>
        <w:r w:rsidRPr="00AC71B6">
          <w:rPr>
            <w:rStyle w:val="af"/>
            <w:rFonts w:eastAsia="游ゴシック Medium" w:hAnsi="游ゴシック Medium"/>
            <w:szCs w:val="15"/>
          </w:rPr>
          <w:t>5</w:t>
        </w:r>
        <w:r w:rsidRPr="00AC71B6">
          <w:rPr>
            <w:rStyle w:val="af"/>
            <w:rFonts w:eastAsia="游ゴシック Medium" w:hAnsi="游ゴシック Medium" w:hint="eastAsia"/>
            <w:szCs w:val="15"/>
          </w:rPr>
          <w:t>～8</w:t>
        </w:r>
      </w:hyperlink>
    </w:p>
  </w:footnote>
  <w:footnote w:id="6">
    <w:p w14:paraId="29C23315" w14:textId="77777777" w:rsidR="00E56796" w:rsidRDefault="00E56796" w:rsidP="00EB7114">
      <w:r>
        <w:rPr>
          <w:rStyle w:val="aff5"/>
        </w:rPr>
        <w:footnoteRef/>
      </w:r>
      <w:r>
        <w:t xml:space="preserve"> </w:t>
      </w:r>
      <w:r w:rsidRPr="00EB7114">
        <w:rPr>
          <w:rFonts w:ascii="游ゴシック Medium" w:eastAsia="游ゴシック Medium" w:hAnsi="游ゴシック Medium" w:hint="eastAsia"/>
          <w:sz w:val="15"/>
          <w:szCs w:val="15"/>
        </w:rPr>
        <w:t>資金分配団体の事業が国外活動を含むものに限ります。</w:t>
      </w:r>
    </w:p>
  </w:footnote>
  <w:footnote w:id="7">
    <w:p w14:paraId="71650EA2" w14:textId="3E5E157C" w:rsidR="006550F3" w:rsidRPr="006550F3" w:rsidRDefault="006550F3" w:rsidP="00204E19">
      <w:pPr>
        <w:pStyle w:val="aff3"/>
      </w:pPr>
      <w:r>
        <w:rPr>
          <w:rStyle w:val="aff5"/>
        </w:rPr>
        <w:footnoteRef/>
      </w:r>
      <w:r>
        <w:t xml:space="preserve"> </w:t>
      </w:r>
      <w:r w:rsidRPr="005E2BFA">
        <w:rPr>
          <w:rFonts w:hint="eastAsia"/>
        </w:rPr>
        <w:t>必要に応じて実施</w:t>
      </w:r>
      <w:r w:rsidR="0078680F" w:rsidRPr="005E2BFA">
        <w:rPr>
          <w:rFonts w:hint="eastAsia"/>
        </w:rPr>
        <w:t>する場合があります</w:t>
      </w:r>
    </w:p>
  </w:footnote>
  <w:footnote w:id="8">
    <w:p w14:paraId="7820447F" w14:textId="4D58D4EF" w:rsidR="00802537" w:rsidRPr="00D22349" w:rsidRDefault="00802537" w:rsidP="00204E19">
      <w:pPr>
        <w:pStyle w:val="aff3"/>
      </w:pPr>
      <w:r w:rsidRPr="00D22349">
        <w:rPr>
          <w:rStyle w:val="aff5"/>
          <w:rFonts w:eastAsia="游ゴシック Medium" w:hAnsi="游ゴシック Medium"/>
        </w:rPr>
        <w:footnoteRef/>
      </w:r>
      <w:r w:rsidRPr="00D22349">
        <w:rPr>
          <w:rStyle w:val="aff5"/>
          <w:rFonts w:eastAsia="游ゴシック Medium" w:hAnsi="游ゴシック Medium"/>
        </w:rPr>
        <w:t xml:space="preserve">　</w:t>
      </w:r>
      <w:r w:rsidR="00E56B79">
        <w:rPr>
          <w:rFonts w:hint="eastAsia"/>
        </w:rPr>
        <w:t>建物</w:t>
      </w:r>
      <w:r w:rsidR="0062220B">
        <w:rPr>
          <w:rFonts w:hint="eastAsia"/>
        </w:rPr>
        <w:t>を</w:t>
      </w:r>
      <w:r w:rsidRPr="00D22349">
        <w:rPr>
          <w:rFonts w:hint="eastAsia"/>
        </w:rPr>
        <w:t>購入又は新築する事業を計画する場合は、申請前に</w:t>
      </w:r>
      <w:r w:rsidR="00755D8B">
        <w:rPr>
          <w:rFonts w:hint="eastAsia"/>
        </w:rPr>
        <w:t>資金分配団体</w:t>
      </w:r>
      <w:r w:rsidRPr="00D22349">
        <w:t>に</w:t>
      </w:r>
      <w:r w:rsidRPr="00D22349">
        <w:rPr>
          <w:rFonts w:hint="eastAsia"/>
        </w:rPr>
        <w:t>ご</w:t>
      </w:r>
      <w:r w:rsidRPr="00D22349">
        <w:t>相談くだ</w:t>
      </w:r>
      <w:r w:rsidRPr="00D22349">
        <w:rPr>
          <w:rFonts w:hint="eastAsia"/>
        </w:rPr>
        <w:t>さ</w:t>
      </w:r>
      <w:r w:rsidRPr="00D22349">
        <w:t>い。</w:t>
      </w:r>
    </w:p>
  </w:footnote>
  <w:footnote w:id="9">
    <w:p w14:paraId="085B26B0" w14:textId="46FB8291" w:rsidR="00802537" w:rsidRPr="00D22349" w:rsidRDefault="00802537" w:rsidP="00204E19">
      <w:pPr>
        <w:pStyle w:val="aff3"/>
      </w:pPr>
      <w:r w:rsidRPr="00D22349">
        <w:rPr>
          <w:rStyle w:val="aff5"/>
          <w:rFonts w:eastAsia="游ゴシック Medium" w:hAnsi="游ゴシック Medium"/>
        </w:rPr>
        <w:footnoteRef/>
      </w:r>
      <w:r w:rsidRPr="00D22349">
        <w:t xml:space="preserve"> </w:t>
      </w:r>
      <w:r w:rsidRPr="00D22349">
        <w:rPr>
          <w:rFonts w:hint="eastAsia"/>
        </w:rPr>
        <w:t>申請書類の作成等申請に要する費用、および選定後資金提供契約締結までに要する全ての費用については、各申請団体の負担となります。</w:t>
      </w:r>
    </w:p>
  </w:footnote>
  <w:footnote w:id="10">
    <w:p w14:paraId="2BE7F5CC" w14:textId="48477226" w:rsidR="00802537" w:rsidRPr="00D22349" w:rsidRDefault="00802537" w:rsidP="00204E19">
      <w:pPr>
        <w:pStyle w:val="aff3"/>
      </w:pPr>
      <w:r w:rsidRPr="00D22349">
        <w:rPr>
          <w:rStyle w:val="aff5"/>
          <w:rFonts w:eastAsia="游ゴシック Medium" w:hAnsi="游ゴシック Medium"/>
        </w:rPr>
        <w:footnoteRef/>
      </w:r>
      <w:r w:rsidRPr="00D22349">
        <w:rPr>
          <w:rFonts w:hint="eastAsia"/>
        </w:rPr>
        <w:t>詳細は</w:t>
      </w:r>
      <w:hyperlink w:anchor="_別添２：コンソーシアムでの申請" w:history="1">
        <w:r w:rsidR="003775AD" w:rsidRPr="003775AD">
          <w:rPr>
            <w:rStyle w:val="af"/>
            <w:rFonts w:eastAsia="游ゴシック Medium" w:hAnsi="游ゴシック Medium" w:hint="eastAsia"/>
          </w:rPr>
          <w:t>別添２コンソーシアムでの申請</w:t>
        </w:r>
      </w:hyperlink>
      <w:r w:rsidR="003775AD">
        <w:rPr>
          <w:rFonts w:hint="eastAsia"/>
        </w:rPr>
        <w:t>参照</w:t>
      </w:r>
    </w:p>
  </w:footnote>
  <w:footnote w:id="11">
    <w:p w14:paraId="1EC189F8" w14:textId="77777777" w:rsidR="00B93E4B" w:rsidRPr="00D22349" w:rsidRDefault="00B93E4B" w:rsidP="00204E19">
      <w:pPr>
        <w:pStyle w:val="aff3"/>
      </w:pPr>
      <w:r w:rsidRPr="00D22349">
        <w:rPr>
          <w:rStyle w:val="aff5"/>
          <w:rFonts w:eastAsia="游ゴシック Medium" w:hAnsi="游ゴシック Medium"/>
        </w:rPr>
        <w:footnoteRef/>
      </w:r>
      <w:r w:rsidRPr="00D22349">
        <w:t xml:space="preserve"> </w:t>
      </w:r>
      <w:r w:rsidRPr="00D22349">
        <w:rPr>
          <w:rFonts w:hint="eastAsia"/>
        </w:rPr>
        <w:t>監事及び会計監査人による監査を受けている場合</w:t>
      </w:r>
    </w:p>
  </w:footnote>
  <w:footnote w:id="12">
    <w:p w14:paraId="1D42A9E6" w14:textId="77777777" w:rsidR="00802537" w:rsidRPr="00D22349" w:rsidRDefault="00802537" w:rsidP="00204E19">
      <w:pPr>
        <w:pStyle w:val="aff3"/>
      </w:pPr>
      <w:r w:rsidRPr="00D22349">
        <w:rPr>
          <w:rStyle w:val="aff5"/>
          <w:rFonts w:eastAsia="游ゴシック Medium" w:hAnsi="游ゴシック Medium"/>
        </w:rPr>
        <w:footnoteRef/>
      </w:r>
      <w:r w:rsidRPr="00D22349">
        <w:t xml:space="preserve"> </w:t>
      </w:r>
      <w:r w:rsidRPr="00D22349">
        <w:rPr>
          <w:rFonts w:hint="eastAsia"/>
        </w:rPr>
        <w:t>詳細は「</w:t>
      </w:r>
      <w:hyperlink r:id="rId6" w:history="1">
        <w:r w:rsidRPr="00D22349">
          <w:rPr>
            <w:rStyle w:val="af"/>
            <w:rFonts w:eastAsia="游ゴシック Medium" w:hAnsi="游ゴシック Medium" w:hint="eastAsia"/>
          </w:rPr>
          <w:t>休眠預金による助成金と国等からの補助金の重複受領について</w:t>
        </w:r>
      </w:hyperlink>
      <w:r w:rsidRPr="00D22349">
        <w:rPr>
          <w:rFonts w:hint="eastAsia"/>
        </w:rPr>
        <w:t>」をご参照ください。</w:t>
      </w:r>
    </w:p>
  </w:footnote>
  <w:footnote w:id="13">
    <w:p w14:paraId="16A63B60" w14:textId="77777777" w:rsidR="00802537" w:rsidRPr="00D22349" w:rsidRDefault="00802537" w:rsidP="00204E19">
      <w:pPr>
        <w:pStyle w:val="aff3"/>
      </w:pPr>
      <w:r w:rsidRPr="00D22349">
        <w:rPr>
          <w:rStyle w:val="aff5"/>
          <w:rFonts w:eastAsia="游ゴシック Medium" w:hAnsi="游ゴシック Medium"/>
        </w:rPr>
        <w:footnoteRef/>
      </w:r>
      <w:r w:rsidRPr="00D22349">
        <w:t xml:space="preserve"> </w:t>
      </w:r>
      <w:r w:rsidRPr="00D22349">
        <w:rPr>
          <w:rFonts w:hint="eastAsia"/>
        </w:rPr>
        <w:t>総事業費を一元的に管理するため、本事業の総事業費のみを管理するための指定口座を開設します。なお、預金保険制度により万一の時にも預金が全額保護されるべきという観点から､決済用預金口座</w:t>
      </w:r>
      <w:r w:rsidRPr="00D22349">
        <w:t>を開設してください｡通帳がない口座については､インターネットを通じ取引明細が随時出力できるものに限ります｡</w:t>
      </w:r>
      <w:r w:rsidRPr="00D22349">
        <w:rPr>
          <w:rFonts w:hint="eastAsia"/>
        </w:rPr>
        <w:t>休眠預金事業では、総事業費は指定口座でのみ管理します。また、総事業費以外の金銭の管理を行わないようにし、本総事業費は運用しないでください。</w:t>
      </w:r>
    </w:p>
  </w:footnote>
  <w:footnote w:id="14">
    <w:p w14:paraId="024099E3" w14:textId="77777777" w:rsidR="00802537" w:rsidRPr="00D22349" w:rsidRDefault="00802537" w:rsidP="00204E19">
      <w:pPr>
        <w:pStyle w:val="aff3"/>
      </w:pPr>
      <w:r w:rsidRPr="00D22349">
        <w:rPr>
          <w:rStyle w:val="aff5"/>
          <w:rFonts w:eastAsia="游ゴシック Medium" w:hAnsi="游ゴシック Medium"/>
        </w:rPr>
        <w:footnoteRef/>
      </w:r>
      <w:r w:rsidRPr="00D22349">
        <w:t xml:space="preserve"> </w:t>
      </w:r>
      <w:r w:rsidRPr="00D22349">
        <w:rPr>
          <w:rFonts w:hint="eastAsia"/>
        </w:rPr>
        <w:t>印鑑証明書、現在事項全部証明書（取得から３ヶ月以内のもの）、指定口座の通帳コピー等。</w:t>
      </w:r>
    </w:p>
  </w:footnote>
  <w:footnote w:id="15">
    <w:p w14:paraId="38B056E2" w14:textId="27C7AB58" w:rsidR="00F52E41" w:rsidRDefault="00F52E41" w:rsidP="00204E19">
      <w:pPr>
        <w:pStyle w:val="aff3"/>
      </w:pPr>
      <w:r>
        <w:rPr>
          <w:rStyle w:val="aff5"/>
        </w:rPr>
        <w:footnoteRef/>
      </w:r>
      <w:r>
        <w:t xml:space="preserve"> </w:t>
      </w:r>
      <w:r w:rsidRPr="002578A0">
        <w:rPr>
          <w:rFonts w:hint="eastAsia"/>
        </w:rPr>
        <w:t>詳細は</w:t>
      </w:r>
      <w:r w:rsidR="00344EF1">
        <w:rPr>
          <w:rFonts w:hint="eastAsia"/>
        </w:rPr>
        <w:t>「</w:t>
      </w:r>
      <w:r w:rsidRPr="002578A0">
        <w:rPr>
          <w:rFonts w:hint="eastAsia"/>
        </w:rPr>
        <w:t>積算の手引き</w:t>
      </w:r>
      <w:r w:rsidR="00344EF1">
        <w:rPr>
          <w:rFonts w:hint="eastAsia"/>
        </w:rPr>
        <w:t>」</w:t>
      </w:r>
      <w:r w:rsidRPr="002578A0">
        <w:rPr>
          <w:rFonts w:hint="eastAsia"/>
        </w:rPr>
        <w:t>をご参照ください。</w:t>
      </w:r>
    </w:p>
  </w:footnote>
  <w:footnote w:id="16">
    <w:p w14:paraId="71136B68" w14:textId="7A9CFC64" w:rsidR="00802537" w:rsidRPr="00957E0C" w:rsidRDefault="00802537" w:rsidP="00204E19">
      <w:pPr>
        <w:pStyle w:val="aff3"/>
      </w:pPr>
      <w:r>
        <w:rPr>
          <w:rStyle w:val="aff5"/>
        </w:rPr>
        <w:footnoteRef/>
      </w:r>
      <w:r>
        <w:t xml:space="preserve"> </w:t>
      </w:r>
      <w:hyperlink r:id="rId7" w:history="1">
        <w:r w:rsidRPr="00D22349">
          <w:rPr>
            <w:rStyle w:val="af"/>
            <w:rFonts w:eastAsia="游ゴシック Medium" w:hAnsi="游ゴシック Medium" w:hint="eastAsia"/>
          </w:rPr>
          <w:t>シンボルマークのダウンロード</w:t>
        </w:r>
      </w:hyperlink>
      <w:r w:rsidRPr="00D22349">
        <w:rPr>
          <w:rFonts w:hint="eastAsia"/>
        </w:rPr>
        <w:t>、</w:t>
      </w:r>
      <w:hyperlink r:id="rId8" w:history="1">
        <w:r w:rsidRPr="00D22349">
          <w:rPr>
            <w:rStyle w:val="af"/>
            <w:rFonts w:eastAsia="游ゴシック Medium" w:hAnsi="游ゴシック Medium" w:hint="eastAsia"/>
          </w:rPr>
          <w:t>シンボルマークの規程、手引き等</w:t>
        </w:r>
      </w:hyperlink>
    </w:p>
  </w:footnote>
  <w:footnote w:id="17">
    <w:p w14:paraId="5E09018C" w14:textId="52201E0E" w:rsidR="00802537" w:rsidRPr="00957E0C" w:rsidRDefault="00802537" w:rsidP="00204E19">
      <w:pPr>
        <w:pStyle w:val="aff3"/>
      </w:pPr>
      <w:r>
        <w:rPr>
          <w:rStyle w:val="aff5"/>
        </w:rPr>
        <w:footnoteRef/>
      </w:r>
      <w:r>
        <w:t xml:space="preserve"> </w:t>
      </w:r>
      <w:r w:rsidRPr="00D22349">
        <w:t>公募終了時に、申請した団体の情報（団体名・所在地・事業名・事業概要）、さらに採択団体決定時に、選定した実行団体の名称、申請事業の名称及び概要、選定過程、選定理由、助成総額とその算定根拠を当該資金分配団体のWEBサイトで少なくとも助成期間が終了するまで一般に公表します。</w:t>
      </w:r>
    </w:p>
  </w:footnote>
  <w:footnote w:id="18">
    <w:p w14:paraId="59CDD81E" w14:textId="79CD1D4E" w:rsidR="00802537" w:rsidRPr="00957E0C" w:rsidRDefault="00802537" w:rsidP="00204E19">
      <w:pPr>
        <w:pStyle w:val="aff3"/>
      </w:pPr>
      <w:r>
        <w:rPr>
          <w:rStyle w:val="aff5"/>
        </w:rPr>
        <w:footnoteRef/>
      </w:r>
      <w:r>
        <w:t xml:space="preserve"> </w:t>
      </w:r>
      <w:r w:rsidRPr="00D22349">
        <w:rPr>
          <w:rFonts w:hint="eastAsia"/>
        </w:rPr>
        <w:t>これらの事業の情報に関して</w:t>
      </w:r>
      <w:r w:rsidRPr="00D22349">
        <w:t>JANPIAは、資金分配団体および実行団体と協議の上、JANPIAの事業報告書・WEBサイトその他の媒体により広く一般に公開できるものとします。</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4822580"/>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0FAEE52C"/>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5D8C27A0"/>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F9D2903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7EC851EC"/>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082E2546"/>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4BCAE84"/>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9E383524"/>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F0A23850"/>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3DBE03BE"/>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3C6683F"/>
    <w:multiLevelType w:val="multilevel"/>
    <w:tmpl w:val="2DA208EC"/>
    <w:lvl w:ilvl="0">
      <w:start w:val="1"/>
      <w:numFmt w:val="decimalEnclosedCircle"/>
      <w:pStyle w:val="a1"/>
      <w:lvlText w:val="%1"/>
      <w:lvlJc w:val="left"/>
      <w:pPr>
        <w:ind w:left="1191" w:hanging="440"/>
      </w:pPr>
      <w:rPr>
        <w:rFonts w:hint="eastAsia"/>
      </w:rPr>
    </w:lvl>
    <w:lvl w:ilvl="1">
      <w:start w:val="1"/>
      <w:numFmt w:val="aiueoFullWidth"/>
      <w:lvlText w:val="(%2)"/>
      <w:lvlJc w:val="left"/>
      <w:pPr>
        <w:ind w:left="1591" w:hanging="420"/>
      </w:pPr>
      <w:rPr>
        <w:rFonts w:hint="eastAsia"/>
      </w:rPr>
    </w:lvl>
    <w:lvl w:ilvl="2">
      <w:start w:val="1"/>
      <w:numFmt w:val="decimalEnclosedCircle"/>
      <w:lvlText w:val="%3"/>
      <w:lvlJc w:val="left"/>
      <w:pPr>
        <w:ind w:left="2011" w:hanging="420"/>
      </w:pPr>
      <w:rPr>
        <w:rFonts w:hint="eastAsia"/>
      </w:rPr>
    </w:lvl>
    <w:lvl w:ilvl="3">
      <w:start w:val="1"/>
      <w:numFmt w:val="decimal"/>
      <w:lvlText w:val="%4."/>
      <w:lvlJc w:val="left"/>
      <w:pPr>
        <w:ind w:left="2431" w:hanging="420"/>
      </w:pPr>
      <w:rPr>
        <w:rFonts w:hint="eastAsia"/>
      </w:rPr>
    </w:lvl>
    <w:lvl w:ilvl="4">
      <w:start w:val="1"/>
      <w:numFmt w:val="aiueoFullWidth"/>
      <w:lvlText w:val="(%5)"/>
      <w:lvlJc w:val="left"/>
      <w:pPr>
        <w:ind w:left="2851" w:hanging="420"/>
      </w:pPr>
      <w:rPr>
        <w:rFonts w:hint="eastAsia"/>
      </w:rPr>
    </w:lvl>
    <w:lvl w:ilvl="5">
      <w:start w:val="1"/>
      <w:numFmt w:val="decimalEnclosedCircle"/>
      <w:lvlText w:val="%6"/>
      <w:lvlJc w:val="left"/>
      <w:pPr>
        <w:ind w:left="3271" w:hanging="420"/>
      </w:pPr>
      <w:rPr>
        <w:rFonts w:hint="eastAsia"/>
      </w:rPr>
    </w:lvl>
    <w:lvl w:ilvl="6">
      <w:start w:val="1"/>
      <w:numFmt w:val="decimal"/>
      <w:lvlText w:val="%7."/>
      <w:lvlJc w:val="left"/>
      <w:pPr>
        <w:ind w:left="3691" w:hanging="420"/>
      </w:pPr>
      <w:rPr>
        <w:rFonts w:hint="eastAsia"/>
      </w:rPr>
    </w:lvl>
    <w:lvl w:ilvl="7">
      <w:start w:val="1"/>
      <w:numFmt w:val="aiueoFullWidth"/>
      <w:lvlText w:val="(%8)"/>
      <w:lvlJc w:val="left"/>
      <w:pPr>
        <w:ind w:left="4111" w:hanging="420"/>
      </w:pPr>
      <w:rPr>
        <w:rFonts w:hint="eastAsia"/>
      </w:rPr>
    </w:lvl>
    <w:lvl w:ilvl="8">
      <w:start w:val="1"/>
      <w:numFmt w:val="decimalEnclosedCircle"/>
      <w:lvlText w:val="%9"/>
      <w:lvlJc w:val="left"/>
      <w:pPr>
        <w:ind w:left="4531" w:hanging="420"/>
      </w:pPr>
      <w:rPr>
        <w:rFonts w:hint="eastAsia"/>
      </w:rPr>
    </w:lvl>
  </w:abstractNum>
  <w:abstractNum w:abstractNumId="11" w15:restartNumberingAfterBreak="0">
    <w:nsid w:val="07975DD6"/>
    <w:multiLevelType w:val="multilevel"/>
    <w:tmpl w:val="BC5EFE2E"/>
    <w:styleLink w:val="41"/>
    <w:lvl w:ilvl="0">
      <w:start w:val="1"/>
      <w:numFmt w:val="none"/>
      <w:lvlText w:val="※"/>
      <w:lvlJc w:val="left"/>
      <w:pPr>
        <w:ind w:left="1474" w:hanging="227"/>
      </w:pPr>
      <w:rPr>
        <w:rFonts w:hint="default"/>
      </w:rPr>
    </w:lvl>
    <w:lvl w:ilvl="1">
      <w:start w:val="1"/>
      <w:numFmt w:val="decimalEnclosedCircle"/>
      <w:lvlText w:val="%2"/>
      <w:lvlJc w:val="left"/>
      <w:pPr>
        <w:ind w:left="840" w:hanging="420"/>
      </w:pPr>
      <w:rPr>
        <w:rFonts w:hint="eastAsia"/>
      </w:rPr>
    </w:lvl>
    <w:lvl w:ilvl="2">
      <w:start w:val="1"/>
      <w:numFmt w:val="decimalEnclosedCircle"/>
      <w:lvlText w:val="%3"/>
      <w:lvlJc w:val="left"/>
      <w:pPr>
        <w:ind w:left="1260" w:hanging="420"/>
      </w:pPr>
    </w:lvl>
    <w:lvl w:ilvl="3">
      <w:start w:val="1"/>
      <w:numFmt w:val="none"/>
      <w:lvlText w:val="※"/>
      <w:lvlJc w:val="left"/>
      <w:pPr>
        <w:ind w:left="1680" w:hanging="420"/>
      </w:pPr>
      <w:rPr>
        <w:rFonts w:hint="default"/>
      </w:r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2" w15:restartNumberingAfterBreak="0">
    <w:nsid w:val="0B22532F"/>
    <w:multiLevelType w:val="multilevel"/>
    <w:tmpl w:val="E27AE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5771D05"/>
    <w:multiLevelType w:val="hybridMultilevel"/>
    <w:tmpl w:val="B09AB0D6"/>
    <w:lvl w:ilvl="0" w:tplc="B7F00612">
      <w:start w:val="1"/>
      <w:numFmt w:val="bullet"/>
      <w:pStyle w:val="a2"/>
      <w:lvlText w:val=""/>
      <w:lvlJc w:val="left"/>
      <w:pPr>
        <w:ind w:left="1191" w:hanging="34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AD45EF4"/>
    <w:multiLevelType w:val="multilevel"/>
    <w:tmpl w:val="111C9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EAB431A"/>
    <w:multiLevelType w:val="multilevel"/>
    <w:tmpl w:val="BD4C7C30"/>
    <w:styleLink w:val="31"/>
    <w:lvl w:ilvl="0">
      <w:start w:val="1"/>
      <w:numFmt w:val="decimalEnclosedCircle"/>
      <w:lvlText w:val="%1"/>
      <w:lvlJc w:val="left"/>
      <w:pPr>
        <w:ind w:left="1838" w:hanging="420"/>
      </w:pPr>
    </w:lvl>
    <w:lvl w:ilvl="1">
      <w:start w:val="1"/>
      <w:numFmt w:val="aiueoFullWidth"/>
      <w:lvlText w:val="(%2)"/>
      <w:lvlJc w:val="left"/>
      <w:pPr>
        <w:ind w:left="840" w:hanging="420"/>
      </w:pPr>
    </w:lvl>
    <w:lvl w:ilvl="2">
      <w:start w:val="1"/>
      <w:numFmt w:val="decimalEnclosedCircle"/>
      <w:lvlText w:val="%3"/>
      <w:lvlJc w:val="left"/>
      <w:pPr>
        <w:ind w:left="1260" w:hanging="420"/>
      </w:pPr>
    </w:lvl>
    <w:lvl w:ilvl="3">
      <w:start w:val="1"/>
      <w:numFmt w:val="decimal"/>
      <w:lvlText w:val="%4."/>
      <w:lvlJc w:val="left"/>
      <w:pPr>
        <w:ind w:left="1680" w:hanging="420"/>
      </w:pPr>
    </w:lvl>
    <w:lvl w:ilvl="4">
      <w:start w:val="1"/>
      <w:numFmt w:val="aiueoFullWidth"/>
      <w:lvlText w:val="(%5)"/>
      <w:lvlJc w:val="left"/>
      <w:pPr>
        <w:ind w:left="2100" w:hanging="420"/>
      </w:pPr>
    </w:lvl>
    <w:lvl w:ilvl="5">
      <w:start w:val="1"/>
      <w:numFmt w:val="decimalEnclosedCircle"/>
      <w:lvlText w:val="%6"/>
      <w:lvlJc w:val="left"/>
      <w:pPr>
        <w:ind w:left="2520" w:hanging="420"/>
      </w:pPr>
    </w:lvl>
    <w:lvl w:ilvl="6">
      <w:start w:val="1"/>
      <w:numFmt w:val="decimal"/>
      <w:lvlText w:val="%7."/>
      <w:lvlJc w:val="left"/>
      <w:pPr>
        <w:ind w:left="2940" w:hanging="420"/>
      </w:pPr>
    </w:lvl>
    <w:lvl w:ilvl="7">
      <w:start w:val="1"/>
      <w:numFmt w:val="aiueoFullWidth"/>
      <w:lvlText w:val="(%8)"/>
      <w:lvlJc w:val="left"/>
      <w:pPr>
        <w:ind w:left="3360" w:hanging="420"/>
      </w:pPr>
    </w:lvl>
    <w:lvl w:ilvl="8">
      <w:start w:val="1"/>
      <w:numFmt w:val="decimalEnclosedCircle"/>
      <w:lvlText w:val="%9"/>
      <w:lvlJc w:val="left"/>
      <w:pPr>
        <w:ind w:left="3780" w:hanging="420"/>
      </w:pPr>
    </w:lvl>
  </w:abstractNum>
  <w:abstractNum w:abstractNumId="16" w15:restartNumberingAfterBreak="0">
    <w:nsid w:val="27314008"/>
    <w:multiLevelType w:val="hybridMultilevel"/>
    <w:tmpl w:val="6824A1A0"/>
    <w:lvl w:ilvl="0" w:tplc="B6CC3254">
      <w:start w:val="4"/>
      <w:numFmt w:val="decimalEnclosedCircle"/>
      <w:lvlText w:val="%1"/>
      <w:lvlJc w:val="left"/>
      <w:pPr>
        <w:ind w:left="126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CDA53D0"/>
    <w:multiLevelType w:val="multilevel"/>
    <w:tmpl w:val="2D6A8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E361812"/>
    <w:multiLevelType w:val="hybridMultilevel"/>
    <w:tmpl w:val="040CBD96"/>
    <w:lvl w:ilvl="0" w:tplc="04090017">
      <w:start w:val="1"/>
      <w:numFmt w:val="aiueoFullWidth"/>
      <w:lvlText w:val="(%1)"/>
      <w:lvlJc w:val="left"/>
      <w:pPr>
        <w:ind w:left="1291" w:hanging="440"/>
      </w:pPr>
    </w:lvl>
    <w:lvl w:ilvl="1" w:tplc="FFFFFFFF" w:tentative="1">
      <w:start w:val="1"/>
      <w:numFmt w:val="aiueoFullWidth"/>
      <w:lvlText w:val="(%2)"/>
      <w:lvlJc w:val="left"/>
      <w:pPr>
        <w:ind w:left="1691" w:hanging="420"/>
      </w:pPr>
    </w:lvl>
    <w:lvl w:ilvl="2" w:tplc="FFFFFFFF" w:tentative="1">
      <w:start w:val="1"/>
      <w:numFmt w:val="decimalEnclosedCircle"/>
      <w:lvlText w:val="%3"/>
      <w:lvlJc w:val="left"/>
      <w:pPr>
        <w:ind w:left="2111" w:hanging="420"/>
      </w:pPr>
    </w:lvl>
    <w:lvl w:ilvl="3" w:tplc="FFFFFFFF" w:tentative="1">
      <w:start w:val="1"/>
      <w:numFmt w:val="decimal"/>
      <w:lvlText w:val="%4."/>
      <w:lvlJc w:val="left"/>
      <w:pPr>
        <w:ind w:left="2531" w:hanging="420"/>
      </w:pPr>
    </w:lvl>
    <w:lvl w:ilvl="4" w:tplc="FFFFFFFF" w:tentative="1">
      <w:start w:val="1"/>
      <w:numFmt w:val="aiueoFullWidth"/>
      <w:lvlText w:val="(%5)"/>
      <w:lvlJc w:val="left"/>
      <w:pPr>
        <w:ind w:left="2951" w:hanging="420"/>
      </w:pPr>
    </w:lvl>
    <w:lvl w:ilvl="5" w:tplc="FFFFFFFF" w:tentative="1">
      <w:start w:val="1"/>
      <w:numFmt w:val="decimalEnclosedCircle"/>
      <w:lvlText w:val="%6"/>
      <w:lvlJc w:val="left"/>
      <w:pPr>
        <w:ind w:left="3371" w:hanging="420"/>
      </w:pPr>
    </w:lvl>
    <w:lvl w:ilvl="6" w:tplc="FFFFFFFF" w:tentative="1">
      <w:start w:val="1"/>
      <w:numFmt w:val="decimal"/>
      <w:lvlText w:val="%7."/>
      <w:lvlJc w:val="left"/>
      <w:pPr>
        <w:ind w:left="3791" w:hanging="420"/>
      </w:pPr>
    </w:lvl>
    <w:lvl w:ilvl="7" w:tplc="FFFFFFFF" w:tentative="1">
      <w:start w:val="1"/>
      <w:numFmt w:val="aiueoFullWidth"/>
      <w:lvlText w:val="(%8)"/>
      <w:lvlJc w:val="left"/>
      <w:pPr>
        <w:ind w:left="4211" w:hanging="420"/>
      </w:pPr>
    </w:lvl>
    <w:lvl w:ilvl="8" w:tplc="FFFFFFFF" w:tentative="1">
      <w:start w:val="1"/>
      <w:numFmt w:val="decimalEnclosedCircle"/>
      <w:lvlText w:val="%9"/>
      <w:lvlJc w:val="left"/>
      <w:pPr>
        <w:ind w:left="4631" w:hanging="420"/>
      </w:pPr>
    </w:lvl>
  </w:abstractNum>
  <w:abstractNum w:abstractNumId="19" w15:restartNumberingAfterBreak="0">
    <w:nsid w:val="302A7257"/>
    <w:multiLevelType w:val="multilevel"/>
    <w:tmpl w:val="B09AB0D6"/>
    <w:styleLink w:val="6"/>
    <w:lvl w:ilvl="0">
      <w:start w:val="1"/>
      <w:numFmt w:val="bullet"/>
      <w:lvlText w:val=""/>
      <w:lvlJc w:val="left"/>
      <w:pPr>
        <w:ind w:left="680" w:hanging="34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0" w15:restartNumberingAfterBreak="0">
    <w:nsid w:val="309F7661"/>
    <w:multiLevelType w:val="multilevel"/>
    <w:tmpl w:val="8F54F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40676E89"/>
    <w:multiLevelType w:val="multilevel"/>
    <w:tmpl w:val="788CF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43D3321C"/>
    <w:multiLevelType w:val="hybridMultilevel"/>
    <w:tmpl w:val="406003C6"/>
    <w:lvl w:ilvl="0" w:tplc="0D26C032">
      <w:start w:val="1"/>
      <w:numFmt w:val="bullet"/>
      <w:lvlText w:val="•"/>
      <w:lvlJc w:val="left"/>
      <w:pPr>
        <w:tabs>
          <w:tab w:val="num" w:pos="720"/>
        </w:tabs>
        <w:ind w:left="720" w:hanging="360"/>
      </w:pPr>
      <w:rPr>
        <w:rFonts w:ascii="Arial" w:hAnsi="Arial" w:hint="default"/>
      </w:rPr>
    </w:lvl>
    <w:lvl w:ilvl="1" w:tplc="DB8414BE" w:tentative="1">
      <w:start w:val="1"/>
      <w:numFmt w:val="bullet"/>
      <w:lvlText w:val="•"/>
      <w:lvlJc w:val="left"/>
      <w:pPr>
        <w:tabs>
          <w:tab w:val="num" w:pos="1440"/>
        </w:tabs>
        <w:ind w:left="1440" w:hanging="360"/>
      </w:pPr>
      <w:rPr>
        <w:rFonts w:ascii="Arial" w:hAnsi="Arial" w:hint="default"/>
      </w:rPr>
    </w:lvl>
    <w:lvl w:ilvl="2" w:tplc="366067F2" w:tentative="1">
      <w:start w:val="1"/>
      <w:numFmt w:val="bullet"/>
      <w:lvlText w:val="•"/>
      <w:lvlJc w:val="left"/>
      <w:pPr>
        <w:tabs>
          <w:tab w:val="num" w:pos="2160"/>
        </w:tabs>
        <w:ind w:left="2160" w:hanging="360"/>
      </w:pPr>
      <w:rPr>
        <w:rFonts w:ascii="Arial" w:hAnsi="Arial" w:hint="default"/>
      </w:rPr>
    </w:lvl>
    <w:lvl w:ilvl="3" w:tplc="2990F500" w:tentative="1">
      <w:start w:val="1"/>
      <w:numFmt w:val="bullet"/>
      <w:lvlText w:val="•"/>
      <w:lvlJc w:val="left"/>
      <w:pPr>
        <w:tabs>
          <w:tab w:val="num" w:pos="2880"/>
        </w:tabs>
        <w:ind w:left="2880" w:hanging="360"/>
      </w:pPr>
      <w:rPr>
        <w:rFonts w:ascii="Arial" w:hAnsi="Arial" w:hint="default"/>
      </w:rPr>
    </w:lvl>
    <w:lvl w:ilvl="4" w:tplc="B6CA06D0" w:tentative="1">
      <w:start w:val="1"/>
      <w:numFmt w:val="bullet"/>
      <w:lvlText w:val="•"/>
      <w:lvlJc w:val="left"/>
      <w:pPr>
        <w:tabs>
          <w:tab w:val="num" w:pos="3600"/>
        </w:tabs>
        <w:ind w:left="3600" w:hanging="360"/>
      </w:pPr>
      <w:rPr>
        <w:rFonts w:ascii="Arial" w:hAnsi="Arial" w:hint="default"/>
      </w:rPr>
    </w:lvl>
    <w:lvl w:ilvl="5" w:tplc="C824B750" w:tentative="1">
      <w:start w:val="1"/>
      <w:numFmt w:val="bullet"/>
      <w:lvlText w:val="•"/>
      <w:lvlJc w:val="left"/>
      <w:pPr>
        <w:tabs>
          <w:tab w:val="num" w:pos="4320"/>
        </w:tabs>
        <w:ind w:left="4320" w:hanging="360"/>
      </w:pPr>
      <w:rPr>
        <w:rFonts w:ascii="Arial" w:hAnsi="Arial" w:hint="default"/>
      </w:rPr>
    </w:lvl>
    <w:lvl w:ilvl="6" w:tplc="06CAB8BA" w:tentative="1">
      <w:start w:val="1"/>
      <w:numFmt w:val="bullet"/>
      <w:lvlText w:val="•"/>
      <w:lvlJc w:val="left"/>
      <w:pPr>
        <w:tabs>
          <w:tab w:val="num" w:pos="5040"/>
        </w:tabs>
        <w:ind w:left="5040" w:hanging="360"/>
      </w:pPr>
      <w:rPr>
        <w:rFonts w:ascii="Arial" w:hAnsi="Arial" w:hint="default"/>
      </w:rPr>
    </w:lvl>
    <w:lvl w:ilvl="7" w:tplc="706655EA" w:tentative="1">
      <w:start w:val="1"/>
      <w:numFmt w:val="bullet"/>
      <w:lvlText w:val="•"/>
      <w:lvlJc w:val="left"/>
      <w:pPr>
        <w:tabs>
          <w:tab w:val="num" w:pos="5760"/>
        </w:tabs>
        <w:ind w:left="5760" w:hanging="360"/>
      </w:pPr>
      <w:rPr>
        <w:rFonts w:ascii="Arial" w:hAnsi="Arial" w:hint="default"/>
      </w:rPr>
    </w:lvl>
    <w:lvl w:ilvl="8" w:tplc="514088F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56E3EDA"/>
    <w:multiLevelType w:val="multilevel"/>
    <w:tmpl w:val="427E6954"/>
    <w:styleLink w:val="1"/>
    <w:lvl w:ilvl="0">
      <w:start w:val="1"/>
      <w:numFmt w:val="decimalEnclosedCircle"/>
      <w:lvlText w:val="%1"/>
      <w:lvlJc w:val="left"/>
      <w:pPr>
        <w:ind w:left="1680" w:hanging="420"/>
      </w:pPr>
    </w:lvl>
    <w:lvl w:ilvl="1">
      <w:start w:val="1"/>
      <w:numFmt w:val="aiueoFullWidth"/>
      <w:lvlText w:val="(%2)"/>
      <w:lvlJc w:val="left"/>
      <w:pPr>
        <w:ind w:left="2100" w:hanging="420"/>
      </w:pPr>
    </w:lvl>
    <w:lvl w:ilvl="2">
      <w:start w:val="1"/>
      <w:numFmt w:val="decimalEnclosedCircle"/>
      <w:lvlText w:val="%3"/>
      <w:lvlJc w:val="left"/>
      <w:pPr>
        <w:ind w:left="2520" w:hanging="420"/>
      </w:pPr>
    </w:lvl>
    <w:lvl w:ilvl="3">
      <w:start w:val="1"/>
      <w:numFmt w:val="decimal"/>
      <w:lvlText w:val="%4."/>
      <w:lvlJc w:val="left"/>
      <w:pPr>
        <w:ind w:left="2940" w:hanging="420"/>
      </w:pPr>
    </w:lvl>
    <w:lvl w:ilvl="4">
      <w:start w:val="1"/>
      <w:numFmt w:val="aiueoFullWidth"/>
      <w:lvlText w:val="(%5)"/>
      <w:lvlJc w:val="left"/>
      <w:pPr>
        <w:ind w:left="3360" w:hanging="420"/>
      </w:pPr>
    </w:lvl>
    <w:lvl w:ilvl="5">
      <w:start w:val="1"/>
      <w:numFmt w:val="decimalEnclosedCircle"/>
      <w:lvlText w:val="%6"/>
      <w:lvlJc w:val="left"/>
      <w:pPr>
        <w:ind w:left="3780" w:hanging="420"/>
      </w:pPr>
    </w:lvl>
    <w:lvl w:ilvl="6">
      <w:start w:val="1"/>
      <w:numFmt w:val="decimal"/>
      <w:lvlText w:val="%7."/>
      <w:lvlJc w:val="left"/>
      <w:pPr>
        <w:ind w:left="4200" w:hanging="420"/>
      </w:pPr>
    </w:lvl>
    <w:lvl w:ilvl="7">
      <w:start w:val="1"/>
      <w:numFmt w:val="aiueoFullWidth"/>
      <w:lvlText w:val="(%8)"/>
      <w:lvlJc w:val="left"/>
      <w:pPr>
        <w:ind w:left="4620" w:hanging="420"/>
      </w:pPr>
    </w:lvl>
    <w:lvl w:ilvl="8">
      <w:start w:val="1"/>
      <w:numFmt w:val="decimalEnclosedCircle"/>
      <w:lvlText w:val="%9"/>
      <w:lvlJc w:val="left"/>
      <w:pPr>
        <w:ind w:left="5040" w:hanging="420"/>
      </w:pPr>
    </w:lvl>
  </w:abstractNum>
  <w:abstractNum w:abstractNumId="24" w15:restartNumberingAfterBreak="0">
    <w:nsid w:val="4B5C3B01"/>
    <w:multiLevelType w:val="multilevel"/>
    <w:tmpl w:val="96A23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D1E4A92"/>
    <w:multiLevelType w:val="hybridMultilevel"/>
    <w:tmpl w:val="2A2E6B76"/>
    <w:lvl w:ilvl="0" w:tplc="04090001">
      <w:start w:val="1"/>
      <w:numFmt w:val="bullet"/>
      <w:lvlText w:val=""/>
      <w:lvlJc w:val="left"/>
      <w:pPr>
        <w:ind w:left="1140" w:hanging="440"/>
      </w:pPr>
      <w:rPr>
        <w:rFonts w:ascii="Wingdings" w:hAnsi="Wingdings" w:hint="default"/>
      </w:rPr>
    </w:lvl>
    <w:lvl w:ilvl="1" w:tplc="0409000B" w:tentative="1">
      <w:start w:val="1"/>
      <w:numFmt w:val="bullet"/>
      <w:lvlText w:val=""/>
      <w:lvlJc w:val="left"/>
      <w:pPr>
        <w:ind w:left="1580" w:hanging="440"/>
      </w:pPr>
      <w:rPr>
        <w:rFonts w:ascii="Wingdings" w:hAnsi="Wingdings" w:hint="default"/>
      </w:rPr>
    </w:lvl>
    <w:lvl w:ilvl="2" w:tplc="0409000D" w:tentative="1">
      <w:start w:val="1"/>
      <w:numFmt w:val="bullet"/>
      <w:lvlText w:val=""/>
      <w:lvlJc w:val="left"/>
      <w:pPr>
        <w:ind w:left="2020" w:hanging="440"/>
      </w:pPr>
      <w:rPr>
        <w:rFonts w:ascii="Wingdings" w:hAnsi="Wingdings" w:hint="default"/>
      </w:rPr>
    </w:lvl>
    <w:lvl w:ilvl="3" w:tplc="04090001" w:tentative="1">
      <w:start w:val="1"/>
      <w:numFmt w:val="bullet"/>
      <w:lvlText w:val=""/>
      <w:lvlJc w:val="left"/>
      <w:pPr>
        <w:ind w:left="2460" w:hanging="440"/>
      </w:pPr>
      <w:rPr>
        <w:rFonts w:ascii="Wingdings" w:hAnsi="Wingdings" w:hint="default"/>
      </w:rPr>
    </w:lvl>
    <w:lvl w:ilvl="4" w:tplc="0409000B" w:tentative="1">
      <w:start w:val="1"/>
      <w:numFmt w:val="bullet"/>
      <w:lvlText w:val=""/>
      <w:lvlJc w:val="left"/>
      <w:pPr>
        <w:ind w:left="2900" w:hanging="440"/>
      </w:pPr>
      <w:rPr>
        <w:rFonts w:ascii="Wingdings" w:hAnsi="Wingdings" w:hint="default"/>
      </w:rPr>
    </w:lvl>
    <w:lvl w:ilvl="5" w:tplc="0409000D" w:tentative="1">
      <w:start w:val="1"/>
      <w:numFmt w:val="bullet"/>
      <w:lvlText w:val=""/>
      <w:lvlJc w:val="left"/>
      <w:pPr>
        <w:ind w:left="3340" w:hanging="440"/>
      </w:pPr>
      <w:rPr>
        <w:rFonts w:ascii="Wingdings" w:hAnsi="Wingdings" w:hint="default"/>
      </w:rPr>
    </w:lvl>
    <w:lvl w:ilvl="6" w:tplc="04090001" w:tentative="1">
      <w:start w:val="1"/>
      <w:numFmt w:val="bullet"/>
      <w:lvlText w:val=""/>
      <w:lvlJc w:val="left"/>
      <w:pPr>
        <w:ind w:left="3780" w:hanging="440"/>
      </w:pPr>
      <w:rPr>
        <w:rFonts w:ascii="Wingdings" w:hAnsi="Wingdings" w:hint="default"/>
      </w:rPr>
    </w:lvl>
    <w:lvl w:ilvl="7" w:tplc="0409000B" w:tentative="1">
      <w:start w:val="1"/>
      <w:numFmt w:val="bullet"/>
      <w:lvlText w:val=""/>
      <w:lvlJc w:val="left"/>
      <w:pPr>
        <w:ind w:left="4220" w:hanging="440"/>
      </w:pPr>
      <w:rPr>
        <w:rFonts w:ascii="Wingdings" w:hAnsi="Wingdings" w:hint="default"/>
      </w:rPr>
    </w:lvl>
    <w:lvl w:ilvl="8" w:tplc="0409000D" w:tentative="1">
      <w:start w:val="1"/>
      <w:numFmt w:val="bullet"/>
      <w:lvlText w:val=""/>
      <w:lvlJc w:val="left"/>
      <w:pPr>
        <w:ind w:left="4660" w:hanging="440"/>
      </w:pPr>
      <w:rPr>
        <w:rFonts w:ascii="Wingdings" w:hAnsi="Wingdings" w:hint="default"/>
      </w:rPr>
    </w:lvl>
  </w:abstractNum>
  <w:abstractNum w:abstractNumId="26" w15:restartNumberingAfterBreak="0">
    <w:nsid w:val="51821D3B"/>
    <w:multiLevelType w:val="multilevel"/>
    <w:tmpl w:val="3FB809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3E40BB4"/>
    <w:multiLevelType w:val="multilevel"/>
    <w:tmpl w:val="4E6E4C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6346297"/>
    <w:multiLevelType w:val="hybridMultilevel"/>
    <w:tmpl w:val="2378F4D4"/>
    <w:lvl w:ilvl="0" w:tplc="04090001">
      <w:start w:val="1"/>
      <w:numFmt w:val="bullet"/>
      <w:lvlText w:val=""/>
      <w:lvlJc w:val="left"/>
      <w:pPr>
        <w:ind w:left="1140" w:hanging="440"/>
      </w:pPr>
      <w:rPr>
        <w:rFonts w:ascii="Wingdings" w:hAnsi="Wingdings" w:hint="default"/>
      </w:rPr>
    </w:lvl>
    <w:lvl w:ilvl="1" w:tplc="0409000B" w:tentative="1">
      <w:start w:val="1"/>
      <w:numFmt w:val="bullet"/>
      <w:lvlText w:val=""/>
      <w:lvlJc w:val="left"/>
      <w:pPr>
        <w:ind w:left="1580" w:hanging="440"/>
      </w:pPr>
      <w:rPr>
        <w:rFonts w:ascii="Wingdings" w:hAnsi="Wingdings" w:hint="default"/>
      </w:rPr>
    </w:lvl>
    <w:lvl w:ilvl="2" w:tplc="0409000D" w:tentative="1">
      <w:start w:val="1"/>
      <w:numFmt w:val="bullet"/>
      <w:lvlText w:val=""/>
      <w:lvlJc w:val="left"/>
      <w:pPr>
        <w:ind w:left="2020" w:hanging="440"/>
      </w:pPr>
      <w:rPr>
        <w:rFonts w:ascii="Wingdings" w:hAnsi="Wingdings" w:hint="default"/>
      </w:rPr>
    </w:lvl>
    <w:lvl w:ilvl="3" w:tplc="04090001" w:tentative="1">
      <w:start w:val="1"/>
      <w:numFmt w:val="bullet"/>
      <w:lvlText w:val=""/>
      <w:lvlJc w:val="left"/>
      <w:pPr>
        <w:ind w:left="2460" w:hanging="440"/>
      </w:pPr>
      <w:rPr>
        <w:rFonts w:ascii="Wingdings" w:hAnsi="Wingdings" w:hint="default"/>
      </w:rPr>
    </w:lvl>
    <w:lvl w:ilvl="4" w:tplc="0409000B" w:tentative="1">
      <w:start w:val="1"/>
      <w:numFmt w:val="bullet"/>
      <w:lvlText w:val=""/>
      <w:lvlJc w:val="left"/>
      <w:pPr>
        <w:ind w:left="2900" w:hanging="440"/>
      </w:pPr>
      <w:rPr>
        <w:rFonts w:ascii="Wingdings" w:hAnsi="Wingdings" w:hint="default"/>
      </w:rPr>
    </w:lvl>
    <w:lvl w:ilvl="5" w:tplc="0409000D" w:tentative="1">
      <w:start w:val="1"/>
      <w:numFmt w:val="bullet"/>
      <w:lvlText w:val=""/>
      <w:lvlJc w:val="left"/>
      <w:pPr>
        <w:ind w:left="3340" w:hanging="440"/>
      </w:pPr>
      <w:rPr>
        <w:rFonts w:ascii="Wingdings" w:hAnsi="Wingdings" w:hint="default"/>
      </w:rPr>
    </w:lvl>
    <w:lvl w:ilvl="6" w:tplc="04090001" w:tentative="1">
      <w:start w:val="1"/>
      <w:numFmt w:val="bullet"/>
      <w:lvlText w:val=""/>
      <w:lvlJc w:val="left"/>
      <w:pPr>
        <w:ind w:left="3780" w:hanging="440"/>
      </w:pPr>
      <w:rPr>
        <w:rFonts w:ascii="Wingdings" w:hAnsi="Wingdings" w:hint="default"/>
      </w:rPr>
    </w:lvl>
    <w:lvl w:ilvl="7" w:tplc="0409000B" w:tentative="1">
      <w:start w:val="1"/>
      <w:numFmt w:val="bullet"/>
      <w:lvlText w:val=""/>
      <w:lvlJc w:val="left"/>
      <w:pPr>
        <w:ind w:left="4220" w:hanging="440"/>
      </w:pPr>
      <w:rPr>
        <w:rFonts w:ascii="Wingdings" w:hAnsi="Wingdings" w:hint="default"/>
      </w:rPr>
    </w:lvl>
    <w:lvl w:ilvl="8" w:tplc="0409000D" w:tentative="1">
      <w:start w:val="1"/>
      <w:numFmt w:val="bullet"/>
      <w:lvlText w:val=""/>
      <w:lvlJc w:val="left"/>
      <w:pPr>
        <w:ind w:left="4660" w:hanging="440"/>
      </w:pPr>
      <w:rPr>
        <w:rFonts w:ascii="Wingdings" w:hAnsi="Wingdings" w:hint="default"/>
      </w:rPr>
    </w:lvl>
  </w:abstractNum>
  <w:abstractNum w:abstractNumId="29" w15:restartNumberingAfterBreak="0">
    <w:nsid w:val="59486E45"/>
    <w:multiLevelType w:val="multilevel"/>
    <w:tmpl w:val="294CCACE"/>
    <w:styleLink w:val="51"/>
    <w:lvl w:ilvl="0">
      <w:start w:val="1"/>
      <w:numFmt w:val="upperLetter"/>
      <w:lvlText w:val="%1)"/>
      <w:lvlJc w:val="left"/>
      <w:pPr>
        <w:ind w:left="2258" w:hanging="420"/>
      </w:pPr>
    </w:lvl>
    <w:lvl w:ilvl="1">
      <w:start w:val="1"/>
      <w:numFmt w:val="bullet"/>
      <w:lvlText w:val=""/>
      <w:lvlJc w:val="left"/>
      <w:pPr>
        <w:ind w:left="420" w:hanging="420"/>
      </w:pPr>
      <w:rPr>
        <w:rFonts w:ascii="Wingdings" w:hAnsi="Wingdings" w:hint="default"/>
      </w:rPr>
    </w:lvl>
    <w:lvl w:ilvl="2">
      <w:start w:val="1"/>
      <w:numFmt w:val="decimalEnclosedCircle"/>
      <w:lvlText w:val="%3"/>
      <w:lvlJc w:val="left"/>
      <w:pPr>
        <w:ind w:left="3098" w:hanging="420"/>
      </w:pPr>
    </w:lvl>
    <w:lvl w:ilvl="3">
      <w:start w:val="1"/>
      <w:numFmt w:val="decimal"/>
      <w:lvlText w:val="%4."/>
      <w:lvlJc w:val="left"/>
      <w:pPr>
        <w:ind w:left="3518" w:hanging="420"/>
      </w:pPr>
    </w:lvl>
    <w:lvl w:ilvl="4">
      <w:start w:val="1"/>
      <w:numFmt w:val="aiueoFullWidth"/>
      <w:lvlText w:val="(%5)"/>
      <w:lvlJc w:val="left"/>
      <w:pPr>
        <w:ind w:left="3938" w:hanging="420"/>
      </w:pPr>
    </w:lvl>
    <w:lvl w:ilvl="5">
      <w:start w:val="1"/>
      <w:numFmt w:val="decimalEnclosedCircle"/>
      <w:lvlText w:val="%6"/>
      <w:lvlJc w:val="left"/>
      <w:pPr>
        <w:ind w:left="4358" w:hanging="420"/>
      </w:pPr>
    </w:lvl>
    <w:lvl w:ilvl="6">
      <w:start w:val="1"/>
      <w:numFmt w:val="decimal"/>
      <w:lvlText w:val="%7."/>
      <w:lvlJc w:val="left"/>
      <w:pPr>
        <w:ind w:left="4778" w:hanging="420"/>
      </w:pPr>
    </w:lvl>
    <w:lvl w:ilvl="7">
      <w:start w:val="1"/>
      <w:numFmt w:val="aiueoFullWidth"/>
      <w:lvlText w:val="(%8)"/>
      <w:lvlJc w:val="left"/>
      <w:pPr>
        <w:ind w:left="5198" w:hanging="420"/>
      </w:pPr>
    </w:lvl>
    <w:lvl w:ilvl="8">
      <w:start w:val="1"/>
      <w:numFmt w:val="decimalEnclosedCircle"/>
      <w:lvlText w:val="%9"/>
      <w:lvlJc w:val="left"/>
      <w:pPr>
        <w:ind w:left="5618" w:hanging="420"/>
      </w:pPr>
    </w:lvl>
  </w:abstractNum>
  <w:abstractNum w:abstractNumId="30" w15:restartNumberingAfterBreak="0">
    <w:nsid w:val="59F96AA9"/>
    <w:multiLevelType w:val="multilevel"/>
    <w:tmpl w:val="28940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5ADE3E33"/>
    <w:multiLevelType w:val="hybridMultilevel"/>
    <w:tmpl w:val="EFC2A898"/>
    <w:lvl w:ilvl="0" w:tplc="FABEDD54">
      <w:start w:val="1"/>
      <w:numFmt w:val="decimalEnclosedCircle"/>
      <w:pStyle w:val="a3"/>
      <w:lvlText w:val="%1"/>
      <w:lvlJc w:val="left"/>
      <w:pPr>
        <w:ind w:left="640" w:hanging="440"/>
      </w:pPr>
    </w:lvl>
    <w:lvl w:ilvl="1" w:tplc="04090017" w:tentative="1">
      <w:start w:val="1"/>
      <w:numFmt w:val="aiueoFullWidth"/>
      <w:lvlText w:val="(%2)"/>
      <w:lvlJc w:val="left"/>
      <w:pPr>
        <w:ind w:left="1080" w:hanging="440"/>
      </w:pPr>
    </w:lvl>
    <w:lvl w:ilvl="2" w:tplc="04090011" w:tentative="1">
      <w:start w:val="1"/>
      <w:numFmt w:val="decimalEnclosedCircle"/>
      <w:lvlText w:val="%3"/>
      <w:lvlJc w:val="left"/>
      <w:pPr>
        <w:ind w:left="1520" w:hanging="440"/>
      </w:pPr>
    </w:lvl>
    <w:lvl w:ilvl="3" w:tplc="0409000F" w:tentative="1">
      <w:start w:val="1"/>
      <w:numFmt w:val="decimal"/>
      <w:lvlText w:val="%4."/>
      <w:lvlJc w:val="left"/>
      <w:pPr>
        <w:ind w:left="1960" w:hanging="440"/>
      </w:pPr>
    </w:lvl>
    <w:lvl w:ilvl="4" w:tplc="04090017" w:tentative="1">
      <w:start w:val="1"/>
      <w:numFmt w:val="aiueoFullWidth"/>
      <w:lvlText w:val="(%5)"/>
      <w:lvlJc w:val="left"/>
      <w:pPr>
        <w:ind w:left="2400" w:hanging="440"/>
      </w:pPr>
    </w:lvl>
    <w:lvl w:ilvl="5" w:tplc="04090011" w:tentative="1">
      <w:start w:val="1"/>
      <w:numFmt w:val="decimalEnclosedCircle"/>
      <w:lvlText w:val="%6"/>
      <w:lvlJc w:val="left"/>
      <w:pPr>
        <w:ind w:left="2840" w:hanging="440"/>
      </w:pPr>
    </w:lvl>
    <w:lvl w:ilvl="6" w:tplc="0409000F" w:tentative="1">
      <w:start w:val="1"/>
      <w:numFmt w:val="decimal"/>
      <w:lvlText w:val="%7."/>
      <w:lvlJc w:val="left"/>
      <w:pPr>
        <w:ind w:left="3280" w:hanging="440"/>
      </w:pPr>
    </w:lvl>
    <w:lvl w:ilvl="7" w:tplc="04090017" w:tentative="1">
      <w:start w:val="1"/>
      <w:numFmt w:val="aiueoFullWidth"/>
      <w:lvlText w:val="(%8)"/>
      <w:lvlJc w:val="left"/>
      <w:pPr>
        <w:ind w:left="3720" w:hanging="440"/>
      </w:pPr>
    </w:lvl>
    <w:lvl w:ilvl="8" w:tplc="04090011" w:tentative="1">
      <w:start w:val="1"/>
      <w:numFmt w:val="decimalEnclosedCircle"/>
      <w:lvlText w:val="%9"/>
      <w:lvlJc w:val="left"/>
      <w:pPr>
        <w:ind w:left="4160" w:hanging="440"/>
      </w:pPr>
    </w:lvl>
  </w:abstractNum>
  <w:abstractNum w:abstractNumId="32" w15:restartNumberingAfterBreak="0">
    <w:nsid w:val="5B1B74CA"/>
    <w:multiLevelType w:val="multilevel"/>
    <w:tmpl w:val="887C7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5BF93046"/>
    <w:multiLevelType w:val="hybridMultilevel"/>
    <w:tmpl w:val="3970C542"/>
    <w:lvl w:ilvl="0" w:tplc="04090011">
      <w:start w:val="1"/>
      <w:numFmt w:val="decimalEnclosedCircle"/>
      <w:lvlText w:val="%1"/>
      <w:lvlJc w:val="left"/>
      <w:pPr>
        <w:ind w:left="420" w:hanging="420"/>
      </w:p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5D7641A1"/>
    <w:multiLevelType w:val="hybridMultilevel"/>
    <w:tmpl w:val="95601FA6"/>
    <w:lvl w:ilvl="0" w:tplc="45B0FE26">
      <w:start w:val="1"/>
      <w:numFmt w:val="none"/>
      <w:pStyle w:val="a4"/>
      <w:lvlText w:val="※"/>
      <w:lvlJc w:val="left"/>
      <w:pPr>
        <w:ind w:left="1065" w:hanging="214"/>
      </w:pPr>
      <w:rPr>
        <w:rFonts w:hint="default"/>
      </w:rPr>
    </w:lvl>
    <w:lvl w:ilvl="1" w:tplc="8842E82A">
      <w:start w:val="1"/>
      <w:numFmt w:val="decimalFullWidth"/>
      <w:lvlText w:val="（%2）"/>
      <w:lvlJc w:val="left"/>
      <w:pPr>
        <w:ind w:left="780" w:hanging="36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5EB054E6"/>
    <w:multiLevelType w:val="hybridMultilevel"/>
    <w:tmpl w:val="60FC057C"/>
    <w:lvl w:ilvl="0" w:tplc="0D26C032">
      <w:start w:val="1"/>
      <w:numFmt w:val="bullet"/>
      <w:lvlText w:val="•"/>
      <w:lvlJc w:val="left"/>
      <w:pPr>
        <w:ind w:left="440" w:hanging="440"/>
      </w:pPr>
      <w:rPr>
        <w:rFonts w:ascii="Arial" w:hAnsi="Arial"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6" w15:restartNumberingAfterBreak="0">
    <w:nsid w:val="63062D21"/>
    <w:multiLevelType w:val="multilevel"/>
    <w:tmpl w:val="F0581AF6"/>
    <w:styleLink w:val="21"/>
    <w:lvl w:ilvl="0">
      <w:start w:val="1"/>
      <w:numFmt w:val="decimalEnclosedCircle"/>
      <w:lvlText w:val="%1"/>
      <w:lvlJc w:val="left"/>
      <w:pPr>
        <w:ind w:left="1680" w:hanging="420"/>
      </w:pPr>
      <w:rPr>
        <w:rFonts w:ascii="游ゴシック Medium" w:eastAsia="游ゴシック Medium" w:hAnsi="游ゴシック Medium" w:hint="eastAsia"/>
      </w:rPr>
    </w:lvl>
    <w:lvl w:ilvl="1">
      <w:start w:val="1"/>
      <w:numFmt w:val="aiueoFullWidth"/>
      <w:lvlText w:val="(%2)"/>
      <w:lvlJc w:val="left"/>
      <w:pPr>
        <w:ind w:left="2100" w:hanging="420"/>
      </w:pPr>
    </w:lvl>
    <w:lvl w:ilvl="2">
      <w:start w:val="1"/>
      <w:numFmt w:val="decimalEnclosedCircle"/>
      <w:lvlText w:val="%3"/>
      <w:lvlJc w:val="left"/>
      <w:pPr>
        <w:ind w:left="2520" w:hanging="420"/>
      </w:pPr>
    </w:lvl>
    <w:lvl w:ilvl="3">
      <w:start w:val="1"/>
      <w:numFmt w:val="decimal"/>
      <w:lvlText w:val="%4."/>
      <w:lvlJc w:val="left"/>
      <w:pPr>
        <w:ind w:left="2940" w:hanging="420"/>
      </w:pPr>
    </w:lvl>
    <w:lvl w:ilvl="4">
      <w:start w:val="1"/>
      <w:numFmt w:val="aiueoFullWidth"/>
      <w:lvlText w:val="(%5)"/>
      <w:lvlJc w:val="left"/>
      <w:pPr>
        <w:ind w:left="3360" w:hanging="420"/>
      </w:pPr>
    </w:lvl>
    <w:lvl w:ilvl="5">
      <w:start w:val="1"/>
      <w:numFmt w:val="decimalEnclosedCircle"/>
      <w:lvlText w:val="%6"/>
      <w:lvlJc w:val="left"/>
      <w:pPr>
        <w:ind w:left="3780" w:hanging="420"/>
      </w:pPr>
    </w:lvl>
    <w:lvl w:ilvl="6">
      <w:start w:val="1"/>
      <w:numFmt w:val="decimal"/>
      <w:lvlText w:val="%7."/>
      <w:lvlJc w:val="left"/>
      <w:pPr>
        <w:ind w:left="4200" w:hanging="420"/>
      </w:pPr>
    </w:lvl>
    <w:lvl w:ilvl="7">
      <w:start w:val="1"/>
      <w:numFmt w:val="aiueoFullWidth"/>
      <w:lvlText w:val="(%8)"/>
      <w:lvlJc w:val="left"/>
      <w:pPr>
        <w:ind w:left="4620" w:hanging="420"/>
      </w:pPr>
    </w:lvl>
    <w:lvl w:ilvl="8">
      <w:start w:val="1"/>
      <w:numFmt w:val="decimalEnclosedCircle"/>
      <w:lvlText w:val="%9"/>
      <w:lvlJc w:val="left"/>
      <w:pPr>
        <w:ind w:left="5040" w:hanging="420"/>
      </w:pPr>
    </w:lvl>
  </w:abstractNum>
  <w:abstractNum w:abstractNumId="37" w15:restartNumberingAfterBreak="0">
    <w:nsid w:val="65CA31D3"/>
    <w:multiLevelType w:val="hybridMultilevel"/>
    <w:tmpl w:val="03B20E1A"/>
    <w:lvl w:ilvl="0" w:tplc="6BB44B00">
      <w:start w:val="1"/>
      <w:numFmt w:val="decimalEnclosedCircle"/>
      <w:pStyle w:val="10"/>
      <w:lvlText w:val="%1"/>
      <w:lvlJc w:val="left"/>
      <w:pPr>
        <w:ind w:left="1838" w:hanging="420"/>
      </w:pPr>
      <w:rPr>
        <w:rFonts w:ascii="游ゴシック Medium" w:eastAsia="游ゴシック Medium" w:hAnsi="游ゴシック Medium" w:hint="eastAsia"/>
      </w:rPr>
    </w:lvl>
    <w:lvl w:ilvl="1" w:tplc="04090017" w:tentative="1">
      <w:start w:val="1"/>
      <w:numFmt w:val="aiueoFullWidth"/>
      <w:lvlText w:val="(%2)"/>
      <w:lvlJc w:val="left"/>
      <w:pPr>
        <w:ind w:left="2258" w:hanging="420"/>
      </w:pPr>
    </w:lvl>
    <w:lvl w:ilvl="2" w:tplc="04090011" w:tentative="1">
      <w:start w:val="1"/>
      <w:numFmt w:val="decimalEnclosedCircle"/>
      <w:lvlText w:val="%3"/>
      <w:lvlJc w:val="left"/>
      <w:pPr>
        <w:ind w:left="2678" w:hanging="420"/>
      </w:pPr>
    </w:lvl>
    <w:lvl w:ilvl="3" w:tplc="0409000F" w:tentative="1">
      <w:start w:val="1"/>
      <w:numFmt w:val="decimal"/>
      <w:lvlText w:val="%4."/>
      <w:lvlJc w:val="left"/>
      <w:pPr>
        <w:ind w:left="3098" w:hanging="420"/>
      </w:pPr>
    </w:lvl>
    <w:lvl w:ilvl="4" w:tplc="04090017" w:tentative="1">
      <w:start w:val="1"/>
      <w:numFmt w:val="aiueoFullWidth"/>
      <w:lvlText w:val="(%5)"/>
      <w:lvlJc w:val="left"/>
      <w:pPr>
        <w:ind w:left="3518" w:hanging="420"/>
      </w:pPr>
    </w:lvl>
    <w:lvl w:ilvl="5" w:tplc="04090011" w:tentative="1">
      <w:start w:val="1"/>
      <w:numFmt w:val="decimalEnclosedCircle"/>
      <w:lvlText w:val="%6"/>
      <w:lvlJc w:val="left"/>
      <w:pPr>
        <w:ind w:left="3938" w:hanging="420"/>
      </w:pPr>
    </w:lvl>
    <w:lvl w:ilvl="6" w:tplc="0409000F" w:tentative="1">
      <w:start w:val="1"/>
      <w:numFmt w:val="decimal"/>
      <w:lvlText w:val="%7."/>
      <w:lvlJc w:val="left"/>
      <w:pPr>
        <w:ind w:left="4358" w:hanging="420"/>
      </w:pPr>
    </w:lvl>
    <w:lvl w:ilvl="7" w:tplc="04090017" w:tentative="1">
      <w:start w:val="1"/>
      <w:numFmt w:val="aiueoFullWidth"/>
      <w:lvlText w:val="(%8)"/>
      <w:lvlJc w:val="left"/>
      <w:pPr>
        <w:ind w:left="4778" w:hanging="420"/>
      </w:pPr>
    </w:lvl>
    <w:lvl w:ilvl="8" w:tplc="04090011" w:tentative="1">
      <w:start w:val="1"/>
      <w:numFmt w:val="decimalEnclosedCircle"/>
      <w:lvlText w:val="%9"/>
      <w:lvlJc w:val="left"/>
      <w:pPr>
        <w:ind w:left="5198" w:hanging="420"/>
      </w:pPr>
    </w:lvl>
  </w:abstractNum>
  <w:abstractNum w:abstractNumId="38" w15:restartNumberingAfterBreak="0">
    <w:nsid w:val="65D160CD"/>
    <w:multiLevelType w:val="hybridMultilevel"/>
    <w:tmpl w:val="5A468C2A"/>
    <w:lvl w:ilvl="0" w:tplc="0409000F">
      <w:start w:val="1"/>
      <w:numFmt w:val="decimal"/>
      <w:lvlText w:val="%1."/>
      <w:lvlJc w:val="left"/>
      <w:pPr>
        <w:ind w:left="680" w:hanging="340"/>
      </w:pPr>
      <w:rPr>
        <w:rFonts w:hint="default"/>
      </w:rPr>
    </w:lvl>
    <w:lvl w:ilvl="1" w:tplc="FFFFFFFF" w:tentative="1">
      <w:start w:val="1"/>
      <w:numFmt w:val="bullet"/>
      <w:lvlText w:val=""/>
      <w:lvlJc w:val="left"/>
      <w:pPr>
        <w:ind w:left="840" w:hanging="420"/>
      </w:pPr>
      <w:rPr>
        <w:rFonts w:ascii="Wingdings" w:hAnsi="Wingdings" w:hint="default"/>
      </w:rPr>
    </w:lvl>
    <w:lvl w:ilvl="2" w:tplc="FFFFFFFF" w:tentative="1">
      <w:start w:val="1"/>
      <w:numFmt w:val="bullet"/>
      <w:lvlText w:val=""/>
      <w:lvlJc w:val="left"/>
      <w:pPr>
        <w:ind w:left="1260" w:hanging="420"/>
      </w:pPr>
      <w:rPr>
        <w:rFonts w:ascii="Wingdings" w:hAnsi="Wingdings" w:hint="default"/>
      </w:rPr>
    </w:lvl>
    <w:lvl w:ilvl="3" w:tplc="FFFFFFFF" w:tentative="1">
      <w:start w:val="1"/>
      <w:numFmt w:val="bullet"/>
      <w:lvlText w:val=""/>
      <w:lvlJc w:val="left"/>
      <w:pPr>
        <w:ind w:left="1680" w:hanging="420"/>
      </w:pPr>
      <w:rPr>
        <w:rFonts w:ascii="Wingdings" w:hAnsi="Wingdings" w:hint="default"/>
      </w:rPr>
    </w:lvl>
    <w:lvl w:ilvl="4" w:tplc="FFFFFFFF" w:tentative="1">
      <w:start w:val="1"/>
      <w:numFmt w:val="bullet"/>
      <w:lvlText w:val=""/>
      <w:lvlJc w:val="left"/>
      <w:pPr>
        <w:ind w:left="2100" w:hanging="420"/>
      </w:pPr>
      <w:rPr>
        <w:rFonts w:ascii="Wingdings" w:hAnsi="Wingdings" w:hint="default"/>
      </w:rPr>
    </w:lvl>
    <w:lvl w:ilvl="5" w:tplc="FFFFFFFF" w:tentative="1">
      <w:start w:val="1"/>
      <w:numFmt w:val="bullet"/>
      <w:lvlText w:val=""/>
      <w:lvlJc w:val="left"/>
      <w:pPr>
        <w:ind w:left="2520" w:hanging="420"/>
      </w:pPr>
      <w:rPr>
        <w:rFonts w:ascii="Wingdings" w:hAnsi="Wingdings" w:hint="default"/>
      </w:rPr>
    </w:lvl>
    <w:lvl w:ilvl="6" w:tplc="FFFFFFFF" w:tentative="1">
      <w:start w:val="1"/>
      <w:numFmt w:val="bullet"/>
      <w:lvlText w:val=""/>
      <w:lvlJc w:val="left"/>
      <w:pPr>
        <w:ind w:left="2940" w:hanging="420"/>
      </w:pPr>
      <w:rPr>
        <w:rFonts w:ascii="Wingdings" w:hAnsi="Wingdings" w:hint="default"/>
      </w:rPr>
    </w:lvl>
    <w:lvl w:ilvl="7" w:tplc="FFFFFFFF" w:tentative="1">
      <w:start w:val="1"/>
      <w:numFmt w:val="bullet"/>
      <w:lvlText w:val=""/>
      <w:lvlJc w:val="left"/>
      <w:pPr>
        <w:ind w:left="3360" w:hanging="420"/>
      </w:pPr>
      <w:rPr>
        <w:rFonts w:ascii="Wingdings" w:hAnsi="Wingdings" w:hint="default"/>
      </w:rPr>
    </w:lvl>
    <w:lvl w:ilvl="8" w:tplc="FFFFFFFF" w:tentative="1">
      <w:start w:val="1"/>
      <w:numFmt w:val="bullet"/>
      <w:lvlText w:val=""/>
      <w:lvlJc w:val="left"/>
      <w:pPr>
        <w:ind w:left="3780" w:hanging="420"/>
      </w:pPr>
      <w:rPr>
        <w:rFonts w:ascii="Wingdings" w:hAnsi="Wingdings" w:hint="default"/>
      </w:rPr>
    </w:lvl>
  </w:abstractNum>
  <w:abstractNum w:abstractNumId="39" w15:restartNumberingAfterBreak="0">
    <w:nsid w:val="6A4D56CC"/>
    <w:multiLevelType w:val="hybridMultilevel"/>
    <w:tmpl w:val="41106BD8"/>
    <w:lvl w:ilvl="0" w:tplc="64EC201A">
      <w:numFmt w:val="bullet"/>
      <w:lvlText w:val="・"/>
      <w:lvlJc w:val="left"/>
      <w:pPr>
        <w:ind w:left="1440" w:hanging="440"/>
      </w:pPr>
      <w:rPr>
        <w:rFonts w:ascii="游ゴシック Medium" w:eastAsia="游ゴシック Medium" w:hAnsi="游ゴシック Medium" w:cstheme="minorBidi" w:hint="eastAsia"/>
      </w:rPr>
    </w:lvl>
    <w:lvl w:ilvl="1" w:tplc="0409000B" w:tentative="1">
      <w:start w:val="1"/>
      <w:numFmt w:val="bullet"/>
      <w:lvlText w:val=""/>
      <w:lvlJc w:val="left"/>
      <w:pPr>
        <w:ind w:left="1880" w:hanging="440"/>
      </w:pPr>
      <w:rPr>
        <w:rFonts w:ascii="Wingdings" w:hAnsi="Wingdings" w:hint="default"/>
      </w:rPr>
    </w:lvl>
    <w:lvl w:ilvl="2" w:tplc="0409000D" w:tentative="1">
      <w:start w:val="1"/>
      <w:numFmt w:val="bullet"/>
      <w:lvlText w:val=""/>
      <w:lvlJc w:val="left"/>
      <w:pPr>
        <w:ind w:left="2320" w:hanging="440"/>
      </w:pPr>
      <w:rPr>
        <w:rFonts w:ascii="Wingdings" w:hAnsi="Wingdings" w:hint="default"/>
      </w:rPr>
    </w:lvl>
    <w:lvl w:ilvl="3" w:tplc="04090001" w:tentative="1">
      <w:start w:val="1"/>
      <w:numFmt w:val="bullet"/>
      <w:lvlText w:val=""/>
      <w:lvlJc w:val="left"/>
      <w:pPr>
        <w:ind w:left="2760" w:hanging="440"/>
      </w:pPr>
      <w:rPr>
        <w:rFonts w:ascii="Wingdings" w:hAnsi="Wingdings" w:hint="default"/>
      </w:rPr>
    </w:lvl>
    <w:lvl w:ilvl="4" w:tplc="0409000B" w:tentative="1">
      <w:start w:val="1"/>
      <w:numFmt w:val="bullet"/>
      <w:lvlText w:val=""/>
      <w:lvlJc w:val="left"/>
      <w:pPr>
        <w:ind w:left="3200" w:hanging="440"/>
      </w:pPr>
      <w:rPr>
        <w:rFonts w:ascii="Wingdings" w:hAnsi="Wingdings" w:hint="default"/>
      </w:rPr>
    </w:lvl>
    <w:lvl w:ilvl="5" w:tplc="0409000D" w:tentative="1">
      <w:start w:val="1"/>
      <w:numFmt w:val="bullet"/>
      <w:lvlText w:val=""/>
      <w:lvlJc w:val="left"/>
      <w:pPr>
        <w:ind w:left="3640" w:hanging="440"/>
      </w:pPr>
      <w:rPr>
        <w:rFonts w:ascii="Wingdings" w:hAnsi="Wingdings" w:hint="default"/>
      </w:rPr>
    </w:lvl>
    <w:lvl w:ilvl="6" w:tplc="04090001" w:tentative="1">
      <w:start w:val="1"/>
      <w:numFmt w:val="bullet"/>
      <w:lvlText w:val=""/>
      <w:lvlJc w:val="left"/>
      <w:pPr>
        <w:ind w:left="4080" w:hanging="440"/>
      </w:pPr>
      <w:rPr>
        <w:rFonts w:ascii="Wingdings" w:hAnsi="Wingdings" w:hint="default"/>
      </w:rPr>
    </w:lvl>
    <w:lvl w:ilvl="7" w:tplc="0409000B" w:tentative="1">
      <w:start w:val="1"/>
      <w:numFmt w:val="bullet"/>
      <w:lvlText w:val=""/>
      <w:lvlJc w:val="left"/>
      <w:pPr>
        <w:ind w:left="4520" w:hanging="440"/>
      </w:pPr>
      <w:rPr>
        <w:rFonts w:ascii="Wingdings" w:hAnsi="Wingdings" w:hint="default"/>
      </w:rPr>
    </w:lvl>
    <w:lvl w:ilvl="8" w:tplc="0409000D" w:tentative="1">
      <w:start w:val="1"/>
      <w:numFmt w:val="bullet"/>
      <w:lvlText w:val=""/>
      <w:lvlJc w:val="left"/>
      <w:pPr>
        <w:ind w:left="4960" w:hanging="440"/>
      </w:pPr>
      <w:rPr>
        <w:rFonts w:ascii="Wingdings" w:hAnsi="Wingdings" w:hint="default"/>
      </w:rPr>
    </w:lvl>
  </w:abstractNum>
  <w:abstractNum w:abstractNumId="40" w15:restartNumberingAfterBreak="0">
    <w:nsid w:val="6AFB65B2"/>
    <w:multiLevelType w:val="multilevel"/>
    <w:tmpl w:val="2FDC7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07D3C3B"/>
    <w:multiLevelType w:val="multilevel"/>
    <w:tmpl w:val="D4C4E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721787E"/>
    <w:multiLevelType w:val="hybridMultilevel"/>
    <w:tmpl w:val="B1767044"/>
    <w:lvl w:ilvl="0" w:tplc="04090001">
      <w:start w:val="1"/>
      <w:numFmt w:val="bullet"/>
      <w:lvlText w:val=""/>
      <w:lvlJc w:val="left"/>
      <w:pPr>
        <w:ind w:left="1286" w:hanging="440"/>
      </w:pPr>
      <w:rPr>
        <w:rFonts w:ascii="Wingdings" w:hAnsi="Wingdings" w:hint="default"/>
      </w:rPr>
    </w:lvl>
    <w:lvl w:ilvl="1" w:tplc="0409000B" w:tentative="1">
      <w:start w:val="1"/>
      <w:numFmt w:val="bullet"/>
      <w:lvlText w:val=""/>
      <w:lvlJc w:val="left"/>
      <w:pPr>
        <w:ind w:left="1726" w:hanging="440"/>
      </w:pPr>
      <w:rPr>
        <w:rFonts w:ascii="Wingdings" w:hAnsi="Wingdings" w:hint="default"/>
      </w:rPr>
    </w:lvl>
    <w:lvl w:ilvl="2" w:tplc="0409000D" w:tentative="1">
      <w:start w:val="1"/>
      <w:numFmt w:val="bullet"/>
      <w:lvlText w:val=""/>
      <w:lvlJc w:val="left"/>
      <w:pPr>
        <w:ind w:left="2166" w:hanging="440"/>
      </w:pPr>
      <w:rPr>
        <w:rFonts w:ascii="Wingdings" w:hAnsi="Wingdings" w:hint="default"/>
      </w:rPr>
    </w:lvl>
    <w:lvl w:ilvl="3" w:tplc="04090001" w:tentative="1">
      <w:start w:val="1"/>
      <w:numFmt w:val="bullet"/>
      <w:lvlText w:val=""/>
      <w:lvlJc w:val="left"/>
      <w:pPr>
        <w:ind w:left="2606" w:hanging="440"/>
      </w:pPr>
      <w:rPr>
        <w:rFonts w:ascii="Wingdings" w:hAnsi="Wingdings" w:hint="default"/>
      </w:rPr>
    </w:lvl>
    <w:lvl w:ilvl="4" w:tplc="0409000B" w:tentative="1">
      <w:start w:val="1"/>
      <w:numFmt w:val="bullet"/>
      <w:lvlText w:val=""/>
      <w:lvlJc w:val="left"/>
      <w:pPr>
        <w:ind w:left="3046" w:hanging="440"/>
      </w:pPr>
      <w:rPr>
        <w:rFonts w:ascii="Wingdings" w:hAnsi="Wingdings" w:hint="default"/>
      </w:rPr>
    </w:lvl>
    <w:lvl w:ilvl="5" w:tplc="0409000D" w:tentative="1">
      <w:start w:val="1"/>
      <w:numFmt w:val="bullet"/>
      <w:lvlText w:val=""/>
      <w:lvlJc w:val="left"/>
      <w:pPr>
        <w:ind w:left="3486" w:hanging="440"/>
      </w:pPr>
      <w:rPr>
        <w:rFonts w:ascii="Wingdings" w:hAnsi="Wingdings" w:hint="default"/>
      </w:rPr>
    </w:lvl>
    <w:lvl w:ilvl="6" w:tplc="04090001" w:tentative="1">
      <w:start w:val="1"/>
      <w:numFmt w:val="bullet"/>
      <w:lvlText w:val=""/>
      <w:lvlJc w:val="left"/>
      <w:pPr>
        <w:ind w:left="3926" w:hanging="440"/>
      </w:pPr>
      <w:rPr>
        <w:rFonts w:ascii="Wingdings" w:hAnsi="Wingdings" w:hint="default"/>
      </w:rPr>
    </w:lvl>
    <w:lvl w:ilvl="7" w:tplc="0409000B" w:tentative="1">
      <w:start w:val="1"/>
      <w:numFmt w:val="bullet"/>
      <w:lvlText w:val=""/>
      <w:lvlJc w:val="left"/>
      <w:pPr>
        <w:ind w:left="4366" w:hanging="440"/>
      </w:pPr>
      <w:rPr>
        <w:rFonts w:ascii="Wingdings" w:hAnsi="Wingdings" w:hint="default"/>
      </w:rPr>
    </w:lvl>
    <w:lvl w:ilvl="8" w:tplc="0409000D" w:tentative="1">
      <w:start w:val="1"/>
      <w:numFmt w:val="bullet"/>
      <w:lvlText w:val=""/>
      <w:lvlJc w:val="left"/>
      <w:pPr>
        <w:ind w:left="4806" w:hanging="440"/>
      </w:pPr>
      <w:rPr>
        <w:rFonts w:ascii="Wingdings" w:hAnsi="Wingdings" w:hint="default"/>
      </w:rPr>
    </w:lvl>
  </w:abstractNum>
  <w:abstractNum w:abstractNumId="43" w15:restartNumberingAfterBreak="0">
    <w:nsid w:val="7A8879BE"/>
    <w:multiLevelType w:val="multilevel"/>
    <w:tmpl w:val="93B89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2170989">
    <w:abstractNumId w:val="37"/>
  </w:num>
  <w:num w:numId="2" w16cid:durableId="82798720">
    <w:abstractNumId w:val="23"/>
  </w:num>
  <w:num w:numId="3" w16cid:durableId="2125995151">
    <w:abstractNumId w:val="36"/>
  </w:num>
  <w:num w:numId="4" w16cid:durableId="1634168171">
    <w:abstractNumId w:val="15"/>
  </w:num>
  <w:num w:numId="5" w16cid:durableId="1874923732">
    <w:abstractNumId w:val="11"/>
  </w:num>
  <w:num w:numId="6" w16cid:durableId="716659954">
    <w:abstractNumId w:val="34"/>
  </w:num>
  <w:num w:numId="7" w16cid:durableId="68503261">
    <w:abstractNumId w:val="10"/>
  </w:num>
  <w:num w:numId="8" w16cid:durableId="1383678805">
    <w:abstractNumId w:val="29"/>
  </w:num>
  <w:num w:numId="9" w16cid:durableId="1954097576">
    <w:abstractNumId w:val="13"/>
  </w:num>
  <w:num w:numId="10" w16cid:durableId="1723559666">
    <w:abstractNumId w:val="10"/>
    <w:lvlOverride w:ilvl="0">
      <w:startOverride w:val="1"/>
    </w:lvlOverride>
  </w:num>
  <w:num w:numId="11" w16cid:durableId="1926766315">
    <w:abstractNumId w:val="10"/>
    <w:lvlOverride w:ilvl="0">
      <w:startOverride w:val="1"/>
    </w:lvlOverride>
  </w:num>
  <w:num w:numId="12" w16cid:durableId="1714845861">
    <w:abstractNumId w:val="18"/>
  </w:num>
  <w:num w:numId="13" w16cid:durableId="487138691">
    <w:abstractNumId w:val="19"/>
  </w:num>
  <w:num w:numId="14" w16cid:durableId="2097169590">
    <w:abstractNumId w:val="31"/>
  </w:num>
  <w:num w:numId="15" w16cid:durableId="64220266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45787366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75119160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8910769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15048449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46716680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01807686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98122820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8269273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73389691">
    <w:abstractNumId w:val="9"/>
  </w:num>
  <w:num w:numId="25" w16cid:durableId="1358506671">
    <w:abstractNumId w:val="7"/>
  </w:num>
  <w:num w:numId="26" w16cid:durableId="2024700137">
    <w:abstractNumId w:val="6"/>
  </w:num>
  <w:num w:numId="27" w16cid:durableId="739405457">
    <w:abstractNumId w:val="5"/>
  </w:num>
  <w:num w:numId="28" w16cid:durableId="427848408">
    <w:abstractNumId w:val="4"/>
  </w:num>
  <w:num w:numId="29" w16cid:durableId="295331554">
    <w:abstractNumId w:val="8"/>
  </w:num>
  <w:num w:numId="30" w16cid:durableId="395054688">
    <w:abstractNumId w:val="3"/>
  </w:num>
  <w:num w:numId="31" w16cid:durableId="1142306461">
    <w:abstractNumId w:val="2"/>
  </w:num>
  <w:num w:numId="32" w16cid:durableId="1672949377">
    <w:abstractNumId w:val="1"/>
  </w:num>
  <w:num w:numId="33" w16cid:durableId="68892888">
    <w:abstractNumId w:val="0"/>
  </w:num>
  <w:num w:numId="34" w16cid:durableId="1873764442">
    <w:abstractNumId w:val="38"/>
  </w:num>
  <w:num w:numId="35" w16cid:durableId="1627345919">
    <w:abstractNumId w:val="10"/>
  </w:num>
  <w:num w:numId="36" w16cid:durableId="1394506889">
    <w:abstractNumId w:val="28"/>
  </w:num>
  <w:num w:numId="37" w16cid:durableId="127994870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266889726">
    <w:abstractNumId w:val="42"/>
  </w:num>
  <w:num w:numId="39" w16cid:durableId="346517503">
    <w:abstractNumId w:val="25"/>
  </w:num>
  <w:num w:numId="40" w16cid:durableId="851650304">
    <w:abstractNumId w:val="26"/>
  </w:num>
  <w:num w:numId="41" w16cid:durableId="1846095848">
    <w:abstractNumId w:val="20"/>
  </w:num>
  <w:num w:numId="42" w16cid:durableId="217325821">
    <w:abstractNumId w:val="32"/>
  </w:num>
  <w:num w:numId="43" w16cid:durableId="1306470737">
    <w:abstractNumId w:val="17"/>
  </w:num>
  <w:num w:numId="44" w16cid:durableId="828710579">
    <w:abstractNumId w:val="21"/>
  </w:num>
  <w:num w:numId="45" w16cid:durableId="1889105355">
    <w:abstractNumId w:val="43"/>
  </w:num>
  <w:num w:numId="46" w16cid:durableId="1333728176">
    <w:abstractNumId w:val="27"/>
  </w:num>
  <w:num w:numId="47" w16cid:durableId="1934897812">
    <w:abstractNumId w:val="30"/>
  </w:num>
  <w:num w:numId="48" w16cid:durableId="219437576">
    <w:abstractNumId w:val="41"/>
  </w:num>
  <w:num w:numId="49" w16cid:durableId="928657378">
    <w:abstractNumId w:val="40"/>
  </w:num>
  <w:num w:numId="50" w16cid:durableId="662315988">
    <w:abstractNumId w:val="12"/>
  </w:num>
  <w:num w:numId="51" w16cid:durableId="908416422">
    <w:abstractNumId w:val="24"/>
  </w:num>
  <w:num w:numId="52" w16cid:durableId="92013473">
    <w:abstractNumId w:val="14"/>
  </w:num>
  <w:num w:numId="53" w16cid:durableId="1101879767">
    <w:abstractNumId w:val="31"/>
    <w:lvlOverride w:ilvl="0">
      <w:startOverride w:val="1"/>
    </w:lvlOverride>
  </w:num>
  <w:num w:numId="54" w16cid:durableId="1620379147">
    <w:abstractNumId w:val="31"/>
    <w:lvlOverride w:ilvl="0">
      <w:startOverride w:val="1"/>
    </w:lvlOverride>
  </w:num>
  <w:num w:numId="55" w16cid:durableId="182435057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16cid:durableId="154496998">
    <w:abstractNumId w:val="33"/>
  </w:num>
  <w:num w:numId="57" w16cid:durableId="560139805">
    <w:abstractNumId w:val="16"/>
  </w:num>
  <w:num w:numId="58" w16cid:durableId="41216179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22009433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16cid:durableId="407113218">
    <w:abstractNumId w:val="22"/>
  </w:num>
  <w:num w:numId="61" w16cid:durableId="614288884">
    <w:abstractNumId w:val="35"/>
  </w:num>
  <w:num w:numId="62" w16cid:durableId="981275697">
    <w:abstractNumId w:val="13"/>
  </w:num>
  <w:num w:numId="63" w16cid:durableId="1631134060">
    <w:abstractNumId w:val="39"/>
  </w:num>
  <w:num w:numId="64" w16cid:durableId="2044791846">
    <w:abstractNumId w:val="31"/>
    <w:lvlOverride w:ilvl="0">
      <w:startOverride w:val="1"/>
    </w:lvlOverride>
  </w:num>
  <w:num w:numId="65" w16cid:durableId="1594708151">
    <w:abstractNumId w:val="31"/>
    <w:lvlOverride w:ilvl="0">
      <w:startOverride w:val="1"/>
    </w:lvlOverride>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activeWritingStyle w:appName="MSWord" w:lang="en-US" w:vendorID="64" w:dllVersion="0" w:nlCheck="1" w:checkStyle="0"/>
  <w:activeWritingStyle w:appName="MSWord" w:lang="ja-JP" w:vendorID="64" w:dllVersion="0" w:nlCheck="1" w:checkStyle="1"/>
  <w:proofState w:spelling="clean"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2664"/>
    <w:rsid w:val="0000016C"/>
    <w:rsid w:val="00001259"/>
    <w:rsid w:val="000012FE"/>
    <w:rsid w:val="00007018"/>
    <w:rsid w:val="00010288"/>
    <w:rsid w:val="000103B6"/>
    <w:rsid w:val="00012765"/>
    <w:rsid w:val="0001383F"/>
    <w:rsid w:val="0001702F"/>
    <w:rsid w:val="00017762"/>
    <w:rsid w:val="00020943"/>
    <w:rsid w:val="00022B95"/>
    <w:rsid w:val="00023AC7"/>
    <w:rsid w:val="00026705"/>
    <w:rsid w:val="00026B03"/>
    <w:rsid w:val="00026BBC"/>
    <w:rsid w:val="00026F46"/>
    <w:rsid w:val="00032543"/>
    <w:rsid w:val="00033C11"/>
    <w:rsid w:val="00035C1F"/>
    <w:rsid w:val="00035FCA"/>
    <w:rsid w:val="0003601B"/>
    <w:rsid w:val="00036896"/>
    <w:rsid w:val="00036E7A"/>
    <w:rsid w:val="00040327"/>
    <w:rsid w:val="000463FA"/>
    <w:rsid w:val="00047ED2"/>
    <w:rsid w:val="0005111B"/>
    <w:rsid w:val="000517DA"/>
    <w:rsid w:val="00052128"/>
    <w:rsid w:val="0005212C"/>
    <w:rsid w:val="000529CB"/>
    <w:rsid w:val="00054EE8"/>
    <w:rsid w:val="00055670"/>
    <w:rsid w:val="000564B2"/>
    <w:rsid w:val="00056B4D"/>
    <w:rsid w:val="00057FB7"/>
    <w:rsid w:val="000610F5"/>
    <w:rsid w:val="000620A5"/>
    <w:rsid w:val="00062125"/>
    <w:rsid w:val="00062127"/>
    <w:rsid w:val="0006360F"/>
    <w:rsid w:val="00064F0E"/>
    <w:rsid w:val="00064F43"/>
    <w:rsid w:val="00064FA0"/>
    <w:rsid w:val="00065851"/>
    <w:rsid w:val="00065F6D"/>
    <w:rsid w:val="00070BF7"/>
    <w:rsid w:val="0007187F"/>
    <w:rsid w:val="00073B15"/>
    <w:rsid w:val="00073FBD"/>
    <w:rsid w:val="00077015"/>
    <w:rsid w:val="00077B5A"/>
    <w:rsid w:val="00080B58"/>
    <w:rsid w:val="00082C2C"/>
    <w:rsid w:val="00083735"/>
    <w:rsid w:val="00084B01"/>
    <w:rsid w:val="00084C27"/>
    <w:rsid w:val="0008675A"/>
    <w:rsid w:val="00087152"/>
    <w:rsid w:val="00090BB9"/>
    <w:rsid w:val="000946F9"/>
    <w:rsid w:val="00095A5C"/>
    <w:rsid w:val="000A13FD"/>
    <w:rsid w:val="000A1B5D"/>
    <w:rsid w:val="000A44EE"/>
    <w:rsid w:val="000A626A"/>
    <w:rsid w:val="000A6430"/>
    <w:rsid w:val="000A7C3A"/>
    <w:rsid w:val="000B2758"/>
    <w:rsid w:val="000B53C3"/>
    <w:rsid w:val="000B7FD7"/>
    <w:rsid w:val="000C062A"/>
    <w:rsid w:val="000C26B0"/>
    <w:rsid w:val="000C27AB"/>
    <w:rsid w:val="000C5314"/>
    <w:rsid w:val="000C7614"/>
    <w:rsid w:val="000D182B"/>
    <w:rsid w:val="000D1955"/>
    <w:rsid w:val="000D387D"/>
    <w:rsid w:val="000D42F7"/>
    <w:rsid w:val="000D6524"/>
    <w:rsid w:val="000E2E1C"/>
    <w:rsid w:val="000E3CE5"/>
    <w:rsid w:val="000E75FD"/>
    <w:rsid w:val="000F05DE"/>
    <w:rsid w:val="000F36A2"/>
    <w:rsid w:val="000F3CD0"/>
    <w:rsid w:val="000F457F"/>
    <w:rsid w:val="000F5BAA"/>
    <w:rsid w:val="000F718F"/>
    <w:rsid w:val="000F79E1"/>
    <w:rsid w:val="000F7DCA"/>
    <w:rsid w:val="00103ED2"/>
    <w:rsid w:val="00103EF9"/>
    <w:rsid w:val="00106AD3"/>
    <w:rsid w:val="00107FD2"/>
    <w:rsid w:val="00110305"/>
    <w:rsid w:val="00110454"/>
    <w:rsid w:val="00110602"/>
    <w:rsid w:val="001108F3"/>
    <w:rsid w:val="001114FE"/>
    <w:rsid w:val="0011662B"/>
    <w:rsid w:val="00122116"/>
    <w:rsid w:val="001267A1"/>
    <w:rsid w:val="0013097E"/>
    <w:rsid w:val="0013204D"/>
    <w:rsid w:val="00132325"/>
    <w:rsid w:val="0013368C"/>
    <w:rsid w:val="00134A41"/>
    <w:rsid w:val="00135D16"/>
    <w:rsid w:val="00140ED4"/>
    <w:rsid w:val="001414D3"/>
    <w:rsid w:val="00143A7E"/>
    <w:rsid w:val="001473D9"/>
    <w:rsid w:val="00147C6A"/>
    <w:rsid w:val="0015068C"/>
    <w:rsid w:val="00154126"/>
    <w:rsid w:val="0016133B"/>
    <w:rsid w:val="001618B2"/>
    <w:rsid w:val="001618CF"/>
    <w:rsid w:val="001627DC"/>
    <w:rsid w:val="00163457"/>
    <w:rsid w:val="00163A68"/>
    <w:rsid w:val="00166E62"/>
    <w:rsid w:val="001679D2"/>
    <w:rsid w:val="00172BF3"/>
    <w:rsid w:val="00174AFC"/>
    <w:rsid w:val="001756F2"/>
    <w:rsid w:val="0018006B"/>
    <w:rsid w:val="00180EBD"/>
    <w:rsid w:val="00181C2E"/>
    <w:rsid w:val="00182014"/>
    <w:rsid w:val="00182B6E"/>
    <w:rsid w:val="0018325E"/>
    <w:rsid w:val="0018663B"/>
    <w:rsid w:val="00187233"/>
    <w:rsid w:val="00191780"/>
    <w:rsid w:val="0019263E"/>
    <w:rsid w:val="00196E7D"/>
    <w:rsid w:val="001A67AB"/>
    <w:rsid w:val="001A7719"/>
    <w:rsid w:val="001B1B52"/>
    <w:rsid w:val="001B4AA2"/>
    <w:rsid w:val="001B4C1B"/>
    <w:rsid w:val="001B564A"/>
    <w:rsid w:val="001B77E7"/>
    <w:rsid w:val="001C12AA"/>
    <w:rsid w:val="001C2A2F"/>
    <w:rsid w:val="001C40FE"/>
    <w:rsid w:val="001C4BC6"/>
    <w:rsid w:val="001C4CF3"/>
    <w:rsid w:val="001C5DC9"/>
    <w:rsid w:val="001D070A"/>
    <w:rsid w:val="001D09B4"/>
    <w:rsid w:val="001D0E17"/>
    <w:rsid w:val="001D12F8"/>
    <w:rsid w:val="001D1417"/>
    <w:rsid w:val="001D1638"/>
    <w:rsid w:val="001D5558"/>
    <w:rsid w:val="001D5818"/>
    <w:rsid w:val="001D5B52"/>
    <w:rsid w:val="001E0E62"/>
    <w:rsid w:val="001E12F8"/>
    <w:rsid w:val="001F3AA9"/>
    <w:rsid w:val="0020023E"/>
    <w:rsid w:val="00201CED"/>
    <w:rsid w:val="0020349C"/>
    <w:rsid w:val="002036DA"/>
    <w:rsid w:val="00204771"/>
    <w:rsid w:val="00204D40"/>
    <w:rsid w:val="00204E19"/>
    <w:rsid w:val="0020587F"/>
    <w:rsid w:val="00206F95"/>
    <w:rsid w:val="00210EB5"/>
    <w:rsid w:val="00214CF6"/>
    <w:rsid w:val="00215D40"/>
    <w:rsid w:val="00216E88"/>
    <w:rsid w:val="00226996"/>
    <w:rsid w:val="002275FF"/>
    <w:rsid w:val="002306EC"/>
    <w:rsid w:val="00231F1B"/>
    <w:rsid w:val="002348D1"/>
    <w:rsid w:val="00234FA9"/>
    <w:rsid w:val="00235197"/>
    <w:rsid w:val="002353A8"/>
    <w:rsid w:val="002359DB"/>
    <w:rsid w:val="00236031"/>
    <w:rsid w:val="00241924"/>
    <w:rsid w:val="0024328B"/>
    <w:rsid w:val="0024568B"/>
    <w:rsid w:val="00250E1C"/>
    <w:rsid w:val="00251179"/>
    <w:rsid w:val="002515D0"/>
    <w:rsid w:val="00251BC9"/>
    <w:rsid w:val="002523B7"/>
    <w:rsid w:val="002528E9"/>
    <w:rsid w:val="002538F8"/>
    <w:rsid w:val="002578A0"/>
    <w:rsid w:val="002637F1"/>
    <w:rsid w:val="002647C3"/>
    <w:rsid w:val="00266F5A"/>
    <w:rsid w:val="002679E1"/>
    <w:rsid w:val="0027236E"/>
    <w:rsid w:val="0027509B"/>
    <w:rsid w:val="002751E1"/>
    <w:rsid w:val="00275634"/>
    <w:rsid w:val="00275737"/>
    <w:rsid w:val="00275CE1"/>
    <w:rsid w:val="002779CC"/>
    <w:rsid w:val="0028236F"/>
    <w:rsid w:val="00282A8A"/>
    <w:rsid w:val="00283AF0"/>
    <w:rsid w:val="00284C88"/>
    <w:rsid w:val="0029055C"/>
    <w:rsid w:val="00290782"/>
    <w:rsid w:val="002911E6"/>
    <w:rsid w:val="002918C2"/>
    <w:rsid w:val="00293E53"/>
    <w:rsid w:val="00294387"/>
    <w:rsid w:val="00294CAC"/>
    <w:rsid w:val="0029753D"/>
    <w:rsid w:val="0029766C"/>
    <w:rsid w:val="002A1548"/>
    <w:rsid w:val="002A1C7C"/>
    <w:rsid w:val="002A385F"/>
    <w:rsid w:val="002A6302"/>
    <w:rsid w:val="002B5CBC"/>
    <w:rsid w:val="002C0562"/>
    <w:rsid w:val="002C058F"/>
    <w:rsid w:val="002C3808"/>
    <w:rsid w:val="002C412C"/>
    <w:rsid w:val="002C5439"/>
    <w:rsid w:val="002C66B4"/>
    <w:rsid w:val="002D0579"/>
    <w:rsid w:val="002D322A"/>
    <w:rsid w:val="002D3295"/>
    <w:rsid w:val="002D4BBE"/>
    <w:rsid w:val="002D4DC1"/>
    <w:rsid w:val="002D61D9"/>
    <w:rsid w:val="002D68AF"/>
    <w:rsid w:val="002F3F77"/>
    <w:rsid w:val="002F58F5"/>
    <w:rsid w:val="00300534"/>
    <w:rsid w:val="00302B6A"/>
    <w:rsid w:val="0030301F"/>
    <w:rsid w:val="00303751"/>
    <w:rsid w:val="00304329"/>
    <w:rsid w:val="0031068E"/>
    <w:rsid w:val="00311C0F"/>
    <w:rsid w:val="00311E84"/>
    <w:rsid w:val="0031211E"/>
    <w:rsid w:val="00314E68"/>
    <w:rsid w:val="00315228"/>
    <w:rsid w:val="00315680"/>
    <w:rsid w:val="00315886"/>
    <w:rsid w:val="00317478"/>
    <w:rsid w:val="0032016F"/>
    <w:rsid w:val="003214E7"/>
    <w:rsid w:val="00326322"/>
    <w:rsid w:val="00326D3B"/>
    <w:rsid w:val="00326D9D"/>
    <w:rsid w:val="003275A7"/>
    <w:rsid w:val="00327C1F"/>
    <w:rsid w:val="0033326D"/>
    <w:rsid w:val="00334D02"/>
    <w:rsid w:val="003361A9"/>
    <w:rsid w:val="00344EF1"/>
    <w:rsid w:val="003462D7"/>
    <w:rsid w:val="003516B4"/>
    <w:rsid w:val="003533F2"/>
    <w:rsid w:val="00356A9C"/>
    <w:rsid w:val="00361A98"/>
    <w:rsid w:val="00361D8D"/>
    <w:rsid w:val="003624EF"/>
    <w:rsid w:val="003718F8"/>
    <w:rsid w:val="0037463E"/>
    <w:rsid w:val="0037500E"/>
    <w:rsid w:val="00375BCD"/>
    <w:rsid w:val="003775AD"/>
    <w:rsid w:val="00377661"/>
    <w:rsid w:val="00377B89"/>
    <w:rsid w:val="00380336"/>
    <w:rsid w:val="003813B0"/>
    <w:rsid w:val="00383D21"/>
    <w:rsid w:val="00384FC6"/>
    <w:rsid w:val="0038552D"/>
    <w:rsid w:val="00386138"/>
    <w:rsid w:val="00387080"/>
    <w:rsid w:val="00387DCA"/>
    <w:rsid w:val="003902CF"/>
    <w:rsid w:val="00391DD9"/>
    <w:rsid w:val="00392DFE"/>
    <w:rsid w:val="00394EC7"/>
    <w:rsid w:val="0039536C"/>
    <w:rsid w:val="003A0202"/>
    <w:rsid w:val="003A0CCE"/>
    <w:rsid w:val="003A15F2"/>
    <w:rsid w:val="003A1944"/>
    <w:rsid w:val="003A4AFE"/>
    <w:rsid w:val="003A691A"/>
    <w:rsid w:val="003A778B"/>
    <w:rsid w:val="003C1F89"/>
    <w:rsid w:val="003C22FF"/>
    <w:rsid w:val="003C256C"/>
    <w:rsid w:val="003C32F7"/>
    <w:rsid w:val="003C379A"/>
    <w:rsid w:val="003C4795"/>
    <w:rsid w:val="003C4FB3"/>
    <w:rsid w:val="003C6E69"/>
    <w:rsid w:val="003D0A09"/>
    <w:rsid w:val="003D24F6"/>
    <w:rsid w:val="003D3B26"/>
    <w:rsid w:val="003D3DD5"/>
    <w:rsid w:val="003D5439"/>
    <w:rsid w:val="003D5A26"/>
    <w:rsid w:val="003D7A73"/>
    <w:rsid w:val="003E06E7"/>
    <w:rsid w:val="003E0707"/>
    <w:rsid w:val="003E148F"/>
    <w:rsid w:val="003E5C4C"/>
    <w:rsid w:val="003E7B6C"/>
    <w:rsid w:val="003F1AE4"/>
    <w:rsid w:val="003F2320"/>
    <w:rsid w:val="003F2BEA"/>
    <w:rsid w:val="003F4A23"/>
    <w:rsid w:val="003F56A5"/>
    <w:rsid w:val="003F685B"/>
    <w:rsid w:val="0040004A"/>
    <w:rsid w:val="00400CD8"/>
    <w:rsid w:val="00400F87"/>
    <w:rsid w:val="00401ED9"/>
    <w:rsid w:val="00404BDB"/>
    <w:rsid w:val="0040728E"/>
    <w:rsid w:val="004106E4"/>
    <w:rsid w:val="00412544"/>
    <w:rsid w:val="0041396B"/>
    <w:rsid w:val="004141AB"/>
    <w:rsid w:val="00416218"/>
    <w:rsid w:val="00417F64"/>
    <w:rsid w:val="0042081C"/>
    <w:rsid w:val="00421397"/>
    <w:rsid w:val="00423D5C"/>
    <w:rsid w:val="004255E4"/>
    <w:rsid w:val="00432640"/>
    <w:rsid w:val="00432F19"/>
    <w:rsid w:val="004346A6"/>
    <w:rsid w:val="0043492B"/>
    <w:rsid w:val="00435488"/>
    <w:rsid w:val="004415E9"/>
    <w:rsid w:val="00443951"/>
    <w:rsid w:val="004449ED"/>
    <w:rsid w:val="00450609"/>
    <w:rsid w:val="00452ED7"/>
    <w:rsid w:val="00454B82"/>
    <w:rsid w:val="00457F9A"/>
    <w:rsid w:val="00460F51"/>
    <w:rsid w:val="004611B1"/>
    <w:rsid w:val="00462D66"/>
    <w:rsid w:val="00463019"/>
    <w:rsid w:val="00463C31"/>
    <w:rsid w:val="00464F28"/>
    <w:rsid w:val="00467389"/>
    <w:rsid w:val="0047118B"/>
    <w:rsid w:val="00471862"/>
    <w:rsid w:val="00471A6D"/>
    <w:rsid w:val="00474472"/>
    <w:rsid w:val="00476845"/>
    <w:rsid w:val="0047702C"/>
    <w:rsid w:val="00477404"/>
    <w:rsid w:val="004814AF"/>
    <w:rsid w:val="00481F78"/>
    <w:rsid w:val="004863B6"/>
    <w:rsid w:val="00486C27"/>
    <w:rsid w:val="00490DA2"/>
    <w:rsid w:val="00490F8D"/>
    <w:rsid w:val="004913DB"/>
    <w:rsid w:val="00496291"/>
    <w:rsid w:val="00496DA4"/>
    <w:rsid w:val="004A0391"/>
    <w:rsid w:val="004A0C61"/>
    <w:rsid w:val="004A0E4D"/>
    <w:rsid w:val="004A1842"/>
    <w:rsid w:val="004A1994"/>
    <w:rsid w:val="004A2853"/>
    <w:rsid w:val="004A366F"/>
    <w:rsid w:val="004A3C5E"/>
    <w:rsid w:val="004A3DB8"/>
    <w:rsid w:val="004A452A"/>
    <w:rsid w:val="004A68FE"/>
    <w:rsid w:val="004A6E0C"/>
    <w:rsid w:val="004B2814"/>
    <w:rsid w:val="004B36C4"/>
    <w:rsid w:val="004B4316"/>
    <w:rsid w:val="004B5146"/>
    <w:rsid w:val="004B6186"/>
    <w:rsid w:val="004C6794"/>
    <w:rsid w:val="004D20F4"/>
    <w:rsid w:val="004D2B97"/>
    <w:rsid w:val="004D61AF"/>
    <w:rsid w:val="004D66C6"/>
    <w:rsid w:val="004E1007"/>
    <w:rsid w:val="004E1CFD"/>
    <w:rsid w:val="004E2351"/>
    <w:rsid w:val="004E301E"/>
    <w:rsid w:val="004E385C"/>
    <w:rsid w:val="004E3CB9"/>
    <w:rsid w:val="004E42E3"/>
    <w:rsid w:val="004E5AC6"/>
    <w:rsid w:val="004E5E45"/>
    <w:rsid w:val="004E6049"/>
    <w:rsid w:val="004E648B"/>
    <w:rsid w:val="004E7A55"/>
    <w:rsid w:val="004F1EC8"/>
    <w:rsid w:val="004F7533"/>
    <w:rsid w:val="00502F8D"/>
    <w:rsid w:val="00504114"/>
    <w:rsid w:val="00504758"/>
    <w:rsid w:val="00506038"/>
    <w:rsid w:val="00506529"/>
    <w:rsid w:val="00511AE7"/>
    <w:rsid w:val="005122DF"/>
    <w:rsid w:val="00515B94"/>
    <w:rsid w:val="00516140"/>
    <w:rsid w:val="00516CB5"/>
    <w:rsid w:val="00516D7F"/>
    <w:rsid w:val="005233F3"/>
    <w:rsid w:val="005310FF"/>
    <w:rsid w:val="0053262A"/>
    <w:rsid w:val="00532AA7"/>
    <w:rsid w:val="00534032"/>
    <w:rsid w:val="00534B92"/>
    <w:rsid w:val="00534F58"/>
    <w:rsid w:val="00534FB9"/>
    <w:rsid w:val="00536984"/>
    <w:rsid w:val="005369E0"/>
    <w:rsid w:val="005371BA"/>
    <w:rsid w:val="005377DA"/>
    <w:rsid w:val="0054016F"/>
    <w:rsid w:val="005427B0"/>
    <w:rsid w:val="005463EC"/>
    <w:rsid w:val="005464FF"/>
    <w:rsid w:val="00546616"/>
    <w:rsid w:val="00546A24"/>
    <w:rsid w:val="005520D9"/>
    <w:rsid w:val="0055305A"/>
    <w:rsid w:val="00553614"/>
    <w:rsid w:val="00554567"/>
    <w:rsid w:val="005545B8"/>
    <w:rsid w:val="005552FF"/>
    <w:rsid w:val="005725B1"/>
    <w:rsid w:val="0057351D"/>
    <w:rsid w:val="0057590D"/>
    <w:rsid w:val="00580888"/>
    <w:rsid w:val="00583710"/>
    <w:rsid w:val="005862FF"/>
    <w:rsid w:val="005878D7"/>
    <w:rsid w:val="00590824"/>
    <w:rsid w:val="00591B1D"/>
    <w:rsid w:val="00593C1B"/>
    <w:rsid w:val="0059471D"/>
    <w:rsid w:val="005A2642"/>
    <w:rsid w:val="005A51EB"/>
    <w:rsid w:val="005A7440"/>
    <w:rsid w:val="005A7AAE"/>
    <w:rsid w:val="005A7AD4"/>
    <w:rsid w:val="005B036F"/>
    <w:rsid w:val="005B07DF"/>
    <w:rsid w:val="005B1801"/>
    <w:rsid w:val="005B1D45"/>
    <w:rsid w:val="005B213A"/>
    <w:rsid w:val="005B23A4"/>
    <w:rsid w:val="005B2491"/>
    <w:rsid w:val="005B346B"/>
    <w:rsid w:val="005B3BC0"/>
    <w:rsid w:val="005B4CBC"/>
    <w:rsid w:val="005B4ED9"/>
    <w:rsid w:val="005B6055"/>
    <w:rsid w:val="005B6AAC"/>
    <w:rsid w:val="005C0F81"/>
    <w:rsid w:val="005C1D63"/>
    <w:rsid w:val="005C3DC3"/>
    <w:rsid w:val="005D21CC"/>
    <w:rsid w:val="005D637E"/>
    <w:rsid w:val="005D7B43"/>
    <w:rsid w:val="005E06E5"/>
    <w:rsid w:val="005E1391"/>
    <w:rsid w:val="005E1DEC"/>
    <w:rsid w:val="005E2BFA"/>
    <w:rsid w:val="005E4D18"/>
    <w:rsid w:val="005E5A21"/>
    <w:rsid w:val="005E6096"/>
    <w:rsid w:val="005E63CC"/>
    <w:rsid w:val="005E76C2"/>
    <w:rsid w:val="005E7B21"/>
    <w:rsid w:val="005F31BD"/>
    <w:rsid w:val="005F587D"/>
    <w:rsid w:val="005F5B13"/>
    <w:rsid w:val="00601A23"/>
    <w:rsid w:val="00602086"/>
    <w:rsid w:val="00602106"/>
    <w:rsid w:val="0060229E"/>
    <w:rsid w:val="006026BA"/>
    <w:rsid w:val="00604984"/>
    <w:rsid w:val="00607D32"/>
    <w:rsid w:val="0061052E"/>
    <w:rsid w:val="00610A06"/>
    <w:rsid w:val="00611138"/>
    <w:rsid w:val="00611394"/>
    <w:rsid w:val="00611453"/>
    <w:rsid w:val="006115B6"/>
    <w:rsid w:val="00614D45"/>
    <w:rsid w:val="00615489"/>
    <w:rsid w:val="00617AE8"/>
    <w:rsid w:val="00617FDA"/>
    <w:rsid w:val="0062039B"/>
    <w:rsid w:val="00621530"/>
    <w:rsid w:val="0062220B"/>
    <w:rsid w:val="00622B93"/>
    <w:rsid w:val="0062352E"/>
    <w:rsid w:val="0062664D"/>
    <w:rsid w:val="006268E9"/>
    <w:rsid w:val="00626EB8"/>
    <w:rsid w:val="00634AE2"/>
    <w:rsid w:val="00635289"/>
    <w:rsid w:val="0063690A"/>
    <w:rsid w:val="006369B5"/>
    <w:rsid w:val="00642214"/>
    <w:rsid w:val="006425FB"/>
    <w:rsid w:val="00643A8D"/>
    <w:rsid w:val="00643C0E"/>
    <w:rsid w:val="00643FDF"/>
    <w:rsid w:val="0064600C"/>
    <w:rsid w:val="0065467D"/>
    <w:rsid w:val="00654A54"/>
    <w:rsid w:val="00654BFA"/>
    <w:rsid w:val="006550F3"/>
    <w:rsid w:val="00655C12"/>
    <w:rsid w:val="0065670A"/>
    <w:rsid w:val="00660376"/>
    <w:rsid w:val="00660BF1"/>
    <w:rsid w:val="00662F5B"/>
    <w:rsid w:val="006632F7"/>
    <w:rsid w:val="006637EC"/>
    <w:rsid w:val="00670EB0"/>
    <w:rsid w:val="00670FB6"/>
    <w:rsid w:val="006720C3"/>
    <w:rsid w:val="00672F4D"/>
    <w:rsid w:val="00674B00"/>
    <w:rsid w:val="00676B0F"/>
    <w:rsid w:val="00680276"/>
    <w:rsid w:val="00682E47"/>
    <w:rsid w:val="006839EC"/>
    <w:rsid w:val="00687371"/>
    <w:rsid w:val="006875C5"/>
    <w:rsid w:val="00690A83"/>
    <w:rsid w:val="00691CC8"/>
    <w:rsid w:val="006920E0"/>
    <w:rsid w:val="00692500"/>
    <w:rsid w:val="00694E0C"/>
    <w:rsid w:val="00697BEB"/>
    <w:rsid w:val="00697E41"/>
    <w:rsid w:val="00697FA5"/>
    <w:rsid w:val="006A2B5F"/>
    <w:rsid w:val="006A4C09"/>
    <w:rsid w:val="006A58EF"/>
    <w:rsid w:val="006A68A6"/>
    <w:rsid w:val="006A7E44"/>
    <w:rsid w:val="006B068F"/>
    <w:rsid w:val="006B0C2C"/>
    <w:rsid w:val="006B1E93"/>
    <w:rsid w:val="006B704F"/>
    <w:rsid w:val="006B77E4"/>
    <w:rsid w:val="006C2622"/>
    <w:rsid w:val="006C36D9"/>
    <w:rsid w:val="006C7F05"/>
    <w:rsid w:val="006D055E"/>
    <w:rsid w:val="006D06B1"/>
    <w:rsid w:val="006D1CD1"/>
    <w:rsid w:val="006D2F3E"/>
    <w:rsid w:val="006D43AE"/>
    <w:rsid w:val="006D5260"/>
    <w:rsid w:val="006D67BE"/>
    <w:rsid w:val="006D6EB1"/>
    <w:rsid w:val="006D7645"/>
    <w:rsid w:val="006D7C5B"/>
    <w:rsid w:val="006E1AA1"/>
    <w:rsid w:val="006E513A"/>
    <w:rsid w:val="006E5CB5"/>
    <w:rsid w:val="006E696D"/>
    <w:rsid w:val="006F18DE"/>
    <w:rsid w:val="006F647C"/>
    <w:rsid w:val="006F78F7"/>
    <w:rsid w:val="007017BA"/>
    <w:rsid w:val="00703554"/>
    <w:rsid w:val="00703632"/>
    <w:rsid w:val="00704305"/>
    <w:rsid w:val="007045E0"/>
    <w:rsid w:val="007058BF"/>
    <w:rsid w:val="00706C10"/>
    <w:rsid w:val="00707A94"/>
    <w:rsid w:val="00711471"/>
    <w:rsid w:val="0071289C"/>
    <w:rsid w:val="00712D38"/>
    <w:rsid w:val="00713B59"/>
    <w:rsid w:val="00717742"/>
    <w:rsid w:val="00726135"/>
    <w:rsid w:val="00732064"/>
    <w:rsid w:val="00741E66"/>
    <w:rsid w:val="00746AE0"/>
    <w:rsid w:val="00747205"/>
    <w:rsid w:val="0074736B"/>
    <w:rsid w:val="007528F9"/>
    <w:rsid w:val="00754E45"/>
    <w:rsid w:val="00755BF0"/>
    <w:rsid w:val="00755D8B"/>
    <w:rsid w:val="00765799"/>
    <w:rsid w:val="00765AFE"/>
    <w:rsid w:val="00766CDD"/>
    <w:rsid w:val="00770473"/>
    <w:rsid w:val="00770CF4"/>
    <w:rsid w:val="0077241B"/>
    <w:rsid w:val="00773400"/>
    <w:rsid w:val="00773F45"/>
    <w:rsid w:val="00776CDE"/>
    <w:rsid w:val="0077729A"/>
    <w:rsid w:val="00777D0F"/>
    <w:rsid w:val="007811CB"/>
    <w:rsid w:val="00782664"/>
    <w:rsid w:val="00782FE8"/>
    <w:rsid w:val="00783185"/>
    <w:rsid w:val="0078680F"/>
    <w:rsid w:val="00792CB1"/>
    <w:rsid w:val="00794796"/>
    <w:rsid w:val="007A3D4C"/>
    <w:rsid w:val="007A71F8"/>
    <w:rsid w:val="007B1D35"/>
    <w:rsid w:val="007B365D"/>
    <w:rsid w:val="007B509A"/>
    <w:rsid w:val="007B61B5"/>
    <w:rsid w:val="007C0A06"/>
    <w:rsid w:val="007C34A4"/>
    <w:rsid w:val="007C5341"/>
    <w:rsid w:val="007C53EA"/>
    <w:rsid w:val="007C77BB"/>
    <w:rsid w:val="007C7C28"/>
    <w:rsid w:val="007D4B24"/>
    <w:rsid w:val="007D4D09"/>
    <w:rsid w:val="007D6019"/>
    <w:rsid w:val="007E0316"/>
    <w:rsid w:val="007E179C"/>
    <w:rsid w:val="007E2970"/>
    <w:rsid w:val="007E3356"/>
    <w:rsid w:val="007E56AC"/>
    <w:rsid w:val="007E7AD1"/>
    <w:rsid w:val="007F29C2"/>
    <w:rsid w:val="007F39B2"/>
    <w:rsid w:val="007F44BF"/>
    <w:rsid w:val="00801F5D"/>
    <w:rsid w:val="00802537"/>
    <w:rsid w:val="008027D8"/>
    <w:rsid w:val="008029EE"/>
    <w:rsid w:val="00803200"/>
    <w:rsid w:val="00806383"/>
    <w:rsid w:val="008105F6"/>
    <w:rsid w:val="008107F1"/>
    <w:rsid w:val="008110D9"/>
    <w:rsid w:val="00812AB6"/>
    <w:rsid w:val="00813D77"/>
    <w:rsid w:val="008141CB"/>
    <w:rsid w:val="00814967"/>
    <w:rsid w:val="00817147"/>
    <w:rsid w:val="008207EB"/>
    <w:rsid w:val="00823921"/>
    <w:rsid w:val="00824171"/>
    <w:rsid w:val="008265CC"/>
    <w:rsid w:val="0082666A"/>
    <w:rsid w:val="0083098F"/>
    <w:rsid w:val="00831F84"/>
    <w:rsid w:val="00832E7C"/>
    <w:rsid w:val="00835EC4"/>
    <w:rsid w:val="00836A8E"/>
    <w:rsid w:val="008370D1"/>
    <w:rsid w:val="008377DB"/>
    <w:rsid w:val="008411E6"/>
    <w:rsid w:val="0084134D"/>
    <w:rsid w:val="00841B7B"/>
    <w:rsid w:val="00845C2B"/>
    <w:rsid w:val="008475C1"/>
    <w:rsid w:val="00855210"/>
    <w:rsid w:val="00856208"/>
    <w:rsid w:val="00857EEB"/>
    <w:rsid w:val="008645B9"/>
    <w:rsid w:val="00865DFC"/>
    <w:rsid w:val="0087236C"/>
    <w:rsid w:val="008733AF"/>
    <w:rsid w:val="0087579A"/>
    <w:rsid w:val="00877FFE"/>
    <w:rsid w:val="00880749"/>
    <w:rsid w:val="00881F98"/>
    <w:rsid w:val="008821BF"/>
    <w:rsid w:val="00882D22"/>
    <w:rsid w:val="00883DB4"/>
    <w:rsid w:val="008875C7"/>
    <w:rsid w:val="00890DD7"/>
    <w:rsid w:val="00893B9E"/>
    <w:rsid w:val="008944CC"/>
    <w:rsid w:val="008A1EE4"/>
    <w:rsid w:val="008A2142"/>
    <w:rsid w:val="008A25A8"/>
    <w:rsid w:val="008A316D"/>
    <w:rsid w:val="008A3F33"/>
    <w:rsid w:val="008B0B19"/>
    <w:rsid w:val="008B1293"/>
    <w:rsid w:val="008B179D"/>
    <w:rsid w:val="008B27A5"/>
    <w:rsid w:val="008B2805"/>
    <w:rsid w:val="008B5AA6"/>
    <w:rsid w:val="008C2240"/>
    <w:rsid w:val="008C324D"/>
    <w:rsid w:val="008C3355"/>
    <w:rsid w:val="008C48A1"/>
    <w:rsid w:val="008C7209"/>
    <w:rsid w:val="008C73D7"/>
    <w:rsid w:val="008D2110"/>
    <w:rsid w:val="008D2C51"/>
    <w:rsid w:val="008E0822"/>
    <w:rsid w:val="008E0A43"/>
    <w:rsid w:val="008E21D7"/>
    <w:rsid w:val="008E3071"/>
    <w:rsid w:val="008E3C73"/>
    <w:rsid w:val="008E43BF"/>
    <w:rsid w:val="008E440A"/>
    <w:rsid w:val="008E746D"/>
    <w:rsid w:val="008E748C"/>
    <w:rsid w:val="008F024E"/>
    <w:rsid w:val="008F628F"/>
    <w:rsid w:val="008F7C95"/>
    <w:rsid w:val="009033B1"/>
    <w:rsid w:val="00907E3F"/>
    <w:rsid w:val="0091031D"/>
    <w:rsid w:val="00911988"/>
    <w:rsid w:val="00912610"/>
    <w:rsid w:val="0091275C"/>
    <w:rsid w:val="00915645"/>
    <w:rsid w:val="0091730C"/>
    <w:rsid w:val="00917393"/>
    <w:rsid w:val="00921219"/>
    <w:rsid w:val="009223EF"/>
    <w:rsid w:val="0092258E"/>
    <w:rsid w:val="00925F56"/>
    <w:rsid w:val="00926B48"/>
    <w:rsid w:val="009328C6"/>
    <w:rsid w:val="0093334D"/>
    <w:rsid w:val="00934029"/>
    <w:rsid w:val="00936200"/>
    <w:rsid w:val="00940417"/>
    <w:rsid w:val="00940AAC"/>
    <w:rsid w:val="0094111C"/>
    <w:rsid w:val="00943261"/>
    <w:rsid w:val="009452F8"/>
    <w:rsid w:val="00945393"/>
    <w:rsid w:val="00946E7A"/>
    <w:rsid w:val="009477A9"/>
    <w:rsid w:val="00950981"/>
    <w:rsid w:val="00952DF7"/>
    <w:rsid w:val="00957E0C"/>
    <w:rsid w:val="00960186"/>
    <w:rsid w:val="00961199"/>
    <w:rsid w:val="00962B4A"/>
    <w:rsid w:val="00965A14"/>
    <w:rsid w:val="00966218"/>
    <w:rsid w:val="00970475"/>
    <w:rsid w:val="00970A56"/>
    <w:rsid w:val="00971741"/>
    <w:rsid w:val="00971E26"/>
    <w:rsid w:val="00972B01"/>
    <w:rsid w:val="0097417B"/>
    <w:rsid w:val="00974458"/>
    <w:rsid w:val="009757E9"/>
    <w:rsid w:val="00982215"/>
    <w:rsid w:val="00983ABF"/>
    <w:rsid w:val="00995E1B"/>
    <w:rsid w:val="009A1A8C"/>
    <w:rsid w:val="009A702F"/>
    <w:rsid w:val="009B68F9"/>
    <w:rsid w:val="009C0809"/>
    <w:rsid w:val="009C14DF"/>
    <w:rsid w:val="009C203E"/>
    <w:rsid w:val="009C3B5C"/>
    <w:rsid w:val="009C5BE8"/>
    <w:rsid w:val="009D04E1"/>
    <w:rsid w:val="009D17C2"/>
    <w:rsid w:val="009D599D"/>
    <w:rsid w:val="009D5B92"/>
    <w:rsid w:val="009D5E32"/>
    <w:rsid w:val="009D6A4C"/>
    <w:rsid w:val="009D7116"/>
    <w:rsid w:val="009D7BF0"/>
    <w:rsid w:val="009E00E9"/>
    <w:rsid w:val="009E0BD4"/>
    <w:rsid w:val="009E2927"/>
    <w:rsid w:val="009E416C"/>
    <w:rsid w:val="009E4EBF"/>
    <w:rsid w:val="009E4F05"/>
    <w:rsid w:val="009E5C44"/>
    <w:rsid w:val="009E6940"/>
    <w:rsid w:val="009E7C1A"/>
    <w:rsid w:val="009F05D3"/>
    <w:rsid w:val="009F25C6"/>
    <w:rsid w:val="009F26C5"/>
    <w:rsid w:val="009F3E4A"/>
    <w:rsid w:val="009F51E1"/>
    <w:rsid w:val="009F5D35"/>
    <w:rsid w:val="009F5F95"/>
    <w:rsid w:val="00A027C5"/>
    <w:rsid w:val="00A02951"/>
    <w:rsid w:val="00A03F75"/>
    <w:rsid w:val="00A05374"/>
    <w:rsid w:val="00A05731"/>
    <w:rsid w:val="00A05CB0"/>
    <w:rsid w:val="00A06CE9"/>
    <w:rsid w:val="00A0736B"/>
    <w:rsid w:val="00A07C95"/>
    <w:rsid w:val="00A122D7"/>
    <w:rsid w:val="00A12423"/>
    <w:rsid w:val="00A13FA0"/>
    <w:rsid w:val="00A16F1F"/>
    <w:rsid w:val="00A2016B"/>
    <w:rsid w:val="00A2199F"/>
    <w:rsid w:val="00A219A0"/>
    <w:rsid w:val="00A2643D"/>
    <w:rsid w:val="00A32662"/>
    <w:rsid w:val="00A33234"/>
    <w:rsid w:val="00A334FA"/>
    <w:rsid w:val="00A36F4D"/>
    <w:rsid w:val="00A3796E"/>
    <w:rsid w:val="00A37CC8"/>
    <w:rsid w:val="00A422D3"/>
    <w:rsid w:val="00A42BC8"/>
    <w:rsid w:val="00A434F2"/>
    <w:rsid w:val="00A43829"/>
    <w:rsid w:val="00A447F1"/>
    <w:rsid w:val="00A44DC2"/>
    <w:rsid w:val="00A47B22"/>
    <w:rsid w:val="00A553A9"/>
    <w:rsid w:val="00A56BB8"/>
    <w:rsid w:val="00A60F83"/>
    <w:rsid w:val="00A62295"/>
    <w:rsid w:val="00A62B96"/>
    <w:rsid w:val="00A6422E"/>
    <w:rsid w:val="00A66464"/>
    <w:rsid w:val="00A669CC"/>
    <w:rsid w:val="00A70890"/>
    <w:rsid w:val="00A70B2C"/>
    <w:rsid w:val="00A8142C"/>
    <w:rsid w:val="00A816F8"/>
    <w:rsid w:val="00A844CB"/>
    <w:rsid w:val="00A91EEE"/>
    <w:rsid w:val="00A92586"/>
    <w:rsid w:val="00A92C6B"/>
    <w:rsid w:val="00A92D77"/>
    <w:rsid w:val="00A93C91"/>
    <w:rsid w:val="00A9467D"/>
    <w:rsid w:val="00A96A1D"/>
    <w:rsid w:val="00AA0AE1"/>
    <w:rsid w:val="00AA22F6"/>
    <w:rsid w:val="00AA410B"/>
    <w:rsid w:val="00AA6449"/>
    <w:rsid w:val="00AA7702"/>
    <w:rsid w:val="00AB2BDA"/>
    <w:rsid w:val="00AB2F74"/>
    <w:rsid w:val="00AB5653"/>
    <w:rsid w:val="00AB64FD"/>
    <w:rsid w:val="00AB6833"/>
    <w:rsid w:val="00AB69D0"/>
    <w:rsid w:val="00AC1B1B"/>
    <w:rsid w:val="00AC48DD"/>
    <w:rsid w:val="00AC4B05"/>
    <w:rsid w:val="00AC71B6"/>
    <w:rsid w:val="00AC75ED"/>
    <w:rsid w:val="00AC79A8"/>
    <w:rsid w:val="00AD0198"/>
    <w:rsid w:val="00AD029C"/>
    <w:rsid w:val="00AD1064"/>
    <w:rsid w:val="00AD1388"/>
    <w:rsid w:val="00AD1651"/>
    <w:rsid w:val="00AD1A39"/>
    <w:rsid w:val="00AD393D"/>
    <w:rsid w:val="00AD3E7A"/>
    <w:rsid w:val="00AD60AF"/>
    <w:rsid w:val="00AD728D"/>
    <w:rsid w:val="00AE1872"/>
    <w:rsid w:val="00AE356E"/>
    <w:rsid w:val="00AE43D2"/>
    <w:rsid w:val="00AE6A1E"/>
    <w:rsid w:val="00AF1B71"/>
    <w:rsid w:val="00AF22D8"/>
    <w:rsid w:val="00AF2F27"/>
    <w:rsid w:val="00AF53AF"/>
    <w:rsid w:val="00AF6760"/>
    <w:rsid w:val="00B00014"/>
    <w:rsid w:val="00B05349"/>
    <w:rsid w:val="00B06221"/>
    <w:rsid w:val="00B07AE0"/>
    <w:rsid w:val="00B10074"/>
    <w:rsid w:val="00B12B8A"/>
    <w:rsid w:val="00B1450A"/>
    <w:rsid w:val="00B15723"/>
    <w:rsid w:val="00B210DD"/>
    <w:rsid w:val="00B2541D"/>
    <w:rsid w:val="00B26700"/>
    <w:rsid w:val="00B3230F"/>
    <w:rsid w:val="00B37D1F"/>
    <w:rsid w:val="00B4031B"/>
    <w:rsid w:val="00B40C03"/>
    <w:rsid w:val="00B414C6"/>
    <w:rsid w:val="00B42689"/>
    <w:rsid w:val="00B443F5"/>
    <w:rsid w:val="00B515B6"/>
    <w:rsid w:val="00B51765"/>
    <w:rsid w:val="00B5255A"/>
    <w:rsid w:val="00B5311C"/>
    <w:rsid w:val="00B5347C"/>
    <w:rsid w:val="00B57E1D"/>
    <w:rsid w:val="00B60CE1"/>
    <w:rsid w:val="00B61C9F"/>
    <w:rsid w:val="00B61D6E"/>
    <w:rsid w:val="00B63EC8"/>
    <w:rsid w:val="00B64C47"/>
    <w:rsid w:val="00B665FD"/>
    <w:rsid w:val="00B66BE4"/>
    <w:rsid w:val="00B66D1A"/>
    <w:rsid w:val="00B66D3C"/>
    <w:rsid w:val="00B670A4"/>
    <w:rsid w:val="00B74F84"/>
    <w:rsid w:val="00B75F2D"/>
    <w:rsid w:val="00B76B44"/>
    <w:rsid w:val="00B77299"/>
    <w:rsid w:val="00B77BA0"/>
    <w:rsid w:val="00B81B76"/>
    <w:rsid w:val="00B82888"/>
    <w:rsid w:val="00B86B54"/>
    <w:rsid w:val="00B87CBE"/>
    <w:rsid w:val="00B90289"/>
    <w:rsid w:val="00B913A6"/>
    <w:rsid w:val="00B9193B"/>
    <w:rsid w:val="00B93030"/>
    <w:rsid w:val="00B937A6"/>
    <w:rsid w:val="00B93E4B"/>
    <w:rsid w:val="00B944ED"/>
    <w:rsid w:val="00B94FFF"/>
    <w:rsid w:val="00B959ED"/>
    <w:rsid w:val="00B95AB6"/>
    <w:rsid w:val="00BA16E6"/>
    <w:rsid w:val="00BA319C"/>
    <w:rsid w:val="00BA4268"/>
    <w:rsid w:val="00BA4F61"/>
    <w:rsid w:val="00BA53AB"/>
    <w:rsid w:val="00BA7718"/>
    <w:rsid w:val="00BB3DD9"/>
    <w:rsid w:val="00BB5C89"/>
    <w:rsid w:val="00BC2733"/>
    <w:rsid w:val="00BC28F1"/>
    <w:rsid w:val="00BC2C51"/>
    <w:rsid w:val="00BC3446"/>
    <w:rsid w:val="00BC61F1"/>
    <w:rsid w:val="00BC76EA"/>
    <w:rsid w:val="00BD0010"/>
    <w:rsid w:val="00BD03E0"/>
    <w:rsid w:val="00BD15BB"/>
    <w:rsid w:val="00BD3C2C"/>
    <w:rsid w:val="00BD72C0"/>
    <w:rsid w:val="00BE05E0"/>
    <w:rsid w:val="00BE2CC0"/>
    <w:rsid w:val="00BE348A"/>
    <w:rsid w:val="00BE399F"/>
    <w:rsid w:val="00BE3CC9"/>
    <w:rsid w:val="00BE6446"/>
    <w:rsid w:val="00BF0141"/>
    <w:rsid w:val="00BF147A"/>
    <w:rsid w:val="00BF15D3"/>
    <w:rsid w:val="00BF3A02"/>
    <w:rsid w:val="00BF3B07"/>
    <w:rsid w:val="00C02A7C"/>
    <w:rsid w:val="00C02C1E"/>
    <w:rsid w:val="00C03439"/>
    <w:rsid w:val="00C04991"/>
    <w:rsid w:val="00C060A1"/>
    <w:rsid w:val="00C063BE"/>
    <w:rsid w:val="00C0679B"/>
    <w:rsid w:val="00C10998"/>
    <w:rsid w:val="00C12E49"/>
    <w:rsid w:val="00C13DF6"/>
    <w:rsid w:val="00C15CB3"/>
    <w:rsid w:val="00C15EDB"/>
    <w:rsid w:val="00C21F25"/>
    <w:rsid w:val="00C253D9"/>
    <w:rsid w:val="00C254ED"/>
    <w:rsid w:val="00C25A84"/>
    <w:rsid w:val="00C2667A"/>
    <w:rsid w:val="00C303B2"/>
    <w:rsid w:val="00C30B5C"/>
    <w:rsid w:val="00C30CD1"/>
    <w:rsid w:val="00C31A5B"/>
    <w:rsid w:val="00C33533"/>
    <w:rsid w:val="00C3377D"/>
    <w:rsid w:val="00C353CB"/>
    <w:rsid w:val="00C35482"/>
    <w:rsid w:val="00C35730"/>
    <w:rsid w:val="00C374CE"/>
    <w:rsid w:val="00C40264"/>
    <w:rsid w:val="00C40EBD"/>
    <w:rsid w:val="00C41707"/>
    <w:rsid w:val="00C41813"/>
    <w:rsid w:val="00C44DF0"/>
    <w:rsid w:val="00C4797C"/>
    <w:rsid w:val="00C5142A"/>
    <w:rsid w:val="00C56A98"/>
    <w:rsid w:val="00C62B39"/>
    <w:rsid w:val="00C62B3E"/>
    <w:rsid w:val="00C62ED0"/>
    <w:rsid w:val="00C6431C"/>
    <w:rsid w:val="00C65AA7"/>
    <w:rsid w:val="00C706C7"/>
    <w:rsid w:val="00C72229"/>
    <w:rsid w:val="00C72F92"/>
    <w:rsid w:val="00C73007"/>
    <w:rsid w:val="00C73593"/>
    <w:rsid w:val="00C744AE"/>
    <w:rsid w:val="00C74C8D"/>
    <w:rsid w:val="00C77494"/>
    <w:rsid w:val="00C83047"/>
    <w:rsid w:val="00C8363B"/>
    <w:rsid w:val="00C83A71"/>
    <w:rsid w:val="00C84650"/>
    <w:rsid w:val="00C878DA"/>
    <w:rsid w:val="00C90230"/>
    <w:rsid w:val="00C91F78"/>
    <w:rsid w:val="00C91FFE"/>
    <w:rsid w:val="00C9201D"/>
    <w:rsid w:val="00C924E4"/>
    <w:rsid w:val="00C92598"/>
    <w:rsid w:val="00C92F06"/>
    <w:rsid w:val="00C943AE"/>
    <w:rsid w:val="00C97352"/>
    <w:rsid w:val="00C978B3"/>
    <w:rsid w:val="00CA2826"/>
    <w:rsid w:val="00CA2EFC"/>
    <w:rsid w:val="00CA37D4"/>
    <w:rsid w:val="00CA5B8E"/>
    <w:rsid w:val="00CA5C90"/>
    <w:rsid w:val="00CA68A8"/>
    <w:rsid w:val="00CA6AE7"/>
    <w:rsid w:val="00CA7461"/>
    <w:rsid w:val="00CB1243"/>
    <w:rsid w:val="00CB1CFF"/>
    <w:rsid w:val="00CB26A1"/>
    <w:rsid w:val="00CB4305"/>
    <w:rsid w:val="00CC1C59"/>
    <w:rsid w:val="00CC23AF"/>
    <w:rsid w:val="00CC541F"/>
    <w:rsid w:val="00CC619B"/>
    <w:rsid w:val="00CC61B0"/>
    <w:rsid w:val="00CD3F1B"/>
    <w:rsid w:val="00CD56AC"/>
    <w:rsid w:val="00CD5786"/>
    <w:rsid w:val="00CD6F22"/>
    <w:rsid w:val="00CE53AC"/>
    <w:rsid w:val="00CE53F4"/>
    <w:rsid w:val="00CE6B57"/>
    <w:rsid w:val="00CF1915"/>
    <w:rsid w:val="00CF1BE5"/>
    <w:rsid w:val="00CF2CAF"/>
    <w:rsid w:val="00CF354F"/>
    <w:rsid w:val="00CF4904"/>
    <w:rsid w:val="00CF5947"/>
    <w:rsid w:val="00CF6E3C"/>
    <w:rsid w:val="00CF757D"/>
    <w:rsid w:val="00D019D1"/>
    <w:rsid w:val="00D01AE6"/>
    <w:rsid w:val="00D02AA8"/>
    <w:rsid w:val="00D03C9C"/>
    <w:rsid w:val="00D046CD"/>
    <w:rsid w:val="00D04FAC"/>
    <w:rsid w:val="00D112E9"/>
    <w:rsid w:val="00D13053"/>
    <w:rsid w:val="00D149CB"/>
    <w:rsid w:val="00D150B3"/>
    <w:rsid w:val="00D16C6B"/>
    <w:rsid w:val="00D17637"/>
    <w:rsid w:val="00D203DB"/>
    <w:rsid w:val="00D204EA"/>
    <w:rsid w:val="00D2231E"/>
    <w:rsid w:val="00D22349"/>
    <w:rsid w:val="00D224D2"/>
    <w:rsid w:val="00D24F13"/>
    <w:rsid w:val="00D27E7D"/>
    <w:rsid w:val="00D27EAA"/>
    <w:rsid w:val="00D3033D"/>
    <w:rsid w:val="00D30558"/>
    <w:rsid w:val="00D3077D"/>
    <w:rsid w:val="00D3137E"/>
    <w:rsid w:val="00D32251"/>
    <w:rsid w:val="00D32DF4"/>
    <w:rsid w:val="00D333F5"/>
    <w:rsid w:val="00D33B02"/>
    <w:rsid w:val="00D33B26"/>
    <w:rsid w:val="00D402C5"/>
    <w:rsid w:val="00D414BD"/>
    <w:rsid w:val="00D42581"/>
    <w:rsid w:val="00D47515"/>
    <w:rsid w:val="00D55AF8"/>
    <w:rsid w:val="00D560D8"/>
    <w:rsid w:val="00D562A4"/>
    <w:rsid w:val="00D56BAE"/>
    <w:rsid w:val="00D57EDA"/>
    <w:rsid w:val="00D60A52"/>
    <w:rsid w:val="00D6204F"/>
    <w:rsid w:val="00D6325A"/>
    <w:rsid w:val="00D633CE"/>
    <w:rsid w:val="00D64D02"/>
    <w:rsid w:val="00D6705E"/>
    <w:rsid w:val="00D6708A"/>
    <w:rsid w:val="00D678A5"/>
    <w:rsid w:val="00D7210F"/>
    <w:rsid w:val="00D730CE"/>
    <w:rsid w:val="00D751DB"/>
    <w:rsid w:val="00D760BA"/>
    <w:rsid w:val="00D773BA"/>
    <w:rsid w:val="00D77750"/>
    <w:rsid w:val="00D80514"/>
    <w:rsid w:val="00D850ED"/>
    <w:rsid w:val="00D8580C"/>
    <w:rsid w:val="00D9003A"/>
    <w:rsid w:val="00D90359"/>
    <w:rsid w:val="00D90CD7"/>
    <w:rsid w:val="00D971BF"/>
    <w:rsid w:val="00DA07F4"/>
    <w:rsid w:val="00DA0B48"/>
    <w:rsid w:val="00DA3E2E"/>
    <w:rsid w:val="00DA4995"/>
    <w:rsid w:val="00DA564A"/>
    <w:rsid w:val="00DA6D8C"/>
    <w:rsid w:val="00DA78C0"/>
    <w:rsid w:val="00DA7FBB"/>
    <w:rsid w:val="00DB2E42"/>
    <w:rsid w:val="00DB4B6A"/>
    <w:rsid w:val="00DB4B87"/>
    <w:rsid w:val="00DB6C04"/>
    <w:rsid w:val="00DB6E07"/>
    <w:rsid w:val="00DC28B4"/>
    <w:rsid w:val="00DC4F2B"/>
    <w:rsid w:val="00DC65C0"/>
    <w:rsid w:val="00DC7EB8"/>
    <w:rsid w:val="00DD0A4B"/>
    <w:rsid w:val="00DD1114"/>
    <w:rsid w:val="00DD144A"/>
    <w:rsid w:val="00DD22E3"/>
    <w:rsid w:val="00DD3F1B"/>
    <w:rsid w:val="00DD47A7"/>
    <w:rsid w:val="00DD4A23"/>
    <w:rsid w:val="00DD54A6"/>
    <w:rsid w:val="00DD60BF"/>
    <w:rsid w:val="00DD6C6C"/>
    <w:rsid w:val="00DD7ED1"/>
    <w:rsid w:val="00DE0B3F"/>
    <w:rsid w:val="00DE1DA1"/>
    <w:rsid w:val="00DE1F73"/>
    <w:rsid w:val="00DE2141"/>
    <w:rsid w:val="00DE481E"/>
    <w:rsid w:val="00DE5C8A"/>
    <w:rsid w:val="00DE60F4"/>
    <w:rsid w:val="00DF02CA"/>
    <w:rsid w:val="00DF1C3B"/>
    <w:rsid w:val="00DF1F43"/>
    <w:rsid w:val="00DF2D66"/>
    <w:rsid w:val="00DF4871"/>
    <w:rsid w:val="00DF51AB"/>
    <w:rsid w:val="00DF5D20"/>
    <w:rsid w:val="00E047BE"/>
    <w:rsid w:val="00E07B79"/>
    <w:rsid w:val="00E1110F"/>
    <w:rsid w:val="00E150B2"/>
    <w:rsid w:val="00E22EA6"/>
    <w:rsid w:val="00E24735"/>
    <w:rsid w:val="00E24F6E"/>
    <w:rsid w:val="00E25FFD"/>
    <w:rsid w:val="00E27F77"/>
    <w:rsid w:val="00E27FFC"/>
    <w:rsid w:val="00E309AE"/>
    <w:rsid w:val="00E313D5"/>
    <w:rsid w:val="00E34162"/>
    <w:rsid w:val="00E35D09"/>
    <w:rsid w:val="00E378B8"/>
    <w:rsid w:val="00E37BBE"/>
    <w:rsid w:val="00E4366D"/>
    <w:rsid w:val="00E43CE7"/>
    <w:rsid w:val="00E44CFC"/>
    <w:rsid w:val="00E47BE2"/>
    <w:rsid w:val="00E47DE3"/>
    <w:rsid w:val="00E50756"/>
    <w:rsid w:val="00E526AF"/>
    <w:rsid w:val="00E5432E"/>
    <w:rsid w:val="00E56796"/>
    <w:rsid w:val="00E56B79"/>
    <w:rsid w:val="00E61D0D"/>
    <w:rsid w:val="00E62479"/>
    <w:rsid w:val="00E629A3"/>
    <w:rsid w:val="00E63B65"/>
    <w:rsid w:val="00E65518"/>
    <w:rsid w:val="00E66813"/>
    <w:rsid w:val="00E70813"/>
    <w:rsid w:val="00E72FBF"/>
    <w:rsid w:val="00E73506"/>
    <w:rsid w:val="00E76879"/>
    <w:rsid w:val="00E80CFB"/>
    <w:rsid w:val="00E811F2"/>
    <w:rsid w:val="00E848CC"/>
    <w:rsid w:val="00E86CA8"/>
    <w:rsid w:val="00E87C6C"/>
    <w:rsid w:val="00E90BD2"/>
    <w:rsid w:val="00E93E8F"/>
    <w:rsid w:val="00E9530E"/>
    <w:rsid w:val="00E95AFD"/>
    <w:rsid w:val="00E95F95"/>
    <w:rsid w:val="00E966F3"/>
    <w:rsid w:val="00EA3306"/>
    <w:rsid w:val="00EA361D"/>
    <w:rsid w:val="00EA55AC"/>
    <w:rsid w:val="00EA64F9"/>
    <w:rsid w:val="00EA7770"/>
    <w:rsid w:val="00EB25BA"/>
    <w:rsid w:val="00EB42BF"/>
    <w:rsid w:val="00EB6462"/>
    <w:rsid w:val="00EB7114"/>
    <w:rsid w:val="00EB73D1"/>
    <w:rsid w:val="00EB7598"/>
    <w:rsid w:val="00EC2443"/>
    <w:rsid w:val="00EC251F"/>
    <w:rsid w:val="00EC38C8"/>
    <w:rsid w:val="00EC6667"/>
    <w:rsid w:val="00EC6929"/>
    <w:rsid w:val="00ED15CE"/>
    <w:rsid w:val="00ED2D3D"/>
    <w:rsid w:val="00ED3133"/>
    <w:rsid w:val="00ED367D"/>
    <w:rsid w:val="00ED6056"/>
    <w:rsid w:val="00ED75B1"/>
    <w:rsid w:val="00EE1518"/>
    <w:rsid w:val="00EE1FCC"/>
    <w:rsid w:val="00EE2707"/>
    <w:rsid w:val="00EE6F53"/>
    <w:rsid w:val="00EE73F2"/>
    <w:rsid w:val="00EF00E4"/>
    <w:rsid w:val="00EF267A"/>
    <w:rsid w:val="00EF2F4F"/>
    <w:rsid w:val="00EF3E62"/>
    <w:rsid w:val="00EF4BC2"/>
    <w:rsid w:val="00EF4C41"/>
    <w:rsid w:val="00EF53CB"/>
    <w:rsid w:val="00EF5A0E"/>
    <w:rsid w:val="00EF64F0"/>
    <w:rsid w:val="00EF6ACB"/>
    <w:rsid w:val="00EF6C4A"/>
    <w:rsid w:val="00F039A8"/>
    <w:rsid w:val="00F0502B"/>
    <w:rsid w:val="00F055A8"/>
    <w:rsid w:val="00F114B7"/>
    <w:rsid w:val="00F15659"/>
    <w:rsid w:val="00F17ABD"/>
    <w:rsid w:val="00F20E32"/>
    <w:rsid w:val="00F21A3D"/>
    <w:rsid w:val="00F26309"/>
    <w:rsid w:val="00F26AF9"/>
    <w:rsid w:val="00F27203"/>
    <w:rsid w:val="00F31EF8"/>
    <w:rsid w:val="00F32C4D"/>
    <w:rsid w:val="00F3677D"/>
    <w:rsid w:val="00F37194"/>
    <w:rsid w:val="00F43690"/>
    <w:rsid w:val="00F52E41"/>
    <w:rsid w:val="00F55A76"/>
    <w:rsid w:val="00F60B16"/>
    <w:rsid w:val="00F660E1"/>
    <w:rsid w:val="00F6745E"/>
    <w:rsid w:val="00F71C59"/>
    <w:rsid w:val="00F76523"/>
    <w:rsid w:val="00F8013F"/>
    <w:rsid w:val="00F804E6"/>
    <w:rsid w:val="00F80DB0"/>
    <w:rsid w:val="00F818CD"/>
    <w:rsid w:val="00F822F2"/>
    <w:rsid w:val="00F83918"/>
    <w:rsid w:val="00F927F7"/>
    <w:rsid w:val="00F93214"/>
    <w:rsid w:val="00F94129"/>
    <w:rsid w:val="00F95255"/>
    <w:rsid w:val="00FA13EE"/>
    <w:rsid w:val="00FA18A4"/>
    <w:rsid w:val="00FB1C08"/>
    <w:rsid w:val="00FB36AE"/>
    <w:rsid w:val="00FB44E3"/>
    <w:rsid w:val="00FB47B4"/>
    <w:rsid w:val="00FB4EFC"/>
    <w:rsid w:val="00FB7E92"/>
    <w:rsid w:val="00FC2818"/>
    <w:rsid w:val="00FC3641"/>
    <w:rsid w:val="00FC5100"/>
    <w:rsid w:val="00FC7866"/>
    <w:rsid w:val="00FD16CE"/>
    <w:rsid w:val="00FD4ACF"/>
    <w:rsid w:val="00FD4F35"/>
    <w:rsid w:val="00FE0D0B"/>
    <w:rsid w:val="00FE1932"/>
    <w:rsid w:val="00FE470F"/>
    <w:rsid w:val="00FE64F3"/>
    <w:rsid w:val="00FF0191"/>
    <w:rsid w:val="00FF1AA0"/>
    <w:rsid w:val="00FF28FF"/>
    <w:rsid w:val="00FF3948"/>
    <w:rsid w:val="00FF634A"/>
    <w:rsid w:val="09C730BD"/>
    <w:rsid w:val="09D963EF"/>
    <w:rsid w:val="0AFD18C1"/>
    <w:rsid w:val="0B14D522"/>
    <w:rsid w:val="1B3563A7"/>
    <w:rsid w:val="1D51C81D"/>
    <w:rsid w:val="2DE17234"/>
    <w:rsid w:val="3366FF62"/>
    <w:rsid w:val="3FDC1205"/>
    <w:rsid w:val="54BEB270"/>
    <w:rsid w:val="581AF8C8"/>
    <w:rsid w:val="582499C6"/>
    <w:rsid w:val="59675C8D"/>
    <w:rsid w:val="6EE178ED"/>
    <w:rsid w:val="73286D61"/>
    <w:rsid w:val="7F12428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69E2F45"/>
  <w15:docId w15:val="{6A015D1F-1746-41EF-8EB6-296FA9A504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4"/>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B51765"/>
    <w:pPr>
      <w:jc w:val="both"/>
    </w:pPr>
    <w:rPr>
      <w:rFonts w:ascii="ＭＳ Ｐゴシック" w:eastAsia="ＭＳ Ｐゴシック" w:hAnsi="游ゴシック" w:cs="Times New Roman (本文のフォント - コンプレ"/>
      <w:sz w:val="20"/>
    </w:rPr>
  </w:style>
  <w:style w:type="paragraph" w:styleId="11">
    <w:name w:val="heading 1"/>
    <w:basedOn w:val="a5"/>
    <w:next w:val="a5"/>
    <w:link w:val="12"/>
    <w:autoRedefine/>
    <w:uiPriority w:val="9"/>
    <w:qFormat/>
    <w:rsid w:val="00782664"/>
    <w:pPr>
      <w:keepNext/>
      <w:pBdr>
        <w:top w:val="single" w:sz="4" w:space="10" w:color="auto"/>
        <w:bottom w:val="single" w:sz="4" w:space="1" w:color="auto"/>
      </w:pBdr>
      <w:spacing w:before="240" w:after="120"/>
      <w:outlineLvl w:val="0"/>
    </w:pPr>
    <w:rPr>
      <w:rFonts w:hAnsiTheme="majorHAnsi" w:cs="Times New Roman (見出しのフォント - コンプ"/>
      <w:sz w:val="28"/>
      <w:szCs w:val="28"/>
    </w:rPr>
  </w:style>
  <w:style w:type="paragraph" w:styleId="22">
    <w:name w:val="heading 2"/>
    <w:aliases w:val="見出し_章"/>
    <w:basedOn w:val="a5"/>
    <w:next w:val="a6"/>
    <w:link w:val="23"/>
    <w:autoRedefine/>
    <w:uiPriority w:val="9"/>
    <w:unhideWhenUsed/>
    <w:qFormat/>
    <w:rsid w:val="00692500"/>
    <w:pPr>
      <w:pBdr>
        <w:bottom w:val="single" w:sz="4" w:space="1" w:color="auto"/>
      </w:pBdr>
      <w:spacing w:before="360" w:after="120"/>
      <w:outlineLvl w:val="1"/>
    </w:pPr>
    <w:rPr>
      <w:rFonts w:ascii="游ゴシック Medium" w:eastAsia="游ゴシック" w:hAnsi="游ゴシック Medium"/>
      <w:b/>
      <w:color w:val="000000" w:themeColor="text1"/>
      <w:sz w:val="24"/>
    </w:rPr>
  </w:style>
  <w:style w:type="paragraph" w:styleId="32">
    <w:name w:val="heading 3"/>
    <w:aliases w:val="見出し_項_"/>
    <w:basedOn w:val="22"/>
    <w:next w:val="22"/>
    <w:link w:val="33"/>
    <w:uiPriority w:val="9"/>
    <w:unhideWhenUsed/>
    <w:qFormat/>
    <w:rsid w:val="000D42F7"/>
    <w:pPr>
      <w:pBdr>
        <w:bottom w:val="none" w:sz="0" w:space="0" w:color="auto"/>
      </w:pBdr>
      <w:ind w:leftChars="100" w:left="100"/>
      <w:contextualSpacing/>
      <w:outlineLvl w:val="2"/>
    </w:pPr>
    <w:rPr>
      <w:color w:val="auto"/>
    </w:rPr>
  </w:style>
  <w:style w:type="paragraph" w:styleId="42">
    <w:name w:val="heading 4"/>
    <w:aliases w:val="見出し_細目"/>
    <w:basedOn w:val="32"/>
    <w:next w:val="a5"/>
    <w:link w:val="43"/>
    <w:uiPriority w:val="9"/>
    <w:unhideWhenUsed/>
    <w:qFormat/>
    <w:rsid w:val="006B068F"/>
    <w:pPr>
      <w:keepNext/>
      <w:spacing w:before="240"/>
      <w:outlineLvl w:val="3"/>
    </w:pPr>
    <w:rPr>
      <w:bCs/>
      <w:sz w:val="22"/>
    </w:rPr>
  </w:style>
  <w:style w:type="paragraph" w:styleId="52">
    <w:name w:val="heading 5"/>
    <w:basedOn w:val="a5"/>
    <w:next w:val="a5"/>
    <w:link w:val="53"/>
    <w:uiPriority w:val="9"/>
    <w:semiHidden/>
    <w:unhideWhenUsed/>
    <w:qFormat/>
    <w:rsid w:val="00911988"/>
    <w:pPr>
      <w:keepNext/>
      <w:ind w:leftChars="800" w:left="800"/>
      <w:outlineLvl w:val="4"/>
    </w:pPr>
    <w:rPr>
      <w:rFonts w:asciiTheme="majorHAnsi" w:eastAsiaTheme="majorEastAsia" w:hAnsiTheme="majorHAnsi" w:cstheme="majorBidi"/>
    </w:rPr>
  </w:style>
  <w:style w:type="paragraph" w:styleId="60">
    <w:name w:val="heading 6"/>
    <w:basedOn w:val="a5"/>
    <w:next w:val="a5"/>
    <w:link w:val="61"/>
    <w:uiPriority w:val="9"/>
    <w:semiHidden/>
    <w:unhideWhenUsed/>
    <w:qFormat/>
    <w:rsid w:val="00911988"/>
    <w:pPr>
      <w:keepNext/>
      <w:ind w:leftChars="800" w:left="800"/>
      <w:outlineLvl w:val="5"/>
    </w:pPr>
    <w:rPr>
      <w:b/>
      <w:bCs/>
    </w:rPr>
  </w:style>
  <w:style w:type="paragraph" w:styleId="7">
    <w:name w:val="heading 7"/>
    <w:basedOn w:val="a5"/>
    <w:next w:val="a5"/>
    <w:link w:val="70"/>
    <w:uiPriority w:val="9"/>
    <w:semiHidden/>
    <w:unhideWhenUsed/>
    <w:qFormat/>
    <w:rsid w:val="00911988"/>
    <w:pPr>
      <w:keepNext/>
      <w:ind w:leftChars="800" w:left="800"/>
      <w:outlineLvl w:val="6"/>
    </w:pPr>
  </w:style>
  <w:style w:type="paragraph" w:styleId="8">
    <w:name w:val="heading 8"/>
    <w:basedOn w:val="a5"/>
    <w:next w:val="a5"/>
    <w:link w:val="80"/>
    <w:uiPriority w:val="9"/>
    <w:semiHidden/>
    <w:unhideWhenUsed/>
    <w:qFormat/>
    <w:rsid w:val="00911988"/>
    <w:pPr>
      <w:keepNext/>
      <w:ind w:leftChars="1200" w:left="1200"/>
      <w:outlineLvl w:val="7"/>
    </w:pPr>
  </w:style>
  <w:style w:type="paragraph" w:styleId="9">
    <w:name w:val="heading 9"/>
    <w:basedOn w:val="a5"/>
    <w:next w:val="a5"/>
    <w:link w:val="90"/>
    <w:uiPriority w:val="9"/>
    <w:semiHidden/>
    <w:unhideWhenUsed/>
    <w:qFormat/>
    <w:rsid w:val="00911988"/>
    <w:pPr>
      <w:keepNext/>
      <w:ind w:leftChars="1200" w:left="1200"/>
      <w:outlineLvl w:val="8"/>
    </w:pPr>
  </w:style>
  <w:style w:type="character" w:default="1" w:styleId="a7">
    <w:name w:val="Default Paragraph Font"/>
    <w:uiPriority w:val="1"/>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customStyle="1" w:styleId="a6">
    <w:name w:val="公募要領本文"/>
    <w:basedOn w:val="a5"/>
    <w:next w:val="a5"/>
    <w:qFormat/>
    <w:rsid w:val="00047ED2"/>
    <w:pPr>
      <w:spacing w:afterLines="50" w:after="50"/>
      <w:ind w:leftChars="350" w:left="350"/>
    </w:pPr>
    <w:rPr>
      <w:rFonts w:ascii="游ゴシック Medium" w:eastAsia="游ゴシック Medium" w:hAnsi="ヒラギノ角ゴ Pro W3" w:cs="ＭＳ Ｐゴシック"/>
      <w:kern w:val="0"/>
      <w:szCs w:val="21"/>
    </w:rPr>
  </w:style>
  <w:style w:type="character" w:customStyle="1" w:styleId="12">
    <w:name w:val="見出し 1 (文字)"/>
    <w:basedOn w:val="a7"/>
    <w:link w:val="11"/>
    <w:uiPriority w:val="9"/>
    <w:rsid w:val="00782664"/>
    <w:rPr>
      <w:rFonts w:ascii="ＭＳ Ｐゴシック" w:eastAsia="ＭＳ Ｐゴシック" w:hAnsiTheme="majorHAnsi" w:cs="Times New Roman (見出しのフォント - コンプ"/>
      <w:sz w:val="28"/>
      <w:szCs w:val="28"/>
    </w:rPr>
  </w:style>
  <w:style w:type="character" w:customStyle="1" w:styleId="23">
    <w:name w:val="見出し 2 (文字)"/>
    <w:aliases w:val="見出し_章 (文字)"/>
    <w:basedOn w:val="a7"/>
    <w:link w:val="22"/>
    <w:uiPriority w:val="9"/>
    <w:rsid w:val="00692500"/>
    <w:rPr>
      <w:rFonts w:ascii="游ゴシック Medium" w:eastAsia="游ゴシック" w:hAnsi="游ゴシック Medium" w:cs="Times New Roman (本文のフォント - コンプレ"/>
      <w:b/>
      <w:color w:val="000000" w:themeColor="text1"/>
      <w:sz w:val="24"/>
    </w:rPr>
  </w:style>
  <w:style w:type="character" w:customStyle="1" w:styleId="33">
    <w:name w:val="見出し 3 (文字)"/>
    <w:aliases w:val="見出し_項_ (文字)"/>
    <w:basedOn w:val="a7"/>
    <w:link w:val="32"/>
    <w:uiPriority w:val="9"/>
    <w:rsid w:val="000D42F7"/>
    <w:rPr>
      <w:rFonts w:ascii="游ゴシック Medium" w:eastAsia="游ゴシック Medium" w:hAnsi="游ゴシック Medium" w:cs="Times New Roman (本文のフォント - コンプレ"/>
      <w:sz w:val="24"/>
    </w:rPr>
  </w:style>
  <w:style w:type="character" w:customStyle="1" w:styleId="43">
    <w:name w:val="見出し 4 (文字)"/>
    <w:aliases w:val="見出し_細目 (文字)"/>
    <w:basedOn w:val="a7"/>
    <w:link w:val="42"/>
    <w:uiPriority w:val="9"/>
    <w:rsid w:val="006B068F"/>
    <w:rPr>
      <w:rFonts w:ascii="游ゴシック Medium" w:eastAsia="游ゴシック Medium" w:hAnsi="游ゴシック Medium" w:cs="Times New Roman (本文のフォント - コンプレ"/>
      <w:bCs/>
      <w:sz w:val="22"/>
    </w:rPr>
  </w:style>
  <w:style w:type="paragraph" w:customStyle="1" w:styleId="maintext">
    <w:name w:val="main_text"/>
    <w:basedOn w:val="a5"/>
    <w:rsid w:val="00782664"/>
    <w:pPr>
      <w:spacing w:before="100" w:beforeAutospacing="1" w:after="100" w:afterAutospacing="1"/>
    </w:pPr>
    <w:rPr>
      <w:rFonts w:hAnsi="ＭＳ Ｐゴシック" w:cs="ＭＳ Ｐゴシック"/>
      <w:kern w:val="0"/>
      <w:sz w:val="24"/>
    </w:rPr>
  </w:style>
  <w:style w:type="table" w:styleId="aa">
    <w:name w:val="Table Grid"/>
    <w:basedOn w:val="a8"/>
    <w:uiPriority w:val="39"/>
    <w:rsid w:val="007826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表題01"/>
    <w:basedOn w:val="a5"/>
    <w:qFormat/>
    <w:rsid w:val="00782664"/>
    <w:pPr>
      <w:ind w:firstLineChars="50" w:firstLine="140"/>
    </w:pPr>
    <w:rPr>
      <w:rFonts w:ascii="游ゴシック Medium" w:eastAsia="游ゴシック Medium" w:hAnsi="游ゴシック Medium"/>
      <w:color w:val="FFFFFF" w:themeColor="background1"/>
      <w:sz w:val="28"/>
      <w:szCs w:val="28"/>
    </w:rPr>
  </w:style>
  <w:style w:type="paragraph" w:styleId="ab">
    <w:name w:val="List Paragraph"/>
    <w:basedOn w:val="a5"/>
    <w:uiPriority w:val="34"/>
    <w:qFormat/>
    <w:rsid w:val="00782664"/>
    <w:pPr>
      <w:ind w:leftChars="400" w:left="840"/>
    </w:pPr>
  </w:style>
  <w:style w:type="character" w:styleId="ac">
    <w:name w:val="Subtle Emphasis"/>
    <w:basedOn w:val="a7"/>
    <w:uiPriority w:val="19"/>
    <w:qFormat/>
    <w:rsid w:val="00782664"/>
    <w:rPr>
      <w:rFonts w:eastAsia="ＭＳ Ｐゴシック"/>
      <w:i/>
      <w:iCs/>
      <w:color w:val="404040" w:themeColor="text1" w:themeTint="BF"/>
    </w:rPr>
  </w:style>
  <w:style w:type="paragraph" w:styleId="ad">
    <w:name w:val="No Spacing"/>
    <w:uiPriority w:val="1"/>
    <w:qFormat/>
    <w:rsid w:val="00782664"/>
    <w:pPr>
      <w:widowControl w:val="0"/>
      <w:jc w:val="both"/>
    </w:pPr>
  </w:style>
  <w:style w:type="paragraph" w:customStyle="1" w:styleId="10">
    <w:name w:val="スタイル1"/>
    <w:basedOn w:val="a6"/>
    <w:qFormat/>
    <w:rsid w:val="00782664"/>
    <w:pPr>
      <w:numPr>
        <w:numId w:val="1"/>
      </w:numPr>
      <w:spacing w:after="199" w:line="340" w:lineRule="exact"/>
      <w:ind w:leftChars="0" w:left="0"/>
      <w:contextualSpacing/>
    </w:pPr>
    <w:rPr>
      <w:rFonts w:hAnsi="游ゴシック Medium"/>
    </w:rPr>
  </w:style>
  <w:style w:type="paragraph" w:customStyle="1" w:styleId="a1">
    <w:name w:val="箇条書き_数字"/>
    <w:basedOn w:val="a6"/>
    <w:qFormat/>
    <w:rsid w:val="00782664"/>
    <w:pPr>
      <w:numPr>
        <w:numId w:val="35"/>
      </w:numPr>
      <w:spacing w:line="20" w:lineRule="atLeast"/>
      <w:ind w:leftChars="0" w:left="0"/>
    </w:pPr>
    <w:rPr>
      <w:rFonts w:hAnsi="游ゴシック Medium"/>
    </w:rPr>
  </w:style>
  <w:style w:type="numbering" w:customStyle="1" w:styleId="1">
    <w:name w:val="現在のリスト1"/>
    <w:uiPriority w:val="99"/>
    <w:rsid w:val="00782664"/>
    <w:pPr>
      <w:numPr>
        <w:numId w:val="2"/>
      </w:numPr>
    </w:pPr>
  </w:style>
  <w:style w:type="table" w:customStyle="1" w:styleId="24">
    <w:name w:val="スタイル2"/>
    <w:basedOn w:val="a8"/>
    <w:uiPriority w:val="99"/>
    <w:rsid w:val="00782664"/>
    <w:rPr>
      <w:rFonts w:eastAsia="游ゴシック Medium"/>
    </w:rPr>
    <w:tblPr>
      <w:tblBorders>
        <w:top w:val="single" w:sz="4" w:space="0" w:color="auto"/>
        <w:bottom w:val="single" w:sz="4" w:space="0" w:color="auto"/>
        <w:insideH w:val="single" w:sz="4" w:space="0" w:color="auto"/>
      </w:tblBorders>
    </w:tblPr>
  </w:style>
  <w:style w:type="numbering" w:customStyle="1" w:styleId="21">
    <w:name w:val="現在のリスト2"/>
    <w:uiPriority w:val="99"/>
    <w:rsid w:val="00782664"/>
    <w:pPr>
      <w:numPr>
        <w:numId w:val="3"/>
      </w:numPr>
    </w:pPr>
  </w:style>
  <w:style w:type="paragraph" w:customStyle="1" w:styleId="010">
    <w:name w:val="表01"/>
    <w:basedOn w:val="a5"/>
    <w:qFormat/>
    <w:rsid w:val="00782664"/>
    <w:pPr>
      <w:spacing w:line="280" w:lineRule="exact"/>
    </w:pPr>
    <w:rPr>
      <w:rFonts w:ascii="游ゴシック Medium" w:hAnsi="游ゴシック Medium"/>
    </w:rPr>
  </w:style>
  <w:style w:type="paragraph" w:styleId="ae">
    <w:name w:val="TOC Heading"/>
    <w:basedOn w:val="11"/>
    <w:next w:val="a5"/>
    <w:uiPriority w:val="39"/>
    <w:unhideWhenUsed/>
    <w:qFormat/>
    <w:rsid w:val="00782664"/>
    <w:pPr>
      <w:keepLines/>
      <w:pBdr>
        <w:bottom w:val="none" w:sz="0" w:space="0" w:color="auto"/>
      </w:pBdr>
      <w:spacing w:before="480" w:after="0" w:line="276" w:lineRule="auto"/>
      <w:outlineLvl w:val="9"/>
    </w:pPr>
    <w:rPr>
      <w:rFonts w:asciiTheme="majorHAnsi" w:eastAsiaTheme="majorEastAsia" w:cstheme="majorBidi"/>
      <w:b/>
      <w:bCs/>
      <w:color w:val="2F5496" w:themeColor="accent1" w:themeShade="BF"/>
      <w:kern w:val="0"/>
    </w:rPr>
  </w:style>
  <w:style w:type="paragraph" w:styleId="13">
    <w:name w:val="toc 1"/>
    <w:basedOn w:val="a5"/>
    <w:next w:val="a5"/>
    <w:autoRedefine/>
    <w:uiPriority w:val="39"/>
    <w:unhideWhenUsed/>
    <w:rsid w:val="00D2231E"/>
    <w:pPr>
      <w:tabs>
        <w:tab w:val="right" w:leader="dot" w:pos="9628"/>
      </w:tabs>
      <w:spacing w:before="120" w:after="120"/>
      <w:ind w:leftChars="1063" w:left="2126"/>
    </w:pPr>
    <w:rPr>
      <w:rFonts w:asciiTheme="minorHAnsi" w:eastAsiaTheme="minorHAnsi"/>
      <w:b/>
      <w:bCs/>
      <w:caps/>
      <w:szCs w:val="20"/>
    </w:rPr>
  </w:style>
  <w:style w:type="paragraph" w:styleId="25">
    <w:name w:val="toc 2"/>
    <w:basedOn w:val="a5"/>
    <w:next w:val="a5"/>
    <w:autoRedefine/>
    <w:uiPriority w:val="39"/>
    <w:unhideWhenUsed/>
    <w:rsid w:val="00782664"/>
    <w:pPr>
      <w:tabs>
        <w:tab w:val="right" w:leader="dot" w:pos="9628"/>
      </w:tabs>
      <w:ind w:leftChars="1263" w:left="2526"/>
    </w:pPr>
    <w:rPr>
      <w:rFonts w:asciiTheme="minorHAnsi" w:eastAsiaTheme="minorHAnsi"/>
      <w:smallCaps/>
      <w:szCs w:val="20"/>
    </w:rPr>
  </w:style>
  <w:style w:type="character" w:styleId="af">
    <w:name w:val="Hyperlink"/>
    <w:basedOn w:val="a7"/>
    <w:uiPriority w:val="99"/>
    <w:unhideWhenUsed/>
    <w:rsid w:val="00782664"/>
    <w:rPr>
      <w:rFonts w:eastAsia="ＭＳ Ｐゴシック"/>
      <w:color w:val="0563C1" w:themeColor="hyperlink"/>
      <w:u w:val="single"/>
    </w:rPr>
  </w:style>
  <w:style w:type="paragraph" w:styleId="34">
    <w:name w:val="toc 3"/>
    <w:basedOn w:val="a5"/>
    <w:next w:val="a5"/>
    <w:autoRedefine/>
    <w:uiPriority w:val="39"/>
    <w:unhideWhenUsed/>
    <w:rsid w:val="0029753D"/>
    <w:pPr>
      <w:tabs>
        <w:tab w:val="right" w:leader="dot" w:pos="9628"/>
      </w:tabs>
      <w:ind w:leftChars="1417" w:left="2834"/>
    </w:pPr>
    <w:rPr>
      <w:rFonts w:asciiTheme="minorHAnsi" w:eastAsiaTheme="minorHAnsi"/>
      <w:i/>
      <w:iCs/>
      <w:szCs w:val="20"/>
    </w:rPr>
  </w:style>
  <w:style w:type="paragraph" w:styleId="44">
    <w:name w:val="toc 4"/>
    <w:basedOn w:val="a5"/>
    <w:next w:val="a5"/>
    <w:autoRedefine/>
    <w:uiPriority w:val="39"/>
    <w:unhideWhenUsed/>
    <w:rsid w:val="00782664"/>
    <w:pPr>
      <w:ind w:left="600"/>
    </w:pPr>
    <w:rPr>
      <w:rFonts w:asciiTheme="minorHAnsi" w:eastAsiaTheme="minorHAnsi"/>
      <w:sz w:val="18"/>
      <w:szCs w:val="18"/>
    </w:rPr>
  </w:style>
  <w:style w:type="paragraph" w:styleId="54">
    <w:name w:val="toc 5"/>
    <w:basedOn w:val="a5"/>
    <w:next w:val="a5"/>
    <w:autoRedefine/>
    <w:uiPriority w:val="39"/>
    <w:unhideWhenUsed/>
    <w:rsid w:val="00782664"/>
    <w:pPr>
      <w:ind w:left="800"/>
    </w:pPr>
    <w:rPr>
      <w:rFonts w:asciiTheme="minorHAnsi" w:eastAsiaTheme="minorHAnsi"/>
      <w:sz w:val="18"/>
      <w:szCs w:val="18"/>
    </w:rPr>
  </w:style>
  <w:style w:type="paragraph" w:styleId="62">
    <w:name w:val="toc 6"/>
    <w:basedOn w:val="a5"/>
    <w:next w:val="a5"/>
    <w:autoRedefine/>
    <w:uiPriority w:val="39"/>
    <w:unhideWhenUsed/>
    <w:rsid w:val="00782664"/>
    <w:pPr>
      <w:ind w:left="1000"/>
    </w:pPr>
    <w:rPr>
      <w:rFonts w:asciiTheme="minorHAnsi" w:eastAsiaTheme="minorHAnsi"/>
      <w:sz w:val="18"/>
      <w:szCs w:val="18"/>
    </w:rPr>
  </w:style>
  <w:style w:type="paragraph" w:styleId="71">
    <w:name w:val="toc 7"/>
    <w:basedOn w:val="a5"/>
    <w:next w:val="a5"/>
    <w:autoRedefine/>
    <w:uiPriority w:val="39"/>
    <w:unhideWhenUsed/>
    <w:rsid w:val="00782664"/>
    <w:pPr>
      <w:ind w:left="1200"/>
    </w:pPr>
    <w:rPr>
      <w:rFonts w:asciiTheme="minorHAnsi" w:eastAsiaTheme="minorHAnsi"/>
      <w:sz w:val="18"/>
      <w:szCs w:val="18"/>
    </w:rPr>
  </w:style>
  <w:style w:type="paragraph" w:styleId="81">
    <w:name w:val="toc 8"/>
    <w:basedOn w:val="a5"/>
    <w:next w:val="a5"/>
    <w:autoRedefine/>
    <w:uiPriority w:val="39"/>
    <w:unhideWhenUsed/>
    <w:rsid w:val="00782664"/>
    <w:pPr>
      <w:ind w:left="1400"/>
    </w:pPr>
    <w:rPr>
      <w:rFonts w:asciiTheme="minorHAnsi" w:eastAsiaTheme="minorHAnsi"/>
      <w:sz w:val="18"/>
      <w:szCs w:val="18"/>
    </w:rPr>
  </w:style>
  <w:style w:type="paragraph" w:styleId="91">
    <w:name w:val="toc 9"/>
    <w:basedOn w:val="a5"/>
    <w:next w:val="a5"/>
    <w:autoRedefine/>
    <w:uiPriority w:val="39"/>
    <w:unhideWhenUsed/>
    <w:rsid w:val="00782664"/>
    <w:pPr>
      <w:ind w:left="1600"/>
    </w:pPr>
    <w:rPr>
      <w:rFonts w:asciiTheme="minorHAnsi" w:eastAsiaTheme="minorHAnsi"/>
      <w:sz w:val="18"/>
      <w:szCs w:val="18"/>
    </w:rPr>
  </w:style>
  <w:style w:type="paragraph" w:styleId="af0">
    <w:name w:val="Revision"/>
    <w:hidden/>
    <w:uiPriority w:val="99"/>
    <w:semiHidden/>
    <w:rsid w:val="00782664"/>
  </w:style>
  <w:style w:type="paragraph" w:customStyle="1" w:styleId="a4">
    <w:name w:val="注釈_※"/>
    <w:basedOn w:val="a6"/>
    <w:qFormat/>
    <w:rsid w:val="00782664"/>
    <w:pPr>
      <w:numPr>
        <w:numId w:val="6"/>
      </w:numPr>
      <w:spacing w:before="120" w:line="280" w:lineRule="exact"/>
      <w:ind w:right="142"/>
      <w:contextualSpacing/>
    </w:pPr>
    <w:rPr>
      <w:rFonts w:hAnsi="游ゴシック Medium"/>
    </w:rPr>
  </w:style>
  <w:style w:type="paragraph" w:customStyle="1" w:styleId="35">
    <w:name w:val="スタイル3"/>
    <w:basedOn w:val="a4"/>
    <w:qFormat/>
    <w:rsid w:val="00782664"/>
    <w:pPr>
      <w:spacing w:line="240" w:lineRule="exact"/>
    </w:pPr>
    <w:rPr>
      <w:szCs w:val="18"/>
    </w:rPr>
  </w:style>
  <w:style w:type="paragraph" w:customStyle="1" w:styleId="af1">
    <w:name w:val="【　】見出し"/>
    <w:basedOn w:val="a6"/>
    <w:qFormat/>
    <w:rsid w:val="00782664"/>
    <w:pPr>
      <w:spacing w:beforeLines="100" w:before="100" w:line="340" w:lineRule="exact"/>
      <w:ind w:left="600"/>
      <w:contextualSpacing/>
    </w:pPr>
    <w:rPr>
      <w:rFonts w:hAnsi="游ゴシック Medium"/>
    </w:rPr>
  </w:style>
  <w:style w:type="numbering" w:customStyle="1" w:styleId="31">
    <w:name w:val="現在のリスト3"/>
    <w:uiPriority w:val="99"/>
    <w:rsid w:val="00782664"/>
    <w:pPr>
      <w:numPr>
        <w:numId w:val="4"/>
      </w:numPr>
    </w:pPr>
  </w:style>
  <w:style w:type="paragraph" w:customStyle="1" w:styleId="af2">
    <w:name w:val="□の中"/>
    <w:basedOn w:val="a5"/>
    <w:qFormat/>
    <w:rsid w:val="00782664"/>
    <w:pPr>
      <w:spacing w:beforeLines="50" w:before="50" w:afterLines="50" w:after="50" w:line="320" w:lineRule="exact"/>
    </w:pPr>
    <w:rPr>
      <w:rFonts w:ascii="游ゴシック Medium" w:eastAsia="游ゴシック Medium" w:hAnsi="游ゴシック Medium"/>
    </w:rPr>
  </w:style>
  <w:style w:type="paragraph" w:customStyle="1" w:styleId="45">
    <w:name w:val="スタイル4"/>
    <w:basedOn w:val="a5"/>
    <w:qFormat/>
    <w:rsid w:val="00782664"/>
    <w:pPr>
      <w:spacing w:afterLines="50" w:after="50" w:line="320" w:lineRule="exact"/>
      <w:ind w:leftChars="200" w:left="200"/>
    </w:pPr>
    <w:rPr>
      <w:rFonts w:ascii="游ゴシック Medium" w:eastAsia="游ゴシック Medium" w:hAnsi="游ゴシック Medium"/>
    </w:rPr>
  </w:style>
  <w:style w:type="numbering" w:customStyle="1" w:styleId="41">
    <w:name w:val="現在のリスト4"/>
    <w:uiPriority w:val="99"/>
    <w:rsid w:val="00782664"/>
    <w:pPr>
      <w:numPr>
        <w:numId w:val="5"/>
      </w:numPr>
    </w:pPr>
  </w:style>
  <w:style w:type="character" w:styleId="af3">
    <w:name w:val="annotation reference"/>
    <w:basedOn w:val="a7"/>
    <w:uiPriority w:val="99"/>
    <w:semiHidden/>
    <w:unhideWhenUsed/>
    <w:rsid w:val="00782664"/>
    <w:rPr>
      <w:rFonts w:eastAsia="ＭＳ Ｐゴシック"/>
      <w:sz w:val="18"/>
      <w:szCs w:val="18"/>
    </w:rPr>
  </w:style>
  <w:style w:type="paragraph" w:styleId="af4">
    <w:name w:val="annotation text"/>
    <w:basedOn w:val="a5"/>
    <w:link w:val="af5"/>
    <w:uiPriority w:val="99"/>
    <w:unhideWhenUsed/>
    <w:rsid w:val="00782664"/>
  </w:style>
  <w:style w:type="character" w:customStyle="1" w:styleId="af5">
    <w:name w:val="コメント文字列 (文字)"/>
    <w:basedOn w:val="a7"/>
    <w:link w:val="af4"/>
    <w:uiPriority w:val="99"/>
    <w:rsid w:val="00782664"/>
    <w:rPr>
      <w:rFonts w:ascii="ＭＳ Ｐゴシック" w:eastAsia="ＭＳ Ｐゴシック" w:hAnsi="游ゴシック" w:cs="Times New Roman (本文のフォント - コンプレ"/>
      <w:sz w:val="20"/>
    </w:rPr>
  </w:style>
  <w:style w:type="paragraph" w:styleId="af6">
    <w:name w:val="annotation subject"/>
    <w:basedOn w:val="af4"/>
    <w:next w:val="af4"/>
    <w:link w:val="af7"/>
    <w:uiPriority w:val="99"/>
    <w:semiHidden/>
    <w:unhideWhenUsed/>
    <w:rsid w:val="00782664"/>
    <w:rPr>
      <w:b/>
      <w:bCs/>
    </w:rPr>
  </w:style>
  <w:style w:type="character" w:customStyle="1" w:styleId="af7">
    <w:name w:val="コメント内容 (文字)"/>
    <w:basedOn w:val="af5"/>
    <w:link w:val="af6"/>
    <w:uiPriority w:val="99"/>
    <w:semiHidden/>
    <w:rsid w:val="00782664"/>
    <w:rPr>
      <w:rFonts w:ascii="ＭＳ Ｐゴシック" w:eastAsia="ＭＳ Ｐゴシック" w:hAnsi="游ゴシック" w:cs="Times New Roman (本文のフォント - コンプレ"/>
      <w:b/>
      <w:bCs/>
      <w:sz w:val="20"/>
    </w:rPr>
  </w:style>
  <w:style w:type="paragraph" w:customStyle="1" w:styleId="a2">
    <w:name w:val="●箇条書き"/>
    <w:basedOn w:val="a5"/>
    <w:qFormat/>
    <w:rsid w:val="00D30558"/>
    <w:pPr>
      <w:numPr>
        <w:numId w:val="9"/>
      </w:numPr>
      <w:spacing w:afterLines="50" w:after="50"/>
    </w:pPr>
  </w:style>
  <w:style w:type="character" w:customStyle="1" w:styleId="14">
    <w:name w:val="未解決のメンション1"/>
    <w:basedOn w:val="a7"/>
    <w:uiPriority w:val="99"/>
    <w:semiHidden/>
    <w:unhideWhenUsed/>
    <w:rsid w:val="00782664"/>
    <w:rPr>
      <w:rFonts w:eastAsia="ＭＳ Ｐゴシック"/>
      <w:color w:val="605E5C"/>
      <w:shd w:val="clear" w:color="auto" w:fill="E1DFDD"/>
    </w:rPr>
  </w:style>
  <w:style w:type="character" w:styleId="af8">
    <w:name w:val="FollowedHyperlink"/>
    <w:basedOn w:val="a7"/>
    <w:uiPriority w:val="99"/>
    <w:semiHidden/>
    <w:unhideWhenUsed/>
    <w:rsid w:val="00782664"/>
    <w:rPr>
      <w:rFonts w:eastAsia="ＭＳ Ｐゴシック"/>
      <w:color w:val="954F72" w:themeColor="followedHyperlink"/>
      <w:u w:val="single"/>
    </w:rPr>
  </w:style>
  <w:style w:type="paragraph" w:styleId="af9">
    <w:name w:val="header"/>
    <w:basedOn w:val="a5"/>
    <w:link w:val="afa"/>
    <w:uiPriority w:val="99"/>
    <w:unhideWhenUsed/>
    <w:rsid w:val="00782664"/>
    <w:pPr>
      <w:tabs>
        <w:tab w:val="center" w:pos="4252"/>
        <w:tab w:val="right" w:pos="8504"/>
      </w:tabs>
      <w:snapToGrid w:val="0"/>
    </w:pPr>
  </w:style>
  <w:style w:type="character" w:customStyle="1" w:styleId="afa">
    <w:name w:val="ヘッダー (文字)"/>
    <w:basedOn w:val="a7"/>
    <w:link w:val="af9"/>
    <w:uiPriority w:val="99"/>
    <w:rsid w:val="00782664"/>
    <w:rPr>
      <w:rFonts w:ascii="ＭＳ Ｐゴシック" w:eastAsia="ＭＳ Ｐゴシック" w:hAnsi="游ゴシック" w:cs="Times New Roman (本文のフォント - コンプレ"/>
      <w:sz w:val="20"/>
    </w:rPr>
  </w:style>
  <w:style w:type="paragraph" w:styleId="afb">
    <w:name w:val="footer"/>
    <w:basedOn w:val="a5"/>
    <w:link w:val="afc"/>
    <w:uiPriority w:val="99"/>
    <w:unhideWhenUsed/>
    <w:rsid w:val="00782664"/>
    <w:pPr>
      <w:tabs>
        <w:tab w:val="center" w:pos="4252"/>
        <w:tab w:val="right" w:pos="8504"/>
      </w:tabs>
      <w:snapToGrid w:val="0"/>
    </w:pPr>
  </w:style>
  <w:style w:type="character" w:customStyle="1" w:styleId="afc">
    <w:name w:val="フッター (文字)"/>
    <w:basedOn w:val="a7"/>
    <w:link w:val="afb"/>
    <w:uiPriority w:val="99"/>
    <w:rsid w:val="00782664"/>
    <w:rPr>
      <w:rFonts w:ascii="ＭＳ Ｐゴシック" w:eastAsia="ＭＳ Ｐゴシック" w:hAnsi="游ゴシック" w:cs="Times New Roman (本文のフォント - コンプレ"/>
      <w:sz w:val="20"/>
    </w:rPr>
  </w:style>
  <w:style w:type="character" w:styleId="afd">
    <w:name w:val="page number"/>
    <w:basedOn w:val="a7"/>
    <w:uiPriority w:val="99"/>
    <w:semiHidden/>
    <w:unhideWhenUsed/>
    <w:rsid w:val="00782664"/>
    <w:rPr>
      <w:rFonts w:eastAsia="ＭＳ Ｐゴシック"/>
    </w:rPr>
  </w:style>
  <w:style w:type="numbering" w:customStyle="1" w:styleId="51">
    <w:name w:val="現在のリスト5"/>
    <w:uiPriority w:val="99"/>
    <w:rsid w:val="00782664"/>
    <w:pPr>
      <w:numPr>
        <w:numId w:val="8"/>
      </w:numPr>
    </w:pPr>
  </w:style>
  <w:style w:type="paragraph" w:styleId="afe">
    <w:name w:val="Balloon Text"/>
    <w:basedOn w:val="a5"/>
    <w:link w:val="aff"/>
    <w:uiPriority w:val="99"/>
    <w:semiHidden/>
    <w:unhideWhenUsed/>
    <w:rsid w:val="00782664"/>
    <w:rPr>
      <w:rFonts w:asciiTheme="majorHAnsi" w:eastAsiaTheme="majorEastAsia" w:hAnsiTheme="majorHAnsi" w:cstheme="majorBidi"/>
      <w:sz w:val="18"/>
      <w:szCs w:val="18"/>
    </w:rPr>
  </w:style>
  <w:style w:type="character" w:customStyle="1" w:styleId="aff">
    <w:name w:val="吹き出し (文字)"/>
    <w:basedOn w:val="a7"/>
    <w:link w:val="afe"/>
    <w:uiPriority w:val="99"/>
    <w:semiHidden/>
    <w:rsid w:val="00782664"/>
    <w:rPr>
      <w:rFonts w:asciiTheme="majorHAnsi" w:eastAsiaTheme="majorEastAsia" w:hAnsiTheme="majorHAnsi" w:cstheme="majorBidi"/>
      <w:sz w:val="18"/>
      <w:szCs w:val="18"/>
    </w:rPr>
  </w:style>
  <w:style w:type="character" w:customStyle="1" w:styleId="26">
    <w:name w:val="未解決のメンション2"/>
    <w:basedOn w:val="a7"/>
    <w:uiPriority w:val="99"/>
    <w:semiHidden/>
    <w:unhideWhenUsed/>
    <w:rsid w:val="00782664"/>
    <w:rPr>
      <w:rFonts w:eastAsia="ＭＳ Ｐゴシック"/>
      <w:color w:val="605E5C"/>
      <w:shd w:val="clear" w:color="auto" w:fill="E1DFDD"/>
    </w:rPr>
  </w:style>
  <w:style w:type="paragraph" w:customStyle="1" w:styleId="paragraph">
    <w:name w:val="paragraph"/>
    <w:basedOn w:val="a5"/>
    <w:rsid w:val="00782664"/>
    <w:pPr>
      <w:spacing w:before="100" w:beforeAutospacing="1" w:after="100" w:afterAutospacing="1"/>
    </w:pPr>
    <w:rPr>
      <w:rFonts w:hAnsi="ＭＳ Ｐゴシック" w:cs="ＭＳ Ｐゴシック"/>
      <w:kern w:val="0"/>
      <w:sz w:val="24"/>
    </w:rPr>
  </w:style>
  <w:style w:type="character" w:customStyle="1" w:styleId="normaltextrun">
    <w:name w:val="normaltextrun"/>
    <w:basedOn w:val="a7"/>
    <w:rsid w:val="00782664"/>
    <w:rPr>
      <w:rFonts w:eastAsia="ＭＳ Ｐゴシック"/>
    </w:rPr>
  </w:style>
  <w:style w:type="character" w:customStyle="1" w:styleId="eop">
    <w:name w:val="eop"/>
    <w:basedOn w:val="a7"/>
    <w:rsid w:val="00782664"/>
    <w:rPr>
      <w:rFonts w:eastAsia="ＭＳ Ｐゴシック"/>
    </w:rPr>
  </w:style>
  <w:style w:type="paragraph" w:styleId="aff0">
    <w:name w:val="endnote text"/>
    <w:basedOn w:val="a5"/>
    <w:link w:val="aff1"/>
    <w:uiPriority w:val="99"/>
    <w:semiHidden/>
    <w:unhideWhenUsed/>
    <w:rsid w:val="00782664"/>
    <w:pPr>
      <w:snapToGrid w:val="0"/>
    </w:pPr>
  </w:style>
  <w:style w:type="character" w:customStyle="1" w:styleId="aff1">
    <w:name w:val="文末脚注文字列 (文字)"/>
    <w:basedOn w:val="a7"/>
    <w:link w:val="aff0"/>
    <w:uiPriority w:val="99"/>
    <w:semiHidden/>
    <w:rsid w:val="00782664"/>
    <w:rPr>
      <w:rFonts w:ascii="ＭＳ Ｐゴシック" w:eastAsia="ＭＳ Ｐゴシック" w:hAnsi="游ゴシック" w:cs="Times New Roman (本文のフォント - コンプレ"/>
      <w:sz w:val="20"/>
    </w:rPr>
  </w:style>
  <w:style w:type="character" w:styleId="aff2">
    <w:name w:val="endnote reference"/>
    <w:basedOn w:val="a7"/>
    <w:uiPriority w:val="99"/>
    <w:semiHidden/>
    <w:unhideWhenUsed/>
    <w:rsid w:val="00782664"/>
    <w:rPr>
      <w:rFonts w:eastAsia="ＭＳ Ｐゴシック"/>
      <w:vertAlign w:val="superscript"/>
    </w:rPr>
  </w:style>
  <w:style w:type="paragraph" w:styleId="aff3">
    <w:name w:val="footnote text"/>
    <w:basedOn w:val="a5"/>
    <w:link w:val="aff4"/>
    <w:autoRedefine/>
    <w:uiPriority w:val="99"/>
    <w:unhideWhenUsed/>
    <w:rsid w:val="00204E19"/>
    <w:pPr>
      <w:snapToGrid w:val="0"/>
      <w:ind w:left="132" w:hangingChars="88" w:hanging="132"/>
    </w:pPr>
    <w:rPr>
      <w:rFonts w:ascii="游ゴシック Medium" w:eastAsia="游ゴシック Medium"/>
      <w:sz w:val="15"/>
    </w:rPr>
  </w:style>
  <w:style w:type="character" w:customStyle="1" w:styleId="aff4">
    <w:name w:val="脚注文字列 (文字)"/>
    <w:basedOn w:val="a7"/>
    <w:link w:val="aff3"/>
    <w:uiPriority w:val="99"/>
    <w:rsid w:val="00204E19"/>
    <w:rPr>
      <w:rFonts w:ascii="游ゴシック Medium" w:eastAsia="游ゴシック Medium" w:hAnsi="游ゴシック" w:cs="Times New Roman (本文のフォント - コンプレ"/>
      <w:sz w:val="15"/>
    </w:rPr>
  </w:style>
  <w:style w:type="character" w:styleId="aff5">
    <w:name w:val="footnote reference"/>
    <w:basedOn w:val="a7"/>
    <w:uiPriority w:val="99"/>
    <w:semiHidden/>
    <w:unhideWhenUsed/>
    <w:rsid w:val="00782664"/>
    <w:rPr>
      <w:rFonts w:eastAsia="ＭＳ Ｐゴシック"/>
      <w:vertAlign w:val="superscript"/>
    </w:rPr>
  </w:style>
  <w:style w:type="paragraph" w:customStyle="1" w:styleId="aff6">
    <w:name w:val="箇条書き②"/>
    <w:basedOn w:val="a2"/>
    <w:next w:val="a6"/>
    <w:qFormat/>
    <w:rsid w:val="00782664"/>
  </w:style>
  <w:style w:type="paragraph" w:customStyle="1" w:styleId="55">
    <w:name w:val="スタイル5"/>
    <w:basedOn w:val="11"/>
    <w:qFormat/>
    <w:rsid w:val="00782664"/>
    <w:rPr>
      <w:rFonts w:eastAsia="游ゴシック Medium"/>
    </w:rPr>
  </w:style>
  <w:style w:type="paragraph" w:customStyle="1" w:styleId="aff7">
    <w:name w:val="見出し_編"/>
    <w:basedOn w:val="11"/>
    <w:qFormat/>
    <w:rsid w:val="005862FF"/>
    <w:pPr>
      <w:pBdr>
        <w:bottom w:val="single" w:sz="4" w:space="6" w:color="auto"/>
      </w:pBdr>
      <w:spacing w:after="240"/>
    </w:pPr>
    <w:rPr>
      <w:b/>
    </w:rPr>
  </w:style>
  <w:style w:type="paragraph" w:customStyle="1" w:styleId="63">
    <w:name w:val="スタイル6"/>
    <w:basedOn w:val="22"/>
    <w:next w:val="32"/>
    <w:qFormat/>
    <w:rsid w:val="00782664"/>
  </w:style>
  <w:style w:type="character" w:customStyle="1" w:styleId="72">
    <w:name w:val="スタイル7"/>
    <w:basedOn w:val="aff5"/>
    <w:uiPriority w:val="1"/>
    <w:qFormat/>
    <w:rsid w:val="00782664"/>
    <w:rPr>
      <w:rFonts w:eastAsia="游ゴシック Medium"/>
      <w:b w:val="0"/>
      <w:i w:val="0"/>
      <w:sz w:val="18"/>
      <w:vertAlign w:val="superscript"/>
    </w:rPr>
  </w:style>
  <w:style w:type="paragraph" w:customStyle="1" w:styleId="05">
    <w:name w:val="スタイル 箇条書き_数字 + 段落後 :  0.5 行"/>
    <w:basedOn w:val="a1"/>
    <w:rsid w:val="00782664"/>
    <w:pPr>
      <w:spacing w:beforeLines="30" w:before="30" w:afterLines="30" w:after="30"/>
    </w:pPr>
    <w:rPr>
      <w:rFonts w:cs="ＭＳ 明朝"/>
      <w:szCs w:val="20"/>
    </w:rPr>
  </w:style>
  <w:style w:type="character" w:customStyle="1" w:styleId="15">
    <w:name w:val="メンション1"/>
    <w:basedOn w:val="a7"/>
    <w:uiPriority w:val="99"/>
    <w:unhideWhenUsed/>
    <w:rsid w:val="00782664"/>
    <w:rPr>
      <w:color w:val="2B579A"/>
      <w:shd w:val="clear" w:color="auto" w:fill="E1DFDD"/>
    </w:rPr>
  </w:style>
  <w:style w:type="paragraph" w:customStyle="1" w:styleId="a3">
    <w:name w:val="（１）箇条書き"/>
    <w:basedOn w:val="a2"/>
    <w:qFormat/>
    <w:rsid w:val="00782664"/>
    <w:pPr>
      <w:numPr>
        <w:numId w:val="14"/>
      </w:numPr>
      <w:ind w:left="892" w:hanging="442"/>
    </w:pPr>
  </w:style>
  <w:style w:type="paragraph" w:customStyle="1" w:styleId="aff8">
    <w:name w:val="表内"/>
    <w:basedOn w:val="a5"/>
    <w:qFormat/>
    <w:rsid w:val="00782664"/>
    <w:pPr>
      <w:spacing w:afterLines="20" w:after="20" w:line="200" w:lineRule="exact"/>
    </w:pPr>
    <w:rPr>
      <w:rFonts w:hAnsi="ＭＳ Ｐゴシック"/>
      <w:sz w:val="16"/>
    </w:rPr>
  </w:style>
  <w:style w:type="numbering" w:customStyle="1" w:styleId="6">
    <w:name w:val="現在のリスト6"/>
    <w:uiPriority w:val="99"/>
    <w:rsid w:val="00782664"/>
    <w:pPr>
      <w:numPr>
        <w:numId w:val="13"/>
      </w:numPr>
    </w:pPr>
  </w:style>
  <w:style w:type="character" w:customStyle="1" w:styleId="ui-provider">
    <w:name w:val="ui-provider"/>
    <w:basedOn w:val="a7"/>
    <w:rsid w:val="00782664"/>
  </w:style>
  <w:style w:type="paragraph" w:customStyle="1" w:styleId="10202">
    <w:name w:val="スタイル ●箇条書き + 右 :  1 字 段落前 :  0.2 行 段落後 :  0.2 行"/>
    <w:basedOn w:val="a2"/>
    <w:rsid w:val="00782664"/>
    <w:pPr>
      <w:spacing w:before="58" w:after="58"/>
      <w:ind w:right="200"/>
    </w:pPr>
    <w:rPr>
      <w:rFonts w:cs="ＭＳ 明朝"/>
      <w:szCs w:val="20"/>
    </w:rPr>
  </w:style>
  <w:style w:type="character" w:customStyle="1" w:styleId="53">
    <w:name w:val="見出し 5 (文字)"/>
    <w:basedOn w:val="a7"/>
    <w:link w:val="52"/>
    <w:uiPriority w:val="9"/>
    <w:semiHidden/>
    <w:rsid w:val="00911988"/>
    <w:rPr>
      <w:rFonts w:asciiTheme="majorHAnsi" w:eastAsiaTheme="majorEastAsia" w:hAnsiTheme="majorHAnsi" w:cstheme="majorBidi"/>
      <w:sz w:val="20"/>
    </w:rPr>
  </w:style>
  <w:style w:type="character" w:customStyle="1" w:styleId="61">
    <w:name w:val="見出し 6 (文字)"/>
    <w:basedOn w:val="a7"/>
    <w:link w:val="60"/>
    <w:uiPriority w:val="9"/>
    <w:semiHidden/>
    <w:rsid w:val="00911988"/>
    <w:rPr>
      <w:rFonts w:ascii="ＭＳ Ｐゴシック" w:eastAsia="ＭＳ Ｐゴシック" w:hAnsi="游ゴシック" w:cs="Times New Roman (本文のフォント - コンプレ"/>
      <w:b/>
      <w:bCs/>
      <w:sz w:val="20"/>
    </w:rPr>
  </w:style>
  <w:style w:type="character" w:customStyle="1" w:styleId="70">
    <w:name w:val="見出し 7 (文字)"/>
    <w:basedOn w:val="a7"/>
    <w:link w:val="7"/>
    <w:uiPriority w:val="9"/>
    <w:semiHidden/>
    <w:rsid w:val="00911988"/>
    <w:rPr>
      <w:rFonts w:ascii="ＭＳ Ｐゴシック" w:eastAsia="ＭＳ Ｐゴシック" w:hAnsi="游ゴシック" w:cs="Times New Roman (本文のフォント - コンプレ"/>
      <w:sz w:val="20"/>
    </w:rPr>
  </w:style>
  <w:style w:type="character" w:customStyle="1" w:styleId="80">
    <w:name w:val="見出し 8 (文字)"/>
    <w:basedOn w:val="a7"/>
    <w:link w:val="8"/>
    <w:uiPriority w:val="9"/>
    <w:semiHidden/>
    <w:rsid w:val="00911988"/>
    <w:rPr>
      <w:rFonts w:ascii="ＭＳ Ｐゴシック" w:eastAsia="ＭＳ Ｐゴシック" w:hAnsi="游ゴシック" w:cs="Times New Roman (本文のフォント - コンプレ"/>
      <w:sz w:val="20"/>
    </w:rPr>
  </w:style>
  <w:style w:type="character" w:customStyle="1" w:styleId="90">
    <w:name w:val="見出し 9 (文字)"/>
    <w:basedOn w:val="a7"/>
    <w:link w:val="9"/>
    <w:uiPriority w:val="9"/>
    <w:semiHidden/>
    <w:rsid w:val="00911988"/>
    <w:rPr>
      <w:rFonts w:ascii="ＭＳ Ｐゴシック" w:eastAsia="ＭＳ Ｐゴシック" w:hAnsi="游ゴシック" w:cs="Times New Roman (本文のフォント - コンプレ"/>
      <w:sz w:val="20"/>
    </w:rPr>
  </w:style>
  <w:style w:type="paragraph" w:styleId="HTML">
    <w:name w:val="HTML Address"/>
    <w:basedOn w:val="a5"/>
    <w:link w:val="HTML0"/>
    <w:uiPriority w:val="99"/>
    <w:semiHidden/>
    <w:unhideWhenUsed/>
    <w:rsid w:val="00911988"/>
    <w:rPr>
      <w:i/>
      <w:iCs/>
    </w:rPr>
  </w:style>
  <w:style w:type="character" w:customStyle="1" w:styleId="HTML0">
    <w:name w:val="HTML アドレス (文字)"/>
    <w:basedOn w:val="a7"/>
    <w:link w:val="HTML"/>
    <w:uiPriority w:val="99"/>
    <w:semiHidden/>
    <w:rsid w:val="00911988"/>
    <w:rPr>
      <w:rFonts w:ascii="ＭＳ Ｐゴシック" w:eastAsia="ＭＳ Ｐゴシック" w:hAnsi="游ゴシック" w:cs="Times New Roman (本文のフォント - コンプレ"/>
      <w:i/>
      <w:iCs/>
      <w:sz w:val="20"/>
    </w:rPr>
  </w:style>
  <w:style w:type="paragraph" w:styleId="HTML1">
    <w:name w:val="HTML Preformatted"/>
    <w:basedOn w:val="a5"/>
    <w:link w:val="HTML2"/>
    <w:uiPriority w:val="99"/>
    <w:semiHidden/>
    <w:unhideWhenUsed/>
    <w:rsid w:val="00911988"/>
    <w:rPr>
      <w:rFonts w:ascii="Courier New" w:hAnsi="Courier New" w:cs="Courier New"/>
      <w:szCs w:val="20"/>
    </w:rPr>
  </w:style>
  <w:style w:type="character" w:customStyle="1" w:styleId="HTML2">
    <w:name w:val="HTML 書式付き (文字)"/>
    <w:basedOn w:val="a7"/>
    <w:link w:val="HTML1"/>
    <w:uiPriority w:val="99"/>
    <w:semiHidden/>
    <w:rsid w:val="00911988"/>
    <w:rPr>
      <w:rFonts w:ascii="Courier New" w:eastAsia="ＭＳ Ｐゴシック" w:hAnsi="Courier New" w:cs="Courier New"/>
      <w:sz w:val="20"/>
      <w:szCs w:val="20"/>
    </w:rPr>
  </w:style>
  <w:style w:type="paragraph" w:styleId="aff9">
    <w:name w:val="Block Text"/>
    <w:basedOn w:val="a5"/>
    <w:uiPriority w:val="99"/>
    <w:semiHidden/>
    <w:unhideWhenUsed/>
    <w:rsid w:val="00911988"/>
    <w:pPr>
      <w:ind w:leftChars="700" w:left="1440" w:rightChars="700" w:right="1440"/>
    </w:pPr>
  </w:style>
  <w:style w:type="paragraph" w:styleId="affa">
    <w:name w:val="macro"/>
    <w:link w:val="affb"/>
    <w:uiPriority w:val="99"/>
    <w:semiHidden/>
    <w:unhideWhenUsed/>
    <w:rsid w:val="00911988"/>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b">
    <w:name w:val="マクロ文字列 (文字)"/>
    <w:basedOn w:val="a7"/>
    <w:link w:val="affa"/>
    <w:uiPriority w:val="99"/>
    <w:semiHidden/>
    <w:rsid w:val="00911988"/>
    <w:rPr>
      <w:rFonts w:ascii="Courier New" w:eastAsia="ＭＳ 明朝" w:hAnsi="Courier New" w:cs="Courier New"/>
      <w:sz w:val="18"/>
      <w:szCs w:val="18"/>
    </w:rPr>
  </w:style>
  <w:style w:type="paragraph" w:styleId="affc">
    <w:name w:val="Message Header"/>
    <w:basedOn w:val="a5"/>
    <w:link w:val="affd"/>
    <w:uiPriority w:val="99"/>
    <w:semiHidden/>
    <w:unhideWhenUsed/>
    <w:rsid w:val="00911988"/>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rPr>
  </w:style>
  <w:style w:type="character" w:customStyle="1" w:styleId="affd">
    <w:name w:val="メッセージ見出し (文字)"/>
    <w:basedOn w:val="a7"/>
    <w:link w:val="affc"/>
    <w:uiPriority w:val="99"/>
    <w:semiHidden/>
    <w:rsid w:val="00911988"/>
    <w:rPr>
      <w:rFonts w:asciiTheme="majorHAnsi" w:eastAsiaTheme="majorEastAsia" w:hAnsiTheme="majorHAnsi" w:cstheme="majorBidi"/>
      <w:sz w:val="24"/>
      <w:shd w:val="pct20" w:color="auto" w:fill="auto"/>
    </w:rPr>
  </w:style>
  <w:style w:type="paragraph" w:styleId="affe">
    <w:name w:val="Salutation"/>
    <w:basedOn w:val="a5"/>
    <w:next w:val="a5"/>
    <w:link w:val="afff"/>
    <w:uiPriority w:val="99"/>
    <w:semiHidden/>
    <w:unhideWhenUsed/>
    <w:rsid w:val="00911988"/>
  </w:style>
  <w:style w:type="character" w:customStyle="1" w:styleId="afff">
    <w:name w:val="挨拶文 (文字)"/>
    <w:basedOn w:val="a7"/>
    <w:link w:val="affe"/>
    <w:uiPriority w:val="99"/>
    <w:semiHidden/>
    <w:rsid w:val="00911988"/>
    <w:rPr>
      <w:rFonts w:ascii="ＭＳ Ｐゴシック" w:eastAsia="ＭＳ Ｐゴシック" w:hAnsi="游ゴシック" w:cs="Times New Roman (本文のフォント - コンプレ"/>
      <w:sz w:val="20"/>
    </w:rPr>
  </w:style>
  <w:style w:type="paragraph" w:styleId="afff0">
    <w:name w:val="envelope address"/>
    <w:basedOn w:val="a5"/>
    <w:uiPriority w:val="99"/>
    <w:semiHidden/>
    <w:unhideWhenUsed/>
    <w:rsid w:val="00911988"/>
    <w:pPr>
      <w:framePr w:w="6804" w:h="2268" w:hRule="exact" w:hSpace="142" w:wrap="auto" w:hAnchor="page" w:xAlign="center" w:yAlign="bottom"/>
      <w:snapToGrid w:val="0"/>
      <w:ind w:leftChars="1400" w:left="100"/>
    </w:pPr>
    <w:rPr>
      <w:rFonts w:asciiTheme="majorHAnsi" w:eastAsiaTheme="majorEastAsia" w:hAnsiTheme="majorHAnsi" w:cstheme="majorBidi"/>
      <w:sz w:val="24"/>
    </w:rPr>
  </w:style>
  <w:style w:type="paragraph" w:styleId="afff1">
    <w:name w:val="List"/>
    <w:basedOn w:val="a5"/>
    <w:uiPriority w:val="99"/>
    <w:semiHidden/>
    <w:unhideWhenUsed/>
    <w:rsid w:val="00911988"/>
    <w:pPr>
      <w:ind w:left="200" w:hangingChars="200" w:hanging="200"/>
      <w:contextualSpacing/>
    </w:pPr>
  </w:style>
  <w:style w:type="paragraph" w:styleId="27">
    <w:name w:val="List 2"/>
    <w:basedOn w:val="a5"/>
    <w:uiPriority w:val="99"/>
    <w:semiHidden/>
    <w:unhideWhenUsed/>
    <w:rsid w:val="00911988"/>
    <w:pPr>
      <w:ind w:leftChars="200" w:left="100" w:hangingChars="200" w:hanging="200"/>
      <w:contextualSpacing/>
    </w:pPr>
  </w:style>
  <w:style w:type="paragraph" w:styleId="36">
    <w:name w:val="List 3"/>
    <w:basedOn w:val="a5"/>
    <w:uiPriority w:val="99"/>
    <w:semiHidden/>
    <w:unhideWhenUsed/>
    <w:rsid w:val="00911988"/>
    <w:pPr>
      <w:ind w:leftChars="400" w:left="100" w:hangingChars="200" w:hanging="200"/>
      <w:contextualSpacing/>
    </w:pPr>
  </w:style>
  <w:style w:type="paragraph" w:styleId="46">
    <w:name w:val="List 4"/>
    <w:basedOn w:val="a5"/>
    <w:uiPriority w:val="99"/>
    <w:semiHidden/>
    <w:unhideWhenUsed/>
    <w:rsid w:val="00911988"/>
    <w:pPr>
      <w:ind w:leftChars="600" w:left="100" w:hangingChars="200" w:hanging="200"/>
      <w:contextualSpacing/>
    </w:pPr>
  </w:style>
  <w:style w:type="paragraph" w:styleId="56">
    <w:name w:val="List 5"/>
    <w:basedOn w:val="a5"/>
    <w:uiPriority w:val="99"/>
    <w:semiHidden/>
    <w:unhideWhenUsed/>
    <w:rsid w:val="00911988"/>
    <w:pPr>
      <w:ind w:leftChars="800" w:left="100" w:hangingChars="200" w:hanging="200"/>
      <w:contextualSpacing/>
    </w:pPr>
  </w:style>
  <w:style w:type="paragraph" w:styleId="afff2">
    <w:name w:val="Quote"/>
    <w:basedOn w:val="a5"/>
    <w:next w:val="a5"/>
    <w:link w:val="afff3"/>
    <w:uiPriority w:val="29"/>
    <w:qFormat/>
    <w:rsid w:val="00911988"/>
    <w:pPr>
      <w:spacing w:before="200" w:after="160"/>
      <w:ind w:left="864" w:right="864"/>
      <w:jc w:val="center"/>
    </w:pPr>
    <w:rPr>
      <w:i/>
      <w:iCs/>
      <w:color w:val="404040" w:themeColor="text1" w:themeTint="BF"/>
    </w:rPr>
  </w:style>
  <w:style w:type="character" w:customStyle="1" w:styleId="afff3">
    <w:name w:val="引用文 (文字)"/>
    <w:basedOn w:val="a7"/>
    <w:link w:val="afff2"/>
    <w:uiPriority w:val="29"/>
    <w:rsid w:val="00911988"/>
    <w:rPr>
      <w:rFonts w:ascii="ＭＳ Ｐゴシック" w:eastAsia="ＭＳ Ｐゴシック" w:hAnsi="游ゴシック" w:cs="Times New Roman (本文のフォント - コンプレ"/>
      <w:i/>
      <w:iCs/>
      <w:color w:val="404040" w:themeColor="text1" w:themeTint="BF"/>
      <w:sz w:val="20"/>
    </w:rPr>
  </w:style>
  <w:style w:type="paragraph" w:styleId="28">
    <w:name w:val="Intense Quote"/>
    <w:basedOn w:val="a5"/>
    <w:next w:val="a5"/>
    <w:link w:val="29"/>
    <w:uiPriority w:val="30"/>
    <w:qFormat/>
    <w:rsid w:val="00911988"/>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29">
    <w:name w:val="引用文 2 (文字)"/>
    <w:basedOn w:val="a7"/>
    <w:link w:val="28"/>
    <w:uiPriority w:val="30"/>
    <w:rsid w:val="00911988"/>
    <w:rPr>
      <w:rFonts w:ascii="ＭＳ Ｐゴシック" w:eastAsia="ＭＳ Ｐゴシック" w:hAnsi="游ゴシック" w:cs="Times New Roman (本文のフォント - コンプレ"/>
      <w:i/>
      <w:iCs/>
      <w:color w:val="4472C4" w:themeColor="accent1"/>
      <w:sz w:val="20"/>
    </w:rPr>
  </w:style>
  <w:style w:type="paragraph" w:styleId="afff4">
    <w:name w:val="table of authorities"/>
    <w:basedOn w:val="a5"/>
    <w:next w:val="a5"/>
    <w:uiPriority w:val="99"/>
    <w:semiHidden/>
    <w:unhideWhenUsed/>
    <w:rsid w:val="00911988"/>
    <w:pPr>
      <w:ind w:left="200" w:hangingChars="100" w:hanging="200"/>
    </w:pPr>
  </w:style>
  <w:style w:type="paragraph" w:styleId="afff5">
    <w:name w:val="toa heading"/>
    <w:basedOn w:val="a5"/>
    <w:next w:val="a5"/>
    <w:uiPriority w:val="99"/>
    <w:semiHidden/>
    <w:unhideWhenUsed/>
    <w:rsid w:val="00911988"/>
    <w:pPr>
      <w:spacing w:before="180"/>
    </w:pPr>
    <w:rPr>
      <w:rFonts w:asciiTheme="majorHAnsi" w:eastAsiaTheme="majorEastAsia" w:hAnsiTheme="majorHAnsi" w:cstheme="majorBidi"/>
      <w:sz w:val="24"/>
    </w:rPr>
  </w:style>
  <w:style w:type="paragraph" w:styleId="a0">
    <w:name w:val="List Bullet"/>
    <w:basedOn w:val="a5"/>
    <w:uiPriority w:val="99"/>
    <w:semiHidden/>
    <w:unhideWhenUsed/>
    <w:rsid w:val="00911988"/>
    <w:pPr>
      <w:numPr>
        <w:numId w:val="24"/>
      </w:numPr>
      <w:contextualSpacing/>
    </w:pPr>
  </w:style>
  <w:style w:type="paragraph" w:styleId="20">
    <w:name w:val="List Bullet 2"/>
    <w:basedOn w:val="a5"/>
    <w:uiPriority w:val="99"/>
    <w:semiHidden/>
    <w:unhideWhenUsed/>
    <w:rsid w:val="00911988"/>
    <w:pPr>
      <w:numPr>
        <w:numId w:val="25"/>
      </w:numPr>
      <w:contextualSpacing/>
    </w:pPr>
  </w:style>
  <w:style w:type="paragraph" w:styleId="30">
    <w:name w:val="List Bullet 3"/>
    <w:basedOn w:val="a5"/>
    <w:uiPriority w:val="99"/>
    <w:semiHidden/>
    <w:unhideWhenUsed/>
    <w:rsid w:val="00911988"/>
    <w:pPr>
      <w:numPr>
        <w:numId w:val="26"/>
      </w:numPr>
      <w:contextualSpacing/>
    </w:pPr>
  </w:style>
  <w:style w:type="paragraph" w:styleId="40">
    <w:name w:val="List Bullet 4"/>
    <w:basedOn w:val="a5"/>
    <w:uiPriority w:val="99"/>
    <w:semiHidden/>
    <w:unhideWhenUsed/>
    <w:rsid w:val="00911988"/>
    <w:pPr>
      <w:numPr>
        <w:numId w:val="27"/>
      </w:numPr>
      <w:contextualSpacing/>
    </w:pPr>
  </w:style>
  <w:style w:type="paragraph" w:styleId="50">
    <w:name w:val="List Bullet 5"/>
    <w:basedOn w:val="a5"/>
    <w:uiPriority w:val="99"/>
    <w:semiHidden/>
    <w:unhideWhenUsed/>
    <w:rsid w:val="00911988"/>
    <w:pPr>
      <w:numPr>
        <w:numId w:val="28"/>
      </w:numPr>
      <w:contextualSpacing/>
    </w:pPr>
  </w:style>
  <w:style w:type="paragraph" w:styleId="afff6">
    <w:name w:val="List Continue"/>
    <w:basedOn w:val="a5"/>
    <w:uiPriority w:val="99"/>
    <w:semiHidden/>
    <w:unhideWhenUsed/>
    <w:rsid w:val="00911988"/>
    <w:pPr>
      <w:spacing w:after="180"/>
      <w:ind w:leftChars="200" w:left="425"/>
      <w:contextualSpacing/>
    </w:pPr>
  </w:style>
  <w:style w:type="paragraph" w:styleId="2a">
    <w:name w:val="List Continue 2"/>
    <w:basedOn w:val="a5"/>
    <w:uiPriority w:val="99"/>
    <w:semiHidden/>
    <w:unhideWhenUsed/>
    <w:rsid w:val="00911988"/>
    <w:pPr>
      <w:spacing w:after="180"/>
      <w:ind w:leftChars="400" w:left="850"/>
      <w:contextualSpacing/>
    </w:pPr>
  </w:style>
  <w:style w:type="paragraph" w:styleId="37">
    <w:name w:val="List Continue 3"/>
    <w:basedOn w:val="a5"/>
    <w:uiPriority w:val="99"/>
    <w:semiHidden/>
    <w:unhideWhenUsed/>
    <w:rsid w:val="00911988"/>
    <w:pPr>
      <w:spacing w:after="180"/>
      <w:ind w:leftChars="600" w:left="1275"/>
      <w:contextualSpacing/>
    </w:pPr>
  </w:style>
  <w:style w:type="paragraph" w:styleId="47">
    <w:name w:val="List Continue 4"/>
    <w:basedOn w:val="a5"/>
    <w:uiPriority w:val="99"/>
    <w:semiHidden/>
    <w:unhideWhenUsed/>
    <w:rsid w:val="00911988"/>
    <w:pPr>
      <w:spacing w:after="180"/>
      <w:ind w:leftChars="800" w:left="1700"/>
      <w:contextualSpacing/>
    </w:pPr>
  </w:style>
  <w:style w:type="paragraph" w:styleId="57">
    <w:name w:val="List Continue 5"/>
    <w:basedOn w:val="a5"/>
    <w:uiPriority w:val="99"/>
    <w:semiHidden/>
    <w:unhideWhenUsed/>
    <w:rsid w:val="00911988"/>
    <w:pPr>
      <w:spacing w:after="180"/>
      <w:ind w:leftChars="1000" w:left="2125"/>
      <w:contextualSpacing/>
    </w:pPr>
  </w:style>
  <w:style w:type="paragraph" w:styleId="afff7">
    <w:name w:val="Note Heading"/>
    <w:basedOn w:val="a5"/>
    <w:next w:val="a5"/>
    <w:link w:val="afff8"/>
    <w:uiPriority w:val="99"/>
    <w:semiHidden/>
    <w:unhideWhenUsed/>
    <w:rsid w:val="00911988"/>
    <w:pPr>
      <w:jc w:val="center"/>
    </w:pPr>
  </w:style>
  <w:style w:type="character" w:customStyle="1" w:styleId="afff8">
    <w:name w:val="記 (文字)"/>
    <w:basedOn w:val="a7"/>
    <w:link w:val="afff7"/>
    <w:uiPriority w:val="99"/>
    <w:semiHidden/>
    <w:rsid w:val="00911988"/>
    <w:rPr>
      <w:rFonts w:ascii="ＭＳ Ｐゴシック" w:eastAsia="ＭＳ Ｐゴシック" w:hAnsi="游ゴシック" w:cs="Times New Roman (本文のフォント - コンプレ"/>
      <w:sz w:val="20"/>
    </w:rPr>
  </w:style>
  <w:style w:type="paragraph" w:styleId="afff9">
    <w:name w:val="Closing"/>
    <w:basedOn w:val="a5"/>
    <w:link w:val="afffa"/>
    <w:uiPriority w:val="99"/>
    <w:semiHidden/>
    <w:unhideWhenUsed/>
    <w:rsid w:val="00911988"/>
    <w:pPr>
      <w:jc w:val="right"/>
    </w:pPr>
  </w:style>
  <w:style w:type="character" w:customStyle="1" w:styleId="afffa">
    <w:name w:val="結語 (文字)"/>
    <w:basedOn w:val="a7"/>
    <w:link w:val="afff9"/>
    <w:uiPriority w:val="99"/>
    <w:semiHidden/>
    <w:rsid w:val="00911988"/>
    <w:rPr>
      <w:rFonts w:ascii="ＭＳ Ｐゴシック" w:eastAsia="ＭＳ Ｐゴシック" w:hAnsi="游ゴシック" w:cs="Times New Roman (本文のフォント - コンプレ"/>
      <w:sz w:val="20"/>
    </w:rPr>
  </w:style>
  <w:style w:type="paragraph" w:styleId="afffb">
    <w:name w:val="Document Map"/>
    <w:basedOn w:val="a5"/>
    <w:link w:val="afffc"/>
    <w:uiPriority w:val="99"/>
    <w:semiHidden/>
    <w:unhideWhenUsed/>
    <w:rsid w:val="00911988"/>
    <w:rPr>
      <w:rFonts w:ascii="Meiryo UI" w:eastAsia="Meiryo UI"/>
      <w:sz w:val="18"/>
      <w:szCs w:val="18"/>
    </w:rPr>
  </w:style>
  <w:style w:type="character" w:customStyle="1" w:styleId="afffc">
    <w:name w:val="見出しマップ (文字)"/>
    <w:basedOn w:val="a7"/>
    <w:link w:val="afffb"/>
    <w:uiPriority w:val="99"/>
    <w:semiHidden/>
    <w:rsid w:val="00911988"/>
    <w:rPr>
      <w:rFonts w:ascii="Meiryo UI" w:eastAsia="Meiryo UI" w:hAnsi="游ゴシック" w:cs="Times New Roman (本文のフォント - コンプレ"/>
      <w:sz w:val="18"/>
      <w:szCs w:val="18"/>
    </w:rPr>
  </w:style>
  <w:style w:type="paragraph" w:styleId="afffd">
    <w:name w:val="envelope return"/>
    <w:basedOn w:val="a5"/>
    <w:uiPriority w:val="99"/>
    <w:semiHidden/>
    <w:unhideWhenUsed/>
    <w:rsid w:val="00911988"/>
    <w:pPr>
      <w:snapToGrid w:val="0"/>
    </w:pPr>
    <w:rPr>
      <w:rFonts w:asciiTheme="majorHAnsi" w:eastAsiaTheme="majorEastAsia" w:hAnsiTheme="majorHAnsi" w:cstheme="majorBidi"/>
    </w:rPr>
  </w:style>
  <w:style w:type="paragraph" w:styleId="16">
    <w:name w:val="index 1"/>
    <w:basedOn w:val="a5"/>
    <w:next w:val="a5"/>
    <w:autoRedefine/>
    <w:uiPriority w:val="99"/>
    <w:semiHidden/>
    <w:unhideWhenUsed/>
    <w:rsid w:val="00911988"/>
    <w:pPr>
      <w:ind w:left="200" w:hangingChars="100" w:hanging="200"/>
    </w:pPr>
  </w:style>
  <w:style w:type="paragraph" w:styleId="2b">
    <w:name w:val="index 2"/>
    <w:basedOn w:val="a5"/>
    <w:next w:val="a5"/>
    <w:autoRedefine/>
    <w:uiPriority w:val="99"/>
    <w:semiHidden/>
    <w:unhideWhenUsed/>
    <w:rsid w:val="00911988"/>
    <w:pPr>
      <w:ind w:leftChars="100" w:left="100" w:hangingChars="100" w:hanging="200"/>
    </w:pPr>
  </w:style>
  <w:style w:type="paragraph" w:styleId="38">
    <w:name w:val="index 3"/>
    <w:basedOn w:val="a5"/>
    <w:next w:val="a5"/>
    <w:autoRedefine/>
    <w:uiPriority w:val="99"/>
    <w:semiHidden/>
    <w:unhideWhenUsed/>
    <w:rsid w:val="00911988"/>
    <w:pPr>
      <w:ind w:leftChars="200" w:left="200" w:hangingChars="100" w:hanging="200"/>
    </w:pPr>
  </w:style>
  <w:style w:type="paragraph" w:styleId="48">
    <w:name w:val="index 4"/>
    <w:basedOn w:val="a5"/>
    <w:next w:val="a5"/>
    <w:autoRedefine/>
    <w:uiPriority w:val="99"/>
    <w:semiHidden/>
    <w:unhideWhenUsed/>
    <w:rsid w:val="00911988"/>
    <w:pPr>
      <w:ind w:leftChars="300" w:left="300" w:hangingChars="100" w:hanging="200"/>
    </w:pPr>
  </w:style>
  <w:style w:type="paragraph" w:styleId="58">
    <w:name w:val="index 5"/>
    <w:basedOn w:val="a5"/>
    <w:next w:val="a5"/>
    <w:autoRedefine/>
    <w:uiPriority w:val="99"/>
    <w:semiHidden/>
    <w:unhideWhenUsed/>
    <w:rsid w:val="00911988"/>
    <w:pPr>
      <w:ind w:leftChars="400" w:left="400" w:hangingChars="100" w:hanging="200"/>
    </w:pPr>
  </w:style>
  <w:style w:type="paragraph" w:styleId="64">
    <w:name w:val="index 6"/>
    <w:basedOn w:val="a5"/>
    <w:next w:val="a5"/>
    <w:autoRedefine/>
    <w:uiPriority w:val="99"/>
    <w:semiHidden/>
    <w:unhideWhenUsed/>
    <w:rsid w:val="00911988"/>
    <w:pPr>
      <w:ind w:leftChars="500" w:left="500" w:hangingChars="100" w:hanging="200"/>
    </w:pPr>
  </w:style>
  <w:style w:type="paragraph" w:styleId="73">
    <w:name w:val="index 7"/>
    <w:basedOn w:val="a5"/>
    <w:next w:val="a5"/>
    <w:autoRedefine/>
    <w:uiPriority w:val="99"/>
    <w:semiHidden/>
    <w:unhideWhenUsed/>
    <w:rsid w:val="00911988"/>
    <w:pPr>
      <w:ind w:leftChars="600" w:left="600" w:hangingChars="100" w:hanging="200"/>
    </w:pPr>
  </w:style>
  <w:style w:type="paragraph" w:styleId="82">
    <w:name w:val="index 8"/>
    <w:basedOn w:val="a5"/>
    <w:next w:val="a5"/>
    <w:autoRedefine/>
    <w:uiPriority w:val="99"/>
    <w:semiHidden/>
    <w:unhideWhenUsed/>
    <w:rsid w:val="00911988"/>
    <w:pPr>
      <w:ind w:leftChars="700" w:left="700" w:hangingChars="100" w:hanging="200"/>
    </w:pPr>
  </w:style>
  <w:style w:type="paragraph" w:styleId="92">
    <w:name w:val="index 9"/>
    <w:basedOn w:val="a5"/>
    <w:next w:val="a5"/>
    <w:autoRedefine/>
    <w:uiPriority w:val="99"/>
    <w:semiHidden/>
    <w:unhideWhenUsed/>
    <w:rsid w:val="00911988"/>
    <w:pPr>
      <w:ind w:leftChars="800" w:left="800" w:hangingChars="100" w:hanging="200"/>
    </w:pPr>
  </w:style>
  <w:style w:type="paragraph" w:styleId="afffe">
    <w:name w:val="index heading"/>
    <w:basedOn w:val="a5"/>
    <w:next w:val="16"/>
    <w:uiPriority w:val="99"/>
    <w:semiHidden/>
    <w:unhideWhenUsed/>
    <w:rsid w:val="00911988"/>
    <w:rPr>
      <w:rFonts w:asciiTheme="majorHAnsi" w:eastAsiaTheme="majorEastAsia" w:hAnsiTheme="majorHAnsi" w:cstheme="majorBidi"/>
      <w:b/>
      <w:bCs/>
    </w:rPr>
  </w:style>
  <w:style w:type="paragraph" w:styleId="affff">
    <w:name w:val="Signature"/>
    <w:basedOn w:val="a5"/>
    <w:link w:val="affff0"/>
    <w:uiPriority w:val="99"/>
    <w:semiHidden/>
    <w:unhideWhenUsed/>
    <w:rsid w:val="00911988"/>
    <w:pPr>
      <w:jc w:val="right"/>
    </w:pPr>
  </w:style>
  <w:style w:type="character" w:customStyle="1" w:styleId="affff0">
    <w:name w:val="署名 (文字)"/>
    <w:basedOn w:val="a7"/>
    <w:link w:val="affff"/>
    <w:uiPriority w:val="99"/>
    <w:semiHidden/>
    <w:rsid w:val="00911988"/>
    <w:rPr>
      <w:rFonts w:ascii="ＭＳ Ｐゴシック" w:eastAsia="ＭＳ Ｐゴシック" w:hAnsi="游ゴシック" w:cs="Times New Roman (本文のフォント - コンプレ"/>
      <w:sz w:val="20"/>
    </w:rPr>
  </w:style>
  <w:style w:type="paragraph" w:styleId="affff1">
    <w:name w:val="Plain Text"/>
    <w:basedOn w:val="a5"/>
    <w:link w:val="affff2"/>
    <w:uiPriority w:val="99"/>
    <w:unhideWhenUsed/>
    <w:rsid w:val="00911988"/>
    <w:rPr>
      <w:rFonts w:asciiTheme="minorEastAsia" w:eastAsiaTheme="minorEastAsia" w:hAnsi="Courier New" w:cs="Courier New"/>
    </w:rPr>
  </w:style>
  <w:style w:type="character" w:customStyle="1" w:styleId="affff2">
    <w:name w:val="書式なし (文字)"/>
    <w:basedOn w:val="a7"/>
    <w:link w:val="affff1"/>
    <w:uiPriority w:val="99"/>
    <w:rsid w:val="00911988"/>
    <w:rPr>
      <w:rFonts w:asciiTheme="minorEastAsia" w:hAnsi="Courier New" w:cs="Courier New"/>
      <w:sz w:val="20"/>
    </w:rPr>
  </w:style>
  <w:style w:type="paragraph" w:styleId="affff3">
    <w:name w:val="caption"/>
    <w:basedOn w:val="a5"/>
    <w:next w:val="a5"/>
    <w:uiPriority w:val="35"/>
    <w:semiHidden/>
    <w:unhideWhenUsed/>
    <w:qFormat/>
    <w:rsid w:val="00911988"/>
    <w:rPr>
      <w:b/>
      <w:bCs/>
      <w:sz w:val="21"/>
      <w:szCs w:val="21"/>
    </w:rPr>
  </w:style>
  <w:style w:type="paragraph" w:styleId="affff4">
    <w:name w:val="table of figures"/>
    <w:basedOn w:val="a5"/>
    <w:next w:val="a5"/>
    <w:uiPriority w:val="99"/>
    <w:semiHidden/>
    <w:unhideWhenUsed/>
    <w:rsid w:val="00911988"/>
    <w:pPr>
      <w:ind w:leftChars="200" w:left="200" w:hangingChars="200" w:hanging="200"/>
    </w:pPr>
  </w:style>
  <w:style w:type="paragraph" w:styleId="a">
    <w:name w:val="List Number"/>
    <w:basedOn w:val="a5"/>
    <w:uiPriority w:val="99"/>
    <w:semiHidden/>
    <w:unhideWhenUsed/>
    <w:rsid w:val="00911988"/>
    <w:pPr>
      <w:numPr>
        <w:numId w:val="29"/>
      </w:numPr>
      <w:contextualSpacing/>
    </w:pPr>
  </w:style>
  <w:style w:type="paragraph" w:styleId="2">
    <w:name w:val="List Number 2"/>
    <w:basedOn w:val="a5"/>
    <w:uiPriority w:val="99"/>
    <w:semiHidden/>
    <w:unhideWhenUsed/>
    <w:rsid w:val="00911988"/>
    <w:pPr>
      <w:numPr>
        <w:numId w:val="30"/>
      </w:numPr>
      <w:contextualSpacing/>
    </w:pPr>
  </w:style>
  <w:style w:type="paragraph" w:styleId="3">
    <w:name w:val="List Number 3"/>
    <w:basedOn w:val="a5"/>
    <w:uiPriority w:val="99"/>
    <w:semiHidden/>
    <w:unhideWhenUsed/>
    <w:rsid w:val="00911988"/>
    <w:pPr>
      <w:numPr>
        <w:numId w:val="31"/>
      </w:numPr>
      <w:contextualSpacing/>
    </w:pPr>
  </w:style>
  <w:style w:type="paragraph" w:styleId="4">
    <w:name w:val="List Number 4"/>
    <w:basedOn w:val="a5"/>
    <w:uiPriority w:val="99"/>
    <w:semiHidden/>
    <w:unhideWhenUsed/>
    <w:rsid w:val="00911988"/>
    <w:pPr>
      <w:numPr>
        <w:numId w:val="32"/>
      </w:numPr>
      <w:contextualSpacing/>
    </w:pPr>
  </w:style>
  <w:style w:type="paragraph" w:styleId="5">
    <w:name w:val="List Number 5"/>
    <w:basedOn w:val="a5"/>
    <w:uiPriority w:val="99"/>
    <w:semiHidden/>
    <w:unhideWhenUsed/>
    <w:rsid w:val="00911988"/>
    <w:pPr>
      <w:numPr>
        <w:numId w:val="33"/>
      </w:numPr>
      <w:contextualSpacing/>
    </w:pPr>
  </w:style>
  <w:style w:type="paragraph" w:styleId="affff5">
    <w:name w:val="E-mail Signature"/>
    <w:basedOn w:val="a5"/>
    <w:link w:val="affff6"/>
    <w:uiPriority w:val="99"/>
    <w:semiHidden/>
    <w:unhideWhenUsed/>
    <w:rsid w:val="00911988"/>
  </w:style>
  <w:style w:type="character" w:customStyle="1" w:styleId="affff6">
    <w:name w:val="電子メール署名 (文字)"/>
    <w:basedOn w:val="a7"/>
    <w:link w:val="affff5"/>
    <w:uiPriority w:val="99"/>
    <w:semiHidden/>
    <w:rsid w:val="00911988"/>
    <w:rPr>
      <w:rFonts w:ascii="ＭＳ Ｐゴシック" w:eastAsia="ＭＳ Ｐゴシック" w:hAnsi="游ゴシック" w:cs="Times New Roman (本文のフォント - コンプレ"/>
      <w:sz w:val="20"/>
    </w:rPr>
  </w:style>
  <w:style w:type="paragraph" w:styleId="affff7">
    <w:name w:val="Date"/>
    <w:basedOn w:val="a5"/>
    <w:next w:val="a5"/>
    <w:link w:val="affff8"/>
    <w:uiPriority w:val="99"/>
    <w:semiHidden/>
    <w:unhideWhenUsed/>
    <w:rsid w:val="00911988"/>
  </w:style>
  <w:style w:type="character" w:customStyle="1" w:styleId="affff8">
    <w:name w:val="日付 (文字)"/>
    <w:basedOn w:val="a7"/>
    <w:link w:val="affff7"/>
    <w:uiPriority w:val="99"/>
    <w:semiHidden/>
    <w:rsid w:val="00911988"/>
    <w:rPr>
      <w:rFonts w:ascii="ＭＳ Ｐゴシック" w:eastAsia="ＭＳ Ｐゴシック" w:hAnsi="游ゴシック" w:cs="Times New Roman (本文のフォント - コンプレ"/>
      <w:sz w:val="20"/>
    </w:rPr>
  </w:style>
  <w:style w:type="paragraph" w:styleId="Web">
    <w:name w:val="Normal (Web)"/>
    <w:basedOn w:val="a5"/>
    <w:uiPriority w:val="99"/>
    <w:semiHidden/>
    <w:unhideWhenUsed/>
    <w:rsid w:val="00911988"/>
    <w:rPr>
      <w:rFonts w:ascii="Times New Roman" w:hAnsi="Times New Roman" w:cs="Times New Roman"/>
      <w:sz w:val="24"/>
    </w:rPr>
  </w:style>
  <w:style w:type="paragraph" w:styleId="affff9">
    <w:name w:val="Normal Indent"/>
    <w:basedOn w:val="a5"/>
    <w:uiPriority w:val="99"/>
    <w:semiHidden/>
    <w:unhideWhenUsed/>
    <w:rsid w:val="00911988"/>
    <w:pPr>
      <w:ind w:leftChars="400" w:left="840"/>
    </w:pPr>
  </w:style>
  <w:style w:type="paragraph" w:styleId="affffa">
    <w:name w:val="Title"/>
    <w:basedOn w:val="a5"/>
    <w:next w:val="a5"/>
    <w:link w:val="affffb"/>
    <w:uiPriority w:val="10"/>
    <w:qFormat/>
    <w:rsid w:val="00911988"/>
    <w:pPr>
      <w:spacing w:before="240" w:after="120"/>
      <w:jc w:val="center"/>
      <w:outlineLvl w:val="0"/>
    </w:pPr>
    <w:rPr>
      <w:rFonts w:asciiTheme="majorHAnsi" w:eastAsiaTheme="majorEastAsia" w:hAnsiTheme="majorHAnsi" w:cstheme="majorBidi"/>
      <w:sz w:val="32"/>
      <w:szCs w:val="32"/>
    </w:rPr>
  </w:style>
  <w:style w:type="character" w:customStyle="1" w:styleId="affffb">
    <w:name w:val="表題 (文字)"/>
    <w:basedOn w:val="a7"/>
    <w:link w:val="affffa"/>
    <w:uiPriority w:val="10"/>
    <w:rsid w:val="00911988"/>
    <w:rPr>
      <w:rFonts w:asciiTheme="majorHAnsi" w:eastAsiaTheme="majorEastAsia" w:hAnsiTheme="majorHAnsi" w:cstheme="majorBidi"/>
      <w:sz w:val="32"/>
      <w:szCs w:val="32"/>
    </w:rPr>
  </w:style>
  <w:style w:type="paragraph" w:styleId="affffc">
    <w:name w:val="Subtitle"/>
    <w:basedOn w:val="a5"/>
    <w:next w:val="a5"/>
    <w:link w:val="affffd"/>
    <w:uiPriority w:val="11"/>
    <w:qFormat/>
    <w:rsid w:val="00911988"/>
    <w:pPr>
      <w:jc w:val="center"/>
      <w:outlineLvl w:val="1"/>
    </w:pPr>
    <w:rPr>
      <w:rFonts w:asciiTheme="minorHAnsi" w:eastAsiaTheme="minorEastAsia" w:hAnsiTheme="minorHAnsi" w:cstheme="minorBidi"/>
      <w:sz w:val="24"/>
    </w:rPr>
  </w:style>
  <w:style w:type="character" w:customStyle="1" w:styleId="affffd">
    <w:name w:val="副題 (文字)"/>
    <w:basedOn w:val="a7"/>
    <w:link w:val="affffc"/>
    <w:uiPriority w:val="11"/>
    <w:rsid w:val="00911988"/>
    <w:rPr>
      <w:sz w:val="24"/>
    </w:rPr>
  </w:style>
  <w:style w:type="paragraph" w:styleId="affffe">
    <w:name w:val="Bibliography"/>
    <w:basedOn w:val="a5"/>
    <w:next w:val="a5"/>
    <w:uiPriority w:val="37"/>
    <w:semiHidden/>
    <w:unhideWhenUsed/>
    <w:rsid w:val="00911988"/>
  </w:style>
  <w:style w:type="paragraph" w:styleId="afffff">
    <w:name w:val="Body Text"/>
    <w:basedOn w:val="a5"/>
    <w:link w:val="afffff0"/>
    <w:uiPriority w:val="99"/>
    <w:semiHidden/>
    <w:unhideWhenUsed/>
    <w:rsid w:val="00911988"/>
  </w:style>
  <w:style w:type="character" w:customStyle="1" w:styleId="afffff0">
    <w:name w:val="本文 (文字)"/>
    <w:basedOn w:val="a7"/>
    <w:link w:val="afffff"/>
    <w:uiPriority w:val="99"/>
    <w:semiHidden/>
    <w:rsid w:val="00911988"/>
    <w:rPr>
      <w:rFonts w:ascii="ＭＳ Ｐゴシック" w:eastAsia="ＭＳ Ｐゴシック" w:hAnsi="游ゴシック" w:cs="Times New Roman (本文のフォント - コンプレ"/>
      <w:sz w:val="20"/>
    </w:rPr>
  </w:style>
  <w:style w:type="paragraph" w:styleId="2c">
    <w:name w:val="Body Text 2"/>
    <w:basedOn w:val="a5"/>
    <w:link w:val="2d"/>
    <w:uiPriority w:val="99"/>
    <w:semiHidden/>
    <w:unhideWhenUsed/>
    <w:rsid w:val="00911988"/>
    <w:pPr>
      <w:spacing w:line="480" w:lineRule="auto"/>
    </w:pPr>
  </w:style>
  <w:style w:type="character" w:customStyle="1" w:styleId="2d">
    <w:name w:val="本文 2 (文字)"/>
    <w:basedOn w:val="a7"/>
    <w:link w:val="2c"/>
    <w:uiPriority w:val="99"/>
    <w:semiHidden/>
    <w:rsid w:val="00911988"/>
    <w:rPr>
      <w:rFonts w:ascii="ＭＳ Ｐゴシック" w:eastAsia="ＭＳ Ｐゴシック" w:hAnsi="游ゴシック" w:cs="Times New Roman (本文のフォント - コンプレ"/>
      <w:sz w:val="20"/>
    </w:rPr>
  </w:style>
  <w:style w:type="paragraph" w:styleId="39">
    <w:name w:val="Body Text 3"/>
    <w:basedOn w:val="a5"/>
    <w:link w:val="3a"/>
    <w:uiPriority w:val="99"/>
    <w:semiHidden/>
    <w:unhideWhenUsed/>
    <w:rsid w:val="00911988"/>
    <w:rPr>
      <w:sz w:val="16"/>
      <w:szCs w:val="16"/>
    </w:rPr>
  </w:style>
  <w:style w:type="character" w:customStyle="1" w:styleId="3a">
    <w:name w:val="本文 3 (文字)"/>
    <w:basedOn w:val="a7"/>
    <w:link w:val="39"/>
    <w:uiPriority w:val="99"/>
    <w:semiHidden/>
    <w:rsid w:val="00911988"/>
    <w:rPr>
      <w:rFonts w:ascii="ＭＳ Ｐゴシック" w:eastAsia="ＭＳ Ｐゴシック" w:hAnsi="游ゴシック" w:cs="Times New Roman (本文のフォント - コンプレ"/>
      <w:sz w:val="16"/>
      <w:szCs w:val="16"/>
    </w:rPr>
  </w:style>
  <w:style w:type="paragraph" w:styleId="afffff1">
    <w:name w:val="Body Text Indent"/>
    <w:basedOn w:val="a5"/>
    <w:link w:val="afffff2"/>
    <w:uiPriority w:val="99"/>
    <w:semiHidden/>
    <w:unhideWhenUsed/>
    <w:rsid w:val="00911988"/>
    <w:pPr>
      <w:ind w:leftChars="400" w:left="851"/>
    </w:pPr>
  </w:style>
  <w:style w:type="character" w:customStyle="1" w:styleId="afffff2">
    <w:name w:val="本文インデント (文字)"/>
    <w:basedOn w:val="a7"/>
    <w:link w:val="afffff1"/>
    <w:uiPriority w:val="99"/>
    <w:semiHidden/>
    <w:rsid w:val="00911988"/>
    <w:rPr>
      <w:rFonts w:ascii="ＭＳ Ｐゴシック" w:eastAsia="ＭＳ Ｐゴシック" w:hAnsi="游ゴシック" w:cs="Times New Roman (本文のフォント - コンプレ"/>
      <w:sz w:val="20"/>
    </w:rPr>
  </w:style>
  <w:style w:type="paragraph" w:styleId="2e">
    <w:name w:val="Body Text Indent 2"/>
    <w:basedOn w:val="a5"/>
    <w:link w:val="2f"/>
    <w:uiPriority w:val="99"/>
    <w:semiHidden/>
    <w:unhideWhenUsed/>
    <w:rsid w:val="00911988"/>
    <w:pPr>
      <w:spacing w:line="480" w:lineRule="auto"/>
      <w:ind w:leftChars="400" w:left="851"/>
    </w:pPr>
  </w:style>
  <w:style w:type="character" w:customStyle="1" w:styleId="2f">
    <w:name w:val="本文インデント 2 (文字)"/>
    <w:basedOn w:val="a7"/>
    <w:link w:val="2e"/>
    <w:uiPriority w:val="99"/>
    <w:semiHidden/>
    <w:rsid w:val="00911988"/>
    <w:rPr>
      <w:rFonts w:ascii="ＭＳ Ｐゴシック" w:eastAsia="ＭＳ Ｐゴシック" w:hAnsi="游ゴシック" w:cs="Times New Roman (本文のフォント - コンプレ"/>
      <w:sz w:val="20"/>
    </w:rPr>
  </w:style>
  <w:style w:type="paragraph" w:styleId="3b">
    <w:name w:val="Body Text Indent 3"/>
    <w:basedOn w:val="a5"/>
    <w:link w:val="3c"/>
    <w:uiPriority w:val="99"/>
    <w:semiHidden/>
    <w:unhideWhenUsed/>
    <w:rsid w:val="00911988"/>
    <w:pPr>
      <w:ind w:leftChars="400" w:left="851"/>
    </w:pPr>
    <w:rPr>
      <w:sz w:val="16"/>
      <w:szCs w:val="16"/>
    </w:rPr>
  </w:style>
  <w:style w:type="character" w:customStyle="1" w:styleId="3c">
    <w:name w:val="本文インデント 3 (文字)"/>
    <w:basedOn w:val="a7"/>
    <w:link w:val="3b"/>
    <w:uiPriority w:val="99"/>
    <w:semiHidden/>
    <w:rsid w:val="00911988"/>
    <w:rPr>
      <w:rFonts w:ascii="ＭＳ Ｐゴシック" w:eastAsia="ＭＳ Ｐゴシック" w:hAnsi="游ゴシック" w:cs="Times New Roman (本文のフォント - コンプレ"/>
      <w:sz w:val="16"/>
      <w:szCs w:val="16"/>
    </w:rPr>
  </w:style>
  <w:style w:type="paragraph" w:styleId="afffff3">
    <w:name w:val="Body Text First Indent"/>
    <w:basedOn w:val="afffff"/>
    <w:link w:val="afffff4"/>
    <w:uiPriority w:val="99"/>
    <w:semiHidden/>
    <w:unhideWhenUsed/>
    <w:rsid w:val="00911988"/>
    <w:pPr>
      <w:ind w:firstLineChars="100" w:firstLine="210"/>
    </w:pPr>
  </w:style>
  <w:style w:type="character" w:customStyle="1" w:styleId="afffff4">
    <w:name w:val="本文字下げ (文字)"/>
    <w:basedOn w:val="afffff0"/>
    <w:link w:val="afffff3"/>
    <w:uiPriority w:val="99"/>
    <w:semiHidden/>
    <w:rsid w:val="00911988"/>
    <w:rPr>
      <w:rFonts w:ascii="ＭＳ Ｐゴシック" w:eastAsia="ＭＳ Ｐゴシック" w:hAnsi="游ゴシック" w:cs="Times New Roman (本文のフォント - コンプレ"/>
      <w:sz w:val="20"/>
    </w:rPr>
  </w:style>
  <w:style w:type="paragraph" w:styleId="2f0">
    <w:name w:val="Body Text First Indent 2"/>
    <w:basedOn w:val="afffff1"/>
    <w:link w:val="2f1"/>
    <w:uiPriority w:val="99"/>
    <w:semiHidden/>
    <w:unhideWhenUsed/>
    <w:rsid w:val="00911988"/>
    <w:pPr>
      <w:ind w:firstLineChars="100" w:firstLine="210"/>
    </w:pPr>
  </w:style>
  <w:style w:type="character" w:customStyle="1" w:styleId="2f1">
    <w:name w:val="本文字下げ 2 (文字)"/>
    <w:basedOn w:val="afffff2"/>
    <w:link w:val="2f0"/>
    <w:uiPriority w:val="99"/>
    <w:semiHidden/>
    <w:rsid w:val="00911988"/>
    <w:rPr>
      <w:rFonts w:ascii="ＭＳ Ｐゴシック" w:eastAsia="ＭＳ Ｐゴシック" w:hAnsi="游ゴシック" w:cs="Times New Roman (本文のフォント - コンプレ"/>
      <w:sz w:val="20"/>
    </w:rPr>
  </w:style>
  <w:style w:type="character" w:styleId="afffff5">
    <w:name w:val="Unresolved Mention"/>
    <w:basedOn w:val="a7"/>
    <w:uiPriority w:val="99"/>
    <w:semiHidden/>
    <w:unhideWhenUsed/>
    <w:rsid w:val="00435488"/>
    <w:rPr>
      <w:color w:val="605E5C"/>
      <w:shd w:val="clear" w:color="auto" w:fill="E1DFDD"/>
    </w:rPr>
  </w:style>
  <w:style w:type="table" w:styleId="17">
    <w:name w:val="Grid Table 1 Light"/>
    <w:basedOn w:val="a8"/>
    <w:uiPriority w:val="46"/>
    <w:rsid w:val="006E5CB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afffff6">
    <w:name w:val="Grid Table Light"/>
    <w:basedOn w:val="a8"/>
    <w:uiPriority w:val="40"/>
    <w:rsid w:val="00BE3CC9"/>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f7">
    <w:name w:val="Mention"/>
    <w:basedOn w:val="a7"/>
    <w:uiPriority w:val="99"/>
    <w:unhideWhenUsed/>
    <w:rsid w:val="00502F8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503747">
      <w:bodyDiv w:val="1"/>
      <w:marLeft w:val="0"/>
      <w:marRight w:val="0"/>
      <w:marTop w:val="0"/>
      <w:marBottom w:val="0"/>
      <w:divBdr>
        <w:top w:val="none" w:sz="0" w:space="0" w:color="auto"/>
        <w:left w:val="none" w:sz="0" w:space="0" w:color="auto"/>
        <w:bottom w:val="none" w:sz="0" w:space="0" w:color="auto"/>
        <w:right w:val="none" w:sz="0" w:space="0" w:color="auto"/>
      </w:divBdr>
    </w:div>
    <w:div w:id="141702212">
      <w:bodyDiv w:val="1"/>
      <w:marLeft w:val="0"/>
      <w:marRight w:val="0"/>
      <w:marTop w:val="0"/>
      <w:marBottom w:val="0"/>
      <w:divBdr>
        <w:top w:val="none" w:sz="0" w:space="0" w:color="auto"/>
        <w:left w:val="none" w:sz="0" w:space="0" w:color="auto"/>
        <w:bottom w:val="none" w:sz="0" w:space="0" w:color="auto"/>
        <w:right w:val="none" w:sz="0" w:space="0" w:color="auto"/>
      </w:divBdr>
    </w:div>
    <w:div w:id="231814741">
      <w:bodyDiv w:val="1"/>
      <w:marLeft w:val="0"/>
      <w:marRight w:val="0"/>
      <w:marTop w:val="0"/>
      <w:marBottom w:val="0"/>
      <w:divBdr>
        <w:top w:val="none" w:sz="0" w:space="0" w:color="auto"/>
        <w:left w:val="none" w:sz="0" w:space="0" w:color="auto"/>
        <w:bottom w:val="none" w:sz="0" w:space="0" w:color="auto"/>
        <w:right w:val="none" w:sz="0" w:space="0" w:color="auto"/>
      </w:divBdr>
    </w:div>
    <w:div w:id="576406890">
      <w:bodyDiv w:val="1"/>
      <w:marLeft w:val="0"/>
      <w:marRight w:val="0"/>
      <w:marTop w:val="0"/>
      <w:marBottom w:val="0"/>
      <w:divBdr>
        <w:top w:val="none" w:sz="0" w:space="0" w:color="auto"/>
        <w:left w:val="none" w:sz="0" w:space="0" w:color="auto"/>
        <w:bottom w:val="none" w:sz="0" w:space="0" w:color="auto"/>
        <w:right w:val="none" w:sz="0" w:space="0" w:color="auto"/>
      </w:divBdr>
    </w:div>
    <w:div w:id="831943746">
      <w:bodyDiv w:val="1"/>
      <w:marLeft w:val="0"/>
      <w:marRight w:val="0"/>
      <w:marTop w:val="0"/>
      <w:marBottom w:val="0"/>
      <w:divBdr>
        <w:top w:val="none" w:sz="0" w:space="0" w:color="auto"/>
        <w:left w:val="none" w:sz="0" w:space="0" w:color="auto"/>
        <w:bottom w:val="none" w:sz="0" w:space="0" w:color="auto"/>
        <w:right w:val="none" w:sz="0" w:space="0" w:color="auto"/>
      </w:divBdr>
    </w:div>
    <w:div w:id="895042944">
      <w:bodyDiv w:val="1"/>
      <w:marLeft w:val="0"/>
      <w:marRight w:val="0"/>
      <w:marTop w:val="0"/>
      <w:marBottom w:val="0"/>
      <w:divBdr>
        <w:top w:val="none" w:sz="0" w:space="0" w:color="auto"/>
        <w:left w:val="none" w:sz="0" w:space="0" w:color="auto"/>
        <w:bottom w:val="none" w:sz="0" w:space="0" w:color="auto"/>
        <w:right w:val="none" w:sz="0" w:space="0" w:color="auto"/>
      </w:divBdr>
    </w:div>
    <w:div w:id="1023673202">
      <w:bodyDiv w:val="1"/>
      <w:marLeft w:val="0"/>
      <w:marRight w:val="0"/>
      <w:marTop w:val="0"/>
      <w:marBottom w:val="0"/>
      <w:divBdr>
        <w:top w:val="none" w:sz="0" w:space="0" w:color="auto"/>
        <w:left w:val="none" w:sz="0" w:space="0" w:color="auto"/>
        <w:bottom w:val="none" w:sz="0" w:space="0" w:color="auto"/>
        <w:right w:val="none" w:sz="0" w:space="0" w:color="auto"/>
      </w:divBdr>
    </w:div>
    <w:div w:id="1111439916">
      <w:bodyDiv w:val="1"/>
      <w:marLeft w:val="0"/>
      <w:marRight w:val="0"/>
      <w:marTop w:val="0"/>
      <w:marBottom w:val="0"/>
      <w:divBdr>
        <w:top w:val="none" w:sz="0" w:space="0" w:color="auto"/>
        <w:left w:val="none" w:sz="0" w:space="0" w:color="auto"/>
        <w:bottom w:val="none" w:sz="0" w:space="0" w:color="auto"/>
        <w:right w:val="none" w:sz="0" w:space="0" w:color="auto"/>
      </w:divBdr>
    </w:div>
    <w:div w:id="1198197835">
      <w:bodyDiv w:val="1"/>
      <w:marLeft w:val="0"/>
      <w:marRight w:val="0"/>
      <w:marTop w:val="0"/>
      <w:marBottom w:val="0"/>
      <w:divBdr>
        <w:top w:val="none" w:sz="0" w:space="0" w:color="auto"/>
        <w:left w:val="none" w:sz="0" w:space="0" w:color="auto"/>
        <w:bottom w:val="none" w:sz="0" w:space="0" w:color="auto"/>
        <w:right w:val="none" w:sz="0" w:space="0" w:color="auto"/>
      </w:divBdr>
      <w:divsChild>
        <w:div w:id="22558277">
          <w:marLeft w:val="0"/>
          <w:marRight w:val="0"/>
          <w:marTop w:val="0"/>
          <w:marBottom w:val="0"/>
          <w:divBdr>
            <w:top w:val="none" w:sz="0" w:space="0" w:color="auto"/>
            <w:left w:val="none" w:sz="0" w:space="0" w:color="auto"/>
            <w:bottom w:val="none" w:sz="0" w:space="0" w:color="auto"/>
            <w:right w:val="none" w:sz="0" w:space="0" w:color="auto"/>
          </w:divBdr>
        </w:div>
        <w:div w:id="37977790">
          <w:marLeft w:val="0"/>
          <w:marRight w:val="0"/>
          <w:marTop w:val="0"/>
          <w:marBottom w:val="0"/>
          <w:divBdr>
            <w:top w:val="none" w:sz="0" w:space="0" w:color="auto"/>
            <w:left w:val="none" w:sz="0" w:space="0" w:color="auto"/>
            <w:bottom w:val="none" w:sz="0" w:space="0" w:color="auto"/>
            <w:right w:val="none" w:sz="0" w:space="0" w:color="auto"/>
          </w:divBdr>
        </w:div>
        <w:div w:id="63379904">
          <w:marLeft w:val="0"/>
          <w:marRight w:val="0"/>
          <w:marTop w:val="0"/>
          <w:marBottom w:val="0"/>
          <w:divBdr>
            <w:top w:val="none" w:sz="0" w:space="0" w:color="auto"/>
            <w:left w:val="none" w:sz="0" w:space="0" w:color="auto"/>
            <w:bottom w:val="none" w:sz="0" w:space="0" w:color="auto"/>
            <w:right w:val="none" w:sz="0" w:space="0" w:color="auto"/>
          </w:divBdr>
          <w:divsChild>
            <w:div w:id="1696883896">
              <w:marLeft w:val="-75"/>
              <w:marRight w:val="0"/>
              <w:marTop w:val="30"/>
              <w:marBottom w:val="30"/>
              <w:divBdr>
                <w:top w:val="none" w:sz="0" w:space="0" w:color="auto"/>
                <w:left w:val="none" w:sz="0" w:space="0" w:color="auto"/>
                <w:bottom w:val="none" w:sz="0" w:space="0" w:color="auto"/>
                <w:right w:val="none" w:sz="0" w:space="0" w:color="auto"/>
              </w:divBdr>
              <w:divsChild>
                <w:div w:id="4213723">
                  <w:marLeft w:val="0"/>
                  <w:marRight w:val="0"/>
                  <w:marTop w:val="0"/>
                  <w:marBottom w:val="0"/>
                  <w:divBdr>
                    <w:top w:val="none" w:sz="0" w:space="0" w:color="auto"/>
                    <w:left w:val="none" w:sz="0" w:space="0" w:color="auto"/>
                    <w:bottom w:val="none" w:sz="0" w:space="0" w:color="auto"/>
                    <w:right w:val="none" w:sz="0" w:space="0" w:color="auto"/>
                  </w:divBdr>
                  <w:divsChild>
                    <w:div w:id="1650476110">
                      <w:marLeft w:val="0"/>
                      <w:marRight w:val="0"/>
                      <w:marTop w:val="0"/>
                      <w:marBottom w:val="0"/>
                      <w:divBdr>
                        <w:top w:val="none" w:sz="0" w:space="0" w:color="auto"/>
                        <w:left w:val="none" w:sz="0" w:space="0" w:color="auto"/>
                        <w:bottom w:val="none" w:sz="0" w:space="0" w:color="auto"/>
                        <w:right w:val="none" w:sz="0" w:space="0" w:color="auto"/>
                      </w:divBdr>
                    </w:div>
                  </w:divsChild>
                </w:div>
                <w:div w:id="23480913">
                  <w:marLeft w:val="0"/>
                  <w:marRight w:val="0"/>
                  <w:marTop w:val="0"/>
                  <w:marBottom w:val="0"/>
                  <w:divBdr>
                    <w:top w:val="none" w:sz="0" w:space="0" w:color="auto"/>
                    <w:left w:val="none" w:sz="0" w:space="0" w:color="auto"/>
                    <w:bottom w:val="none" w:sz="0" w:space="0" w:color="auto"/>
                    <w:right w:val="none" w:sz="0" w:space="0" w:color="auto"/>
                  </w:divBdr>
                  <w:divsChild>
                    <w:div w:id="1102922483">
                      <w:marLeft w:val="0"/>
                      <w:marRight w:val="0"/>
                      <w:marTop w:val="0"/>
                      <w:marBottom w:val="0"/>
                      <w:divBdr>
                        <w:top w:val="none" w:sz="0" w:space="0" w:color="auto"/>
                        <w:left w:val="none" w:sz="0" w:space="0" w:color="auto"/>
                        <w:bottom w:val="none" w:sz="0" w:space="0" w:color="auto"/>
                        <w:right w:val="none" w:sz="0" w:space="0" w:color="auto"/>
                      </w:divBdr>
                    </w:div>
                  </w:divsChild>
                </w:div>
                <w:div w:id="43263434">
                  <w:marLeft w:val="0"/>
                  <w:marRight w:val="0"/>
                  <w:marTop w:val="0"/>
                  <w:marBottom w:val="0"/>
                  <w:divBdr>
                    <w:top w:val="none" w:sz="0" w:space="0" w:color="auto"/>
                    <w:left w:val="none" w:sz="0" w:space="0" w:color="auto"/>
                    <w:bottom w:val="none" w:sz="0" w:space="0" w:color="auto"/>
                    <w:right w:val="none" w:sz="0" w:space="0" w:color="auto"/>
                  </w:divBdr>
                  <w:divsChild>
                    <w:div w:id="1871644826">
                      <w:marLeft w:val="0"/>
                      <w:marRight w:val="0"/>
                      <w:marTop w:val="0"/>
                      <w:marBottom w:val="0"/>
                      <w:divBdr>
                        <w:top w:val="none" w:sz="0" w:space="0" w:color="auto"/>
                        <w:left w:val="none" w:sz="0" w:space="0" w:color="auto"/>
                        <w:bottom w:val="none" w:sz="0" w:space="0" w:color="auto"/>
                        <w:right w:val="none" w:sz="0" w:space="0" w:color="auto"/>
                      </w:divBdr>
                    </w:div>
                  </w:divsChild>
                </w:div>
                <w:div w:id="105081980">
                  <w:marLeft w:val="0"/>
                  <w:marRight w:val="0"/>
                  <w:marTop w:val="0"/>
                  <w:marBottom w:val="0"/>
                  <w:divBdr>
                    <w:top w:val="none" w:sz="0" w:space="0" w:color="auto"/>
                    <w:left w:val="none" w:sz="0" w:space="0" w:color="auto"/>
                    <w:bottom w:val="none" w:sz="0" w:space="0" w:color="auto"/>
                    <w:right w:val="none" w:sz="0" w:space="0" w:color="auto"/>
                  </w:divBdr>
                  <w:divsChild>
                    <w:div w:id="1375082778">
                      <w:marLeft w:val="0"/>
                      <w:marRight w:val="0"/>
                      <w:marTop w:val="0"/>
                      <w:marBottom w:val="0"/>
                      <w:divBdr>
                        <w:top w:val="none" w:sz="0" w:space="0" w:color="auto"/>
                        <w:left w:val="none" w:sz="0" w:space="0" w:color="auto"/>
                        <w:bottom w:val="none" w:sz="0" w:space="0" w:color="auto"/>
                        <w:right w:val="none" w:sz="0" w:space="0" w:color="auto"/>
                      </w:divBdr>
                    </w:div>
                  </w:divsChild>
                </w:div>
                <w:div w:id="134835574">
                  <w:marLeft w:val="0"/>
                  <w:marRight w:val="0"/>
                  <w:marTop w:val="0"/>
                  <w:marBottom w:val="0"/>
                  <w:divBdr>
                    <w:top w:val="none" w:sz="0" w:space="0" w:color="auto"/>
                    <w:left w:val="none" w:sz="0" w:space="0" w:color="auto"/>
                    <w:bottom w:val="none" w:sz="0" w:space="0" w:color="auto"/>
                    <w:right w:val="none" w:sz="0" w:space="0" w:color="auto"/>
                  </w:divBdr>
                  <w:divsChild>
                    <w:div w:id="1925070809">
                      <w:marLeft w:val="0"/>
                      <w:marRight w:val="0"/>
                      <w:marTop w:val="0"/>
                      <w:marBottom w:val="0"/>
                      <w:divBdr>
                        <w:top w:val="none" w:sz="0" w:space="0" w:color="auto"/>
                        <w:left w:val="none" w:sz="0" w:space="0" w:color="auto"/>
                        <w:bottom w:val="none" w:sz="0" w:space="0" w:color="auto"/>
                        <w:right w:val="none" w:sz="0" w:space="0" w:color="auto"/>
                      </w:divBdr>
                    </w:div>
                  </w:divsChild>
                </w:div>
                <w:div w:id="154609728">
                  <w:marLeft w:val="0"/>
                  <w:marRight w:val="0"/>
                  <w:marTop w:val="0"/>
                  <w:marBottom w:val="0"/>
                  <w:divBdr>
                    <w:top w:val="none" w:sz="0" w:space="0" w:color="auto"/>
                    <w:left w:val="none" w:sz="0" w:space="0" w:color="auto"/>
                    <w:bottom w:val="none" w:sz="0" w:space="0" w:color="auto"/>
                    <w:right w:val="none" w:sz="0" w:space="0" w:color="auto"/>
                  </w:divBdr>
                  <w:divsChild>
                    <w:div w:id="1387921708">
                      <w:marLeft w:val="0"/>
                      <w:marRight w:val="0"/>
                      <w:marTop w:val="0"/>
                      <w:marBottom w:val="0"/>
                      <w:divBdr>
                        <w:top w:val="none" w:sz="0" w:space="0" w:color="auto"/>
                        <w:left w:val="none" w:sz="0" w:space="0" w:color="auto"/>
                        <w:bottom w:val="none" w:sz="0" w:space="0" w:color="auto"/>
                        <w:right w:val="none" w:sz="0" w:space="0" w:color="auto"/>
                      </w:divBdr>
                    </w:div>
                  </w:divsChild>
                </w:div>
                <w:div w:id="210306330">
                  <w:marLeft w:val="0"/>
                  <w:marRight w:val="0"/>
                  <w:marTop w:val="0"/>
                  <w:marBottom w:val="0"/>
                  <w:divBdr>
                    <w:top w:val="none" w:sz="0" w:space="0" w:color="auto"/>
                    <w:left w:val="none" w:sz="0" w:space="0" w:color="auto"/>
                    <w:bottom w:val="none" w:sz="0" w:space="0" w:color="auto"/>
                    <w:right w:val="none" w:sz="0" w:space="0" w:color="auto"/>
                  </w:divBdr>
                  <w:divsChild>
                    <w:div w:id="1212765257">
                      <w:marLeft w:val="0"/>
                      <w:marRight w:val="0"/>
                      <w:marTop w:val="0"/>
                      <w:marBottom w:val="0"/>
                      <w:divBdr>
                        <w:top w:val="none" w:sz="0" w:space="0" w:color="auto"/>
                        <w:left w:val="none" w:sz="0" w:space="0" w:color="auto"/>
                        <w:bottom w:val="none" w:sz="0" w:space="0" w:color="auto"/>
                        <w:right w:val="none" w:sz="0" w:space="0" w:color="auto"/>
                      </w:divBdr>
                    </w:div>
                  </w:divsChild>
                </w:div>
                <w:div w:id="251013398">
                  <w:marLeft w:val="0"/>
                  <w:marRight w:val="0"/>
                  <w:marTop w:val="0"/>
                  <w:marBottom w:val="0"/>
                  <w:divBdr>
                    <w:top w:val="none" w:sz="0" w:space="0" w:color="auto"/>
                    <w:left w:val="none" w:sz="0" w:space="0" w:color="auto"/>
                    <w:bottom w:val="none" w:sz="0" w:space="0" w:color="auto"/>
                    <w:right w:val="none" w:sz="0" w:space="0" w:color="auto"/>
                  </w:divBdr>
                  <w:divsChild>
                    <w:div w:id="505025544">
                      <w:marLeft w:val="0"/>
                      <w:marRight w:val="0"/>
                      <w:marTop w:val="0"/>
                      <w:marBottom w:val="0"/>
                      <w:divBdr>
                        <w:top w:val="none" w:sz="0" w:space="0" w:color="auto"/>
                        <w:left w:val="none" w:sz="0" w:space="0" w:color="auto"/>
                        <w:bottom w:val="none" w:sz="0" w:space="0" w:color="auto"/>
                        <w:right w:val="none" w:sz="0" w:space="0" w:color="auto"/>
                      </w:divBdr>
                    </w:div>
                  </w:divsChild>
                </w:div>
                <w:div w:id="270748051">
                  <w:marLeft w:val="0"/>
                  <w:marRight w:val="0"/>
                  <w:marTop w:val="0"/>
                  <w:marBottom w:val="0"/>
                  <w:divBdr>
                    <w:top w:val="none" w:sz="0" w:space="0" w:color="auto"/>
                    <w:left w:val="none" w:sz="0" w:space="0" w:color="auto"/>
                    <w:bottom w:val="none" w:sz="0" w:space="0" w:color="auto"/>
                    <w:right w:val="none" w:sz="0" w:space="0" w:color="auto"/>
                  </w:divBdr>
                  <w:divsChild>
                    <w:div w:id="88670585">
                      <w:marLeft w:val="0"/>
                      <w:marRight w:val="0"/>
                      <w:marTop w:val="0"/>
                      <w:marBottom w:val="0"/>
                      <w:divBdr>
                        <w:top w:val="none" w:sz="0" w:space="0" w:color="auto"/>
                        <w:left w:val="none" w:sz="0" w:space="0" w:color="auto"/>
                        <w:bottom w:val="none" w:sz="0" w:space="0" w:color="auto"/>
                        <w:right w:val="none" w:sz="0" w:space="0" w:color="auto"/>
                      </w:divBdr>
                    </w:div>
                  </w:divsChild>
                </w:div>
                <w:div w:id="285354982">
                  <w:marLeft w:val="0"/>
                  <w:marRight w:val="0"/>
                  <w:marTop w:val="0"/>
                  <w:marBottom w:val="0"/>
                  <w:divBdr>
                    <w:top w:val="none" w:sz="0" w:space="0" w:color="auto"/>
                    <w:left w:val="none" w:sz="0" w:space="0" w:color="auto"/>
                    <w:bottom w:val="none" w:sz="0" w:space="0" w:color="auto"/>
                    <w:right w:val="none" w:sz="0" w:space="0" w:color="auto"/>
                  </w:divBdr>
                  <w:divsChild>
                    <w:div w:id="2074115658">
                      <w:marLeft w:val="0"/>
                      <w:marRight w:val="0"/>
                      <w:marTop w:val="0"/>
                      <w:marBottom w:val="0"/>
                      <w:divBdr>
                        <w:top w:val="none" w:sz="0" w:space="0" w:color="auto"/>
                        <w:left w:val="none" w:sz="0" w:space="0" w:color="auto"/>
                        <w:bottom w:val="none" w:sz="0" w:space="0" w:color="auto"/>
                        <w:right w:val="none" w:sz="0" w:space="0" w:color="auto"/>
                      </w:divBdr>
                    </w:div>
                  </w:divsChild>
                </w:div>
                <w:div w:id="296035399">
                  <w:marLeft w:val="0"/>
                  <w:marRight w:val="0"/>
                  <w:marTop w:val="0"/>
                  <w:marBottom w:val="0"/>
                  <w:divBdr>
                    <w:top w:val="none" w:sz="0" w:space="0" w:color="auto"/>
                    <w:left w:val="none" w:sz="0" w:space="0" w:color="auto"/>
                    <w:bottom w:val="none" w:sz="0" w:space="0" w:color="auto"/>
                    <w:right w:val="none" w:sz="0" w:space="0" w:color="auto"/>
                  </w:divBdr>
                  <w:divsChild>
                    <w:div w:id="998655498">
                      <w:marLeft w:val="0"/>
                      <w:marRight w:val="0"/>
                      <w:marTop w:val="0"/>
                      <w:marBottom w:val="0"/>
                      <w:divBdr>
                        <w:top w:val="none" w:sz="0" w:space="0" w:color="auto"/>
                        <w:left w:val="none" w:sz="0" w:space="0" w:color="auto"/>
                        <w:bottom w:val="none" w:sz="0" w:space="0" w:color="auto"/>
                        <w:right w:val="none" w:sz="0" w:space="0" w:color="auto"/>
                      </w:divBdr>
                    </w:div>
                  </w:divsChild>
                </w:div>
                <w:div w:id="341788418">
                  <w:marLeft w:val="0"/>
                  <w:marRight w:val="0"/>
                  <w:marTop w:val="0"/>
                  <w:marBottom w:val="0"/>
                  <w:divBdr>
                    <w:top w:val="none" w:sz="0" w:space="0" w:color="auto"/>
                    <w:left w:val="none" w:sz="0" w:space="0" w:color="auto"/>
                    <w:bottom w:val="none" w:sz="0" w:space="0" w:color="auto"/>
                    <w:right w:val="none" w:sz="0" w:space="0" w:color="auto"/>
                  </w:divBdr>
                  <w:divsChild>
                    <w:div w:id="937564382">
                      <w:marLeft w:val="0"/>
                      <w:marRight w:val="0"/>
                      <w:marTop w:val="0"/>
                      <w:marBottom w:val="0"/>
                      <w:divBdr>
                        <w:top w:val="none" w:sz="0" w:space="0" w:color="auto"/>
                        <w:left w:val="none" w:sz="0" w:space="0" w:color="auto"/>
                        <w:bottom w:val="none" w:sz="0" w:space="0" w:color="auto"/>
                        <w:right w:val="none" w:sz="0" w:space="0" w:color="auto"/>
                      </w:divBdr>
                    </w:div>
                  </w:divsChild>
                </w:div>
                <w:div w:id="388381470">
                  <w:marLeft w:val="0"/>
                  <w:marRight w:val="0"/>
                  <w:marTop w:val="0"/>
                  <w:marBottom w:val="0"/>
                  <w:divBdr>
                    <w:top w:val="none" w:sz="0" w:space="0" w:color="auto"/>
                    <w:left w:val="none" w:sz="0" w:space="0" w:color="auto"/>
                    <w:bottom w:val="none" w:sz="0" w:space="0" w:color="auto"/>
                    <w:right w:val="none" w:sz="0" w:space="0" w:color="auto"/>
                  </w:divBdr>
                  <w:divsChild>
                    <w:div w:id="39745735">
                      <w:marLeft w:val="0"/>
                      <w:marRight w:val="0"/>
                      <w:marTop w:val="0"/>
                      <w:marBottom w:val="0"/>
                      <w:divBdr>
                        <w:top w:val="none" w:sz="0" w:space="0" w:color="auto"/>
                        <w:left w:val="none" w:sz="0" w:space="0" w:color="auto"/>
                        <w:bottom w:val="none" w:sz="0" w:space="0" w:color="auto"/>
                        <w:right w:val="none" w:sz="0" w:space="0" w:color="auto"/>
                      </w:divBdr>
                    </w:div>
                    <w:div w:id="1107776154">
                      <w:marLeft w:val="0"/>
                      <w:marRight w:val="0"/>
                      <w:marTop w:val="0"/>
                      <w:marBottom w:val="0"/>
                      <w:divBdr>
                        <w:top w:val="none" w:sz="0" w:space="0" w:color="auto"/>
                        <w:left w:val="none" w:sz="0" w:space="0" w:color="auto"/>
                        <w:bottom w:val="none" w:sz="0" w:space="0" w:color="auto"/>
                        <w:right w:val="none" w:sz="0" w:space="0" w:color="auto"/>
                      </w:divBdr>
                    </w:div>
                  </w:divsChild>
                </w:div>
                <w:div w:id="395974076">
                  <w:marLeft w:val="0"/>
                  <w:marRight w:val="0"/>
                  <w:marTop w:val="0"/>
                  <w:marBottom w:val="0"/>
                  <w:divBdr>
                    <w:top w:val="none" w:sz="0" w:space="0" w:color="auto"/>
                    <w:left w:val="none" w:sz="0" w:space="0" w:color="auto"/>
                    <w:bottom w:val="none" w:sz="0" w:space="0" w:color="auto"/>
                    <w:right w:val="none" w:sz="0" w:space="0" w:color="auto"/>
                  </w:divBdr>
                  <w:divsChild>
                    <w:div w:id="114258068">
                      <w:marLeft w:val="0"/>
                      <w:marRight w:val="0"/>
                      <w:marTop w:val="0"/>
                      <w:marBottom w:val="0"/>
                      <w:divBdr>
                        <w:top w:val="none" w:sz="0" w:space="0" w:color="auto"/>
                        <w:left w:val="none" w:sz="0" w:space="0" w:color="auto"/>
                        <w:bottom w:val="none" w:sz="0" w:space="0" w:color="auto"/>
                        <w:right w:val="none" w:sz="0" w:space="0" w:color="auto"/>
                      </w:divBdr>
                    </w:div>
                  </w:divsChild>
                </w:div>
                <w:div w:id="402720413">
                  <w:marLeft w:val="0"/>
                  <w:marRight w:val="0"/>
                  <w:marTop w:val="0"/>
                  <w:marBottom w:val="0"/>
                  <w:divBdr>
                    <w:top w:val="none" w:sz="0" w:space="0" w:color="auto"/>
                    <w:left w:val="none" w:sz="0" w:space="0" w:color="auto"/>
                    <w:bottom w:val="none" w:sz="0" w:space="0" w:color="auto"/>
                    <w:right w:val="none" w:sz="0" w:space="0" w:color="auto"/>
                  </w:divBdr>
                  <w:divsChild>
                    <w:div w:id="427120133">
                      <w:marLeft w:val="0"/>
                      <w:marRight w:val="0"/>
                      <w:marTop w:val="0"/>
                      <w:marBottom w:val="0"/>
                      <w:divBdr>
                        <w:top w:val="none" w:sz="0" w:space="0" w:color="auto"/>
                        <w:left w:val="none" w:sz="0" w:space="0" w:color="auto"/>
                        <w:bottom w:val="none" w:sz="0" w:space="0" w:color="auto"/>
                        <w:right w:val="none" w:sz="0" w:space="0" w:color="auto"/>
                      </w:divBdr>
                    </w:div>
                  </w:divsChild>
                </w:div>
                <w:div w:id="412318511">
                  <w:marLeft w:val="0"/>
                  <w:marRight w:val="0"/>
                  <w:marTop w:val="0"/>
                  <w:marBottom w:val="0"/>
                  <w:divBdr>
                    <w:top w:val="none" w:sz="0" w:space="0" w:color="auto"/>
                    <w:left w:val="none" w:sz="0" w:space="0" w:color="auto"/>
                    <w:bottom w:val="none" w:sz="0" w:space="0" w:color="auto"/>
                    <w:right w:val="none" w:sz="0" w:space="0" w:color="auto"/>
                  </w:divBdr>
                  <w:divsChild>
                    <w:div w:id="1395662694">
                      <w:marLeft w:val="0"/>
                      <w:marRight w:val="0"/>
                      <w:marTop w:val="0"/>
                      <w:marBottom w:val="0"/>
                      <w:divBdr>
                        <w:top w:val="none" w:sz="0" w:space="0" w:color="auto"/>
                        <w:left w:val="none" w:sz="0" w:space="0" w:color="auto"/>
                        <w:bottom w:val="none" w:sz="0" w:space="0" w:color="auto"/>
                        <w:right w:val="none" w:sz="0" w:space="0" w:color="auto"/>
                      </w:divBdr>
                    </w:div>
                  </w:divsChild>
                </w:div>
                <w:div w:id="426124738">
                  <w:marLeft w:val="0"/>
                  <w:marRight w:val="0"/>
                  <w:marTop w:val="0"/>
                  <w:marBottom w:val="0"/>
                  <w:divBdr>
                    <w:top w:val="none" w:sz="0" w:space="0" w:color="auto"/>
                    <w:left w:val="none" w:sz="0" w:space="0" w:color="auto"/>
                    <w:bottom w:val="none" w:sz="0" w:space="0" w:color="auto"/>
                    <w:right w:val="none" w:sz="0" w:space="0" w:color="auto"/>
                  </w:divBdr>
                  <w:divsChild>
                    <w:div w:id="198511250">
                      <w:marLeft w:val="0"/>
                      <w:marRight w:val="0"/>
                      <w:marTop w:val="0"/>
                      <w:marBottom w:val="0"/>
                      <w:divBdr>
                        <w:top w:val="none" w:sz="0" w:space="0" w:color="auto"/>
                        <w:left w:val="none" w:sz="0" w:space="0" w:color="auto"/>
                        <w:bottom w:val="none" w:sz="0" w:space="0" w:color="auto"/>
                        <w:right w:val="none" w:sz="0" w:space="0" w:color="auto"/>
                      </w:divBdr>
                    </w:div>
                  </w:divsChild>
                </w:div>
                <w:div w:id="528763084">
                  <w:marLeft w:val="0"/>
                  <w:marRight w:val="0"/>
                  <w:marTop w:val="0"/>
                  <w:marBottom w:val="0"/>
                  <w:divBdr>
                    <w:top w:val="none" w:sz="0" w:space="0" w:color="auto"/>
                    <w:left w:val="none" w:sz="0" w:space="0" w:color="auto"/>
                    <w:bottom w:val="none" w:sz="0" w:space="0" w:color="auto"/>
                    <w:right w:val="none" w:sz="0" w:space="0" w:color="auto"/>
                  </w:divBdr>
                  <w:divsChild>
                    <w:div w:id="526800466">
                      <w:marLeft w:val="0"/>
                      <w:marRight w:val="0"/>
                      <w:marTop w:val="0"/>
                      <w:marBottom w:val="0"/>
                      <w:divBdr>
                        <w:top w:val="none" w:sz="0" w:space="0" w:color="auto"/>
                        <w:left w:val="none" w:sz="0" w:space="0" w:color="auto"/>
                        <w:bottom w:val="none" w:sz="0" w:space="0" w:color="auto"/>
                        <w:right w:val="none" w:sz="0" w:space="0" w:color="auto"/>
                      </w:divBdr>
                    </w:div>
                    <w:div w:id="1860269989">
                      <w:marLeft w:val="0"/>
                      <w:marRight w:val="0"/>
                      <w:marTop w:val="0"/>
                      <w:marBottom w:val="0"/>
                      <w:divBdr>
                        <w:top w:val="none" w:sz="0" w:space="0" w:color="auto"/>
                        <w:left w:val="none" w:sz="0" w:space="0" w:color="auto"/>
                        <w:bottom w:val="none" w:sz="0" w:space="0" w:color="auto"/>
                        <w:right w:val="none" w:sz="0" w:space="0" w:color="auto"/>
                      </w:divBdr>
                    </w:div>
                  </w:divsChild>
                </w:div>
                <w:div w:id="533539163">
                  <w:marLeft w:val="0"/>
                  <w:marRight w:val="0"/>
                  <w:marTop w:val="0"/>
                  <w:marBottom w:val="0"/>
                  <w:divBdr>
                    <w:top w:val="none" w:sz="0" w:space="0" w:color="auto"/>
                    <w:left w:val="none" w:sz="0" w:space="0" w:color="auto"/>
                    <w:bottom w:val="none" w:sz="0" w:space="0" w:color="auto"/>
                    <w:right w:val="none" w:sz="0" w:space="0" w:color="auto"/>
                  </w:divBdr>
                  <w:divsChild>
                    <w:div w:id="850605571">
                      <w:marLeft w:val="0"/>
                      <w:marRight w:val="0"/>
                      <w:marTop w:val="0"/>
                      <w:marBottom w:val="0"/>
                      <w:divBdr>
                        <w:top w:val="none" w:sz="0" w:space="0" w:color="auto"/>
                        <w:left w:val="none" w:sz="0" w:space="0" w:color="auto"/>
                        <w:bottom w:val="none" w:sz="0" w:space="0" w:color="auto"/>
                        <w:right w:val="none" w:sz="0" w:space="0" w:color="auto"/>
                      </w:divBdr>
                    </w:div>
                  </w:divsChild>
                </w:div>
                <w:div w:id="540633798">
                  <w:marLeft w:val="0"/>
                  <w:marRight w:val="0"/>
                  <w:marTop w:val="0"/>
                  <w:marBottom w:val="0"/>
                  <w:divBdr>
                    <w:top w:val="none" w:sz="0" w:space="0" w:color="auto"/>
                    <w:left w:val="none" w:sz="0" w:space="0" w:color="auto"/>
                    <w:bottom w:val="none" w:sz="0" w:space="0" w:color="auto"/>
                    <w:right w:val="none" w:sz="0" w:space="0" w:color="auto"/>
                  </w:divBdr>
                  <w:divsChild>
                    <w:div w:id="728501533">
                      <w:marLeft w:val="0"/>
                      <w:marRight w:val="0"/>
                      <w:marTop w:val="0"/>
                      <w:marBottom w:val="0"/>
                      <w:divBdr>
                        <w:top w:val="none" w:sz="0" w:space="0" w:color="auto"/>
                        <w:left w:val="none" w:sz="0" w:space="0" w:color="auto"/>
                        <w:bottom w:val="none" w:sz="0" w:space="0" w:color="auto"/>
                        <w:right w:val="none" w:sz="0" w:space="0" w:color="auto"/>
                      </w:divBdr>
                    </w:div>
                  </w:divsChild>
                </w:div>
                <w:div w:id="556940360">
                  <w:marLeft w:val="0"/>
                  <w:marRight w:val="0"/>
                  <w:marTop w:val="0"/>
                  <w:marBottom w:val="0"/>
                  <w:divBdr>
                    <w:top w:val="none" w:sz="0" w:space="0" w:color="auto"/>
                    <w:left w:val="none" w:sz="0" w:space="0" w:color="auto"/>
                    <w:bottom w:val="none" w:sz="0" w:space="0" w:color="auto"/>
                    <w:right w:val="none" w:sz="0" w:space="0" w:color="auto"/>
                  </w:divBdr>
                  <w:divsChild>
                    <w:div w:id="296955495">
                      <w:marLeft w:val="0"/>
                      <w:marRight w:val="0"/>
                      <w:marTop w:val="0"/>
                      <w:marBottom w:val="0"/>
                      <w:divBdr>
                        <w:top w:val="none" w:sz="0" w:space="0" w:color="auto"/>
                        <w:left w:val="none" w:sz="0" w:space="0" w:color="auto"/>
                        <w:bottom w:val="none" w:sz="0" w:space="0" w:color="auto"/>
                        <w:right w:val="none" w:sz="0" w:space="0" w:color="auto"/>
                      </w:divBdr>
                    </w:div>
                    <w:div w:id="960300583">
                      <w:marLeft w:val="0"/>
                      <w:marRight w:val="0"/>
                      <w:marTop w:val="0"/>
                      <w:marBottom w:val="0"/>
                      <w:divBdr>
                        <w:top w:val="none" w:sz="0" w:space="0" w:color="auto"/>
                        <w:left w:val="none" w:sz="0" w:space="0" w:color="auto"/>
                        <w:bottom w:val="none" w:sz="0" w:space="0" w:color="auto"/>
                        <w:right w:val="none" w:sz="0" w:space="0" w:color="auto"/>
                      </w:divBdr>
                    </w:div>
                    <w:div w:id="1036661759">
                      <w:marLeft w:val="0"/>
                      <w:marRight w:val="0"/>
                      <w:marTop w:val="0"/>
                      <w:marBottom w:val="0"/>
                      <w:divBdr>
                        <w:top w:val="none" w:sz="0" w:space="0" w:color="auto"/>
                        <w:left w:val="none" w:sz="0" w:space="0" w:color="auto"/>
                        <w:bottom w:val="none" w:sz="0" w:space="0" w:color="auto"/>
                        <w:right w:val="none" w:sz="0" w:space="0" w:color="auto"/>
                      </w:divBdr>
                    </w:div>
                    <w:div w:id="1314604122">
                      <w:marLeft w:val="0"/>
                      <w:marRight w:val="0"/>
                      <w:marTop w:val="0"/>
                      <w:marBottom w:val="0"/>
                      <w:divBdr>
                        <w:top w:val="none" w:sz="0" w:space="0" w:color="auto"/>
                        <w:left w:val="none" w:sz="0" w:space="0" w:color="auto"/>
                        <w:bottom w:val="none" w:sz="0" w:space="0" w:color="auto"/>
                        <w:right w:val="none" w:sz="0" w:space="0" w:color="auto"/>
                      </w:divBdr>
                    </w:div>
                    <w:div w:id="1560360772">
                      <w:marLeft w:val="0"/>
                      <w:marRight w:val="0"/>
                      <w:marTop w:val="0"/>
                      <w:marBottom w:val="0"/>
                      <w:divBdr>
                        <w:top w:val="none" w:sz="0" w:space="0" w:color="auto"/>
                        <w:left w:val="none" w:sz="0" w:space="0" w:color="auto"/>
                        <w:bottom w:val="none" w:sz="0" w:space="0" w:color="auto"/>
                        <w:right w:val="none" w:sz="0" w:space="0" w:color="auto"/>
                      </w:divBdr>
                    </w:div>
                    <w:div w:id="2006279969">
                      <w:marLeft w:val="0"/>
                      <w:marRight w:val="0"/>
                      <w:marTop w:val="0"/>
                      <w:marBottom w:val="0"/>
                      <w:divBdr>
                        <w:top w:val="none" w:sz="0" w:space="0" w:color="auto"/>
                        <w:left w:val="none" w:sz="0" w:space="0" w:color="auto"/>
                        <w:bottom w:val="none" w:sz="0" w:space="0" w:color="auto"/>
                        <w:right w:val="none" w:sz="0" w:space="0" w:color="auto"/>
                      </w:divBdr>
                    </w:div>
                  </w:divsChild>
                </w:div>
                <w:div w:id="563561253">
                  <w:marLeft w:val="0"/>
                  <w:marRight w:val="0"/>
                  <w:marTop w:val="0"/>
                  <w:marBottom w:val="0"/>
                  <w:divBdr>
                    <w:top w:val="none" w:sz="0" w:space="0" w:color="auto"/>
                    <w:left w:val="none" w:sz="0" w:space="0" w:color="auto"/>
                    <w:bottom w:val="none" w:sz="0" w:space="0" w:color="auto"/>
                    <w:right w:val="none" w:sz="0" w:space="0" w:color="auto"/>
                  </w:divBdr>
                  <w:divsChild>
                    <w:div w:id="1037008565">
                      <w:marLeft w:val="0"/>
                      <w:marRight w:val="0"/>
                      <w:marTop w:val="0"/>
                      <w:marBottom w:val="0"/>
                      <w:divBdr>
                        <w:top w:val="none" w:sz="0" w:space="0" w:color="auto"/>
                        <w:left w:val="none" w:sz="0" w:space="0" w:color="auto"/>
                        <w:bottom w:val="none" w:sz="0" w:space="0" w:color="auto"/>
                        <w:right w:val="none" w:sz="0" w:space="0" w:color="auto"/>
                      </w:divBdr>
                    </w:div>
                    <w:div w:id="1982805881">
                      <w:marLeft w:val="0"/>
                      <w:marRight w:val="0"/>
                      <w:marTop w:val="0"/>
                      <w:marBottom w:val="0"/>
                      <w:divBdr>
                        <w:top w:val="none" w:sz="0" w:space="0" w:color="auto"/>
                        <w:left w:val="none" w:sz="0" w:space="0" w:color="auto"/>
                        <w:bottom w:val="none" w:sz="0" w:space="0" w:color="auto"/>
                        <w:right w:val="none" w:sz="0" w:space="0" w:color="auto"/>
                      </w:divBdr>
                    </w:div>
                  </w:divsChild>
                </w:div>
                <w:div w:id="579828978">
                  <w:marLeft w:val="0"/>
                  <w:marRight w:val="0"/>
                  <w:marTop w:val="0"/>
                  <w:marBottom w:val="0"/>
                  <w:divBdr>
                    <w:top w:val="none" w:sz="0" w:space="0" w:color="auto"/>
                    <w:left w:val="none" w:sz="0" w:space="0" w:color="auto"/>
                    <w:bottom w:val="none" w:sz="0" w:space="0" w:color="auto"/>
                    <w:right w:val="none" w:sz="0" w:space="0" w:color="auto"/>
                  </w:divBdr>
                  <w:divsChild>
                    <w:div w:id="997490244">
                      <w:marLeft w:val="0"/>
                      <w:marRight w:val="0"/>
                      <w:marTop w:val="0"/>
                      <w:marBottom w:val="0"/>
                      <w:divBdr>
                        <w:top w:val="none" w:sz="0" w:space="0" w:color="auto"/>
                        <w:left w:val="none" w:sz="0" w:space="0" w:color="auto"/>
                        <w:bottom w:val="none" w:sz="0" w:space="0" w:color="auto"/>
                        <w:right w:val="none" w:sz="0" w:space="0" w:color="auto"/>
                      </w:divBdr>
                    </w:div>
                  </w:divsChild>
                </w:div>
                <w:div w:id="586377890">
                  <w:marLeft w:val="0"/>
                  <w:marRight w:val="0"/>
                  <w:marTop w:val="0"/>
                  <w:marBottom w:val="0"/>
                  <w:divBdr>
                    <w:top w:val="none" w:sz="0" w:space="0" w:color="auto"/>
                    <w:left w:val="none" w:sz="0" w:space="0" w:color="auto"/>
                    <w:bottom w:val="none" w:sz="0" w:space="0" w:color="auto"/>
                    <w:right w:val="none" w:sz="0" w:space="0" w:color="auto"/>
                  </w:divBdr>
                  <w:divsChild>
                    <w:div w:id="1437559970">
                      <w:marLeft w:val="0"/>
                      <w:marRight w:val="0"/>
                      <w:marTop w:val="0"/>
                      <w:marBottom w:val="0"/>
                      <w:divBdr>
                        <w:top w:val="none" w:sz="0" w:space="0" w:color="auto"/>
                        <w:left w:val="none" w:sz="0" w:space="0" w:color="auto"/>
                        <w:bottom w:val="none" w:sz="0" w:space="0" w:color="auto"/>
                        <w:right w:val="none" w:sz="0" w:space="0" w:color="auto"/>
                      </w:divBdr>
                    </w:div>
                  </w:divsChild>
                </w:div>
                <w:div w:id="592857275">
                  <w:marLeft w:val="0"/>
                  <w:marRight w:val="0"/>
                  <w:marTop w:val="0"/>
                  <w:marBottom w:val="0"/>
                  <w:divBdr>
                    <w:top w:val="none" w:sz="0" w:space="0" w:color="auto"/>
                    <w:left w:val="none" w:sz="0" w:space="0" w:color="auto"/>
                    <w:bottom w:val="none" w:sz="0" w:space="0" w:color="auto"/>
                    <w:right w:val="none" w:sz="0" w:space="0" w:color="auto"/>
                  </w:divBdr>
                  <w:divsChild>
                    <w:div w:id="591280213">
                      <w:marLeft w:val="0"/>
                      <w:marRight w:val="0"/>
                      <w:marTop w:val="0"/>
                      <w:marBottom w:val="0"/>
                      <w:divBdr>
                        <w:top w:val="none" w:sz="0" w:space="0" w:color="auto"/>
                        <w:left w:val="none" w:sz="0" w:space="0" w:color="auto"/>
                        <w:bottom w:val="none" w:sz="0" w:space="0" w:color="auto"/>
                        <w:right w:val="none" w:sz="0" w:space="0" w:color="auto"/>
                      </w:divBdr>
                    </w:div>
                    <w:div w:id="1544176605">
                      <w:marLeft w:val="0"/>
                      <w:marRight w:val="0"/>
                      <w:marTop w:val="0"/>
                      <w:marBottom w:val="0"/>
                      <w:divBdr>
                        <w:top w:val="none" w:sz="0" w:space="0" w:color="auto"/>
                        <w:left w:val="none" w:sz="0" w:space="0" w:color="auto"/>
                        <w:bottom w:val="none" w:sz="0" w:space="0" w:color="auto"/>
                        <w:right w:val="none" w:sz="0" w:space="0" w:color="auto"/>
                      </w:divBdr>
                    </w:div>
                  </w:divsChild>
                </w:div>
                <w:div w:id="601573747">
                  <w:marLeft w:val="0"/>
                  <w:marRight w:val="0"/>
                  <w:marTop w:val="0"/>
                  <w:marBottom w:val="0"/>
                  <w:divBdr>
                    <w:top w:val="none" w:sz="0" w:space="0" w:color="auto"/>
                    <w:left w:val="none" w:sz="0" w:space="0" w:color="auto"/>
                    <w:bottom w:val="none" w:sz="0" w:space="0" w:color="auto"/>
                    <w:right w:val="none" w:sz="0" w:space="0" w:color="auto"/>
                  </w:divBdr>
                  <w:divsChild>
                    <w:div w:id="742676180">
                      <w:marLeft w:val="0"/>
                      <w:marRight w:val="0"/>
                      <w:marTop w:val="0"/>
                      <w:marBottom w:val="0"/>
                      <w:divBdr>
                        <w:top w:val="none" w:sz="0" w:space="0" w:color="auto"/>
                        <w:left w:val="none" w:sz="0" w:space="0" w:color="auto"/>
                        <w:bottom w:val="none" w:sz="0" w:space="0" w:color="auto"/>
                        <w:right w:val="none" w:sz="0" w:space="0" w:color="auto"/>
                      </w:divBdr>
                    </w:div>
                  </w:divsChild>
                </w:div>
                <w:div w:id="666177361">
                  <w:marLeft w:val="0"/>
                  <w:marRight w:val="0"/>
                  <w:marTop w:val="0"/>
                  <w:marBottom w:val="0"/>
                  <w:divBdr>
                    <w:top w:val="none" w:sz="0" w:space="0" w:color="auto"/>
                    <w:left w:val="none" w:sz="0" w:space="0" w:color="auto"/>
                    <w:bottom w:val="none" w:sz="0" w:space="0" w:color="auto"/>
                    <w:right w:val="none" w:sz="0" w:space="0" w:color="auto"/>
                  </w:divBdr>
                  <w:divsChild>
                    <w:div w:id="1714620047">
                      <w:marLeft w:val="0"/>
                      <w:marRight w:val="0"/>
                      <w:marTop w:val="0"/>
                      <w:marBottom w:val="0"/>
                      <w:divBdr>
                        <w:top w:val="none" w:sz="0" w:space="0" w:color="auto"/>
                        <w:left w:val="none" w:sz="0" w:space="0" w:color="auto"/>
                        <w:bottom w:val="none" w:sz="0" w:space="0" w:color="auto"/>
                        <w:right w:val="none" w:sz="0" w:space="0" w:color="auto"/>
                      </w:divBdr>
                    </w:div>
                  </w:divsChild>
                </w:div>
                <w:div w:id="693001791">
                  <w:marLeft w:val="0"/>
                  <w:marRight w:val="0"/>
                  <w:marTop w:val="0"/>
                  <w:marBottom w:val="0"/>
                  <w:divBdr>
                    <w:top w:val="none" w:sz="0" w:space="0" w:color="auto"/>
                    <w:left w:val="none" w:sz="0" w:space="0" w:color="auto"/>
                    <w:bottom w:val="none" w:sz="0" w:space="0" w:color="auto"/>
                    <w:right w:val="none" w:sz="0" w:space="0" w:color="auto"/>
                  </w:divBdr>
                  <w:divsChild>
                    <w:div w:id="1334649172">
                      <w:marLeft w:val="0"/>
                      <w:marRight w:val="0"/>
                      <w:marTop w:val="0"/>
                      <w:marBottom w:val="0"/>
                      <w:divBdr>
                        <w:top w:val="none" w:sz="0" w:space="0" w:color="auto"/>
                        <w:left w:val="none" w:sz="0" w:space="0" w:color="auto"/>
                        <w:bottom w:val="none" w:sz="0" w:space="0" w:color="auto"/>
                        <w:right w:val="none" w:sz="0" w:space="0" w:color="auto"/>
                      </w:divBdr>
                    </w:div>
                  </w:divsChild>
                </w:div>
                <w:div w:id="730008644">
                  <w:marLeft w:val="0"/>
                  <w:marRight w:val="0"/>
                  <w:marTop w:val="0"/>
                  <w:marBottom w:val="0"/>
                  <w:divBdr>
                    <w:top w:val="none" w:sz="0" w:space="0" w:color="auto"/>
                    <w:left w:val="none" w:sz="0" w:space="0" w:color="auto"/>
                    <w:bottom w:val="none" w:sz="0" w:space="0" w:color="auto"/>
                    <w:right w:val="none" w:sz="0" w:space="0" w:color="auto"/>
                  </w:divBdr>
                  <w:divsChild>
                    <w:div w:id="1870217368">
                      <w:marLeft w:val="0"/>
                      <w:marRight w:val="0"/>
                      <w:marTop w:val="0"/>
                      <w:marBottom w:val="0"/>
                      <w:divBdr>
                        <w:top w:val="none" w:sz="0" w:space="0" w:color="auto"/>
                        <w:left w:val="none" w:sz="0" w:space="0" w:color="auto"/>
                        <w:bottom w:val="none" w:sz="0" w:space="0" w:color="auto"/>
                        <w:right w:val="none" w:sz="0" w:space="0" w:color="auto"/>
                      </w:divBdr>
                    </w:div>
                  </w:divsChild>
                </w:div>
                <w:div w:id="731971720">
                  <w:marLeft w:val="0"/>
                  <w:marRight w:val="0"/>
                  <w:marTop w:val="0"/>
                  <w:marBottom w:val="0"/>
                  <w:divBdr>
                    <w:top w:val="none" w:sz="0" w:space="0" w:color="auto"/>
                    <w:left w:val="none" w:sz="0" w:space="0" w:color="auto"/>
                    <w:bottom w:val="none" w:sz="0" w:space="0" w:color="auto"/>
                    <w:right w:val="none" w:sz="0" w:space="0" w:color="auto"/>
                  </w:divBdr>
                  <w:divsChild>
                    <w:div w:id="1151675800">
                      <w:marLeft w:val="0"/>
                      <w:marRight w:val="0"/>
                      <w:marTop w:val="0"/>
                      <w:marBottom w:val="0"/>
                      <w:divBdr>
                        <w:top w:val="none" w:sz="0" w:space="0" w:color="auto"/>
                        <w:left w:val="none" w:sz="0" w:space="0" w:color="auto"/>
                        <w:bottom w:val="none" w:sz="0" w:space="0" w:color="auto"/>
                        <w:right w:val="none" w:sz="0" w:space="0" w:color="auto"/>
                      </w:divBdr>
                    </w:div>
                  </w:divsChild>
                </w:div>
                <w:div w:id="742021217">
                  <w:marLeft w:val="0"/>
                  <w:marRight w:val="0"/>
                  <w:marTop w:val="0"/>
                  <w:marBottom w:val="0"/>
                  <w:divBdr>
                    <w:top w:val="none" w:sz="0" w:space="0" w:color="auto"/>
                    <w:left w:val="none" w:sz="0" w:space="0" w:color="auto"/>
                    <w:bottom w:val="none" w:sz="0" w:space="0" w:color="auto"/>
                    <w:right w:val="none" w:sz="0" w:space="0" w:color="auto"/>
                  </w:divBdr>
                  <w:divsChild>
                    <w:div w:id="1436439015">
                      <w:marLeft w:val="0"/>
                      <w:marRight w:val="0"/>
                      <w:marTop w:val="0"/>
                      <w:marBottom w:val="0"/>
                      <w:divBdr>
                        <w:top w:val="none" w:sz="0" w:space="0" w:color="auto"/>
                        <w:left w:val="none" w:sz="0" w:space="0" w:color="auto"/>
                        <w:bottom w:val="none" w:sz="0" w:space="0" w:color="auto"/>
                        <w:right w:val="none" w:sz="0" w:space="0" w:color="auto"/>
                      </w:divBdr>
                    </w:div>
                  </w:divsChild>
                </w:div>
                <w:div w:id="746463810">
                  <w:marLeft w:val="0"/>
                  <w:marRight w:val="0"/>
                  <w:marTop w:val="0"/>
                  <w:marBottom w:val="0"/>
                  <w:divBdr>
                    <w:top w:val="none" w:sz="0" w:space="0" w:color="auto"/>
                    <w:left w:val="none" w:sz="0" w:space="0" w:color="auto"/>
                    <w:bottom w:val="none" w:sz="0" w:space="0" w:color="auto"/>
                    <w:right w:val="none" w:sz="0" w:space="0" w:color="auto"/>
                  </w:divBdr>
                  <w:divsChild>
                    <w:div w:id="578755707">
                      <w:marLeft w:val="0"/>
                      <w:marRight w:val="0"/>
                      <w:marTop w:val="0"/>
                      <w:marBottom w:val="0"/>
                      <w:divBdr>
                        <w:top w:val="none" w:sz="0" w:space="0" w:color="auto"/>
                        <w:left w:val="none" w:sz="0" w:space="0" w:color="auto"/>
                        <w:bottom w:val="none" w:sz="0" w:space="0" w:color="auto"/>
                        <w:right w:val="none" w:sz="0" w:space="0" w:color="auto"/>
                      </w:divBdr>
                    </w:div>
                  </w:divsChild>
                </w:div>
                <w:div w:id="760102215">
                  <w:marLeft w:val="0"/>
                  <w:marRight w:val="0"/>
                  <w:marTop w:val="0"/>
                  <w:marBottom w:val="0"/>
                  <w:divBdr>
                    <w:top w:val="none" w:sz="0" w:space="0" w:color="auto"/>
                    <w:left w:val="none" w:sz="0" w:space="0" w:color="auto"/>
                    <w:bottom w:val="none" w:sz="0" w:space="0" w:color="auto"/>
                    <w:right w:val="none" w:sz="0" w:space="0" w:color="auto"/>
                  </w:divBdr>
                  <w:divsChild>
                    <w:div w:id="1863006884">
                      <w:marLeft w:val="0"/>
                      <w:marRight w:val="0"/>
                      <w:marTop w:val="0"/>
                      <w:marBottom w:val="0"/>
                      <w:divBdr>
                        <w:top w:val="none" w:sz="0" w:space="0" w:color="auto"/>
                        <w:left w:val="none" w:sz="0" w:space="0" w:color="auto"/>
                        <w:bottom w:val="none" w:sz="0" w:space="0" w:color="auto"/>
                        <w:right w:val="none" w:sz="0" w:space="0" w:color="auto"/>
                      </w:divBdr>
                    </w:div>
                  </w:divsChild>
                </w:div>
                <w:div w:id="860096359">
                  <w:marLeft w:val="0"/>
                  <w:marRight w:val="0"/>
                  <w:marTop w:val="0"/>
                  <w:marBottom w:val="0"/>
                  <w:divBdr>
                    <w:top w:val="none" w:sz="0" w:space="0" w:color="auto"/>
                    <w:left w:val="none" w:sz="0" w:space="0" w:color="auto"/>
                    <w:bottom w:val="none" w:sz="0" w:space="0" w:color="auto"/>
                    <w:right w:val="none" w:sz="0" w:space="0" w:color="auto"/>
                  </w:divBdr>
                  <w:divsChild>
                    <w:div w:id="369301664">
                      <w:marLeft w:val="0"/>
                      <w:marRight w:val="0"/>
                      <w:marTop w:val="0"/>
                      <w:marBottom w:val="0"/>
                      <w:divBdr>
                        <w:top w:val="none" w:sz="0" w:space="0" w:color="auto"/>
                        <w:left w:val="none" w:sz="0" w:space="0" w:color="auto"/>
                        <w:bottom w:val="none" w:sz="0" w:space="0" w:color="auto"/>
                        <w:right w:val="none" w:sz="0" w:space="0" w:color="auto"/>
                      </w:divBdr>
                    </w:div>
                  </w:divsChild>
                </w:div>
                <w:div w:id="872498613">
                  <w:marLeft w:val="0"/>
                  <w:marRight w:val="0"/>
                  <w:marTop w:val="0"/>
                  <w:marBottom w:val="0"/>
                  <w:divBdr>
                    <w:top w:val="none" w:sz="0" w:space="0" w:color="auto"/>
                    <w:left w:val="none" w:sz="0" w:space="0" w:color="auto"/>
                    <w:bottom w:val="none" w:sz="0" w:space="0" w:color="auto"/>
                    <w:right w:val="none" w:sz="0" w:space="0" w:color="auto"/>
                  </w:divBdr>
                  <w:divsChild>
                    <w:div w:id="1345086936">
                      <w:marLeft w:val="0"/>
                      <w:marRight w:val="0"/>
                      <w:marTop w:val="0"/>
                      <w:marBottom w:val="0"/>
                      <w:divBdr>
                        <w:top w:val="none" w:sz="0" w:space="0" w:color="auto"/>
                        <w:left w:val="none" w:sz="0" w:space="0" w:color="auto"/>
                        <w:bottom w:val="none" w:sz="0" w:space="0" w:color="auto"/>
                        <w:right w:val="none" w:sz="0" w:space="0" w:color="auto"/>
                      </w:divBdr>
                    </w:div>
                  </w:divsChild>
                </w:div>
                <w:div w:id="878858178">
                  <w:marLeft w:val="0"/>
                  <w:marRight w:val="0"/>
                  <w:marTop w:val="0"/>
                  <w:marBottom w:val="0"/>
                  <w:divBdr>
                    <w:top w:val="none" w:sz="0" w:space="0" w:color="auto"/>
                    <w:left w:val="none" w:sz="0" w:space="0" w:color="auto"/>
                    <w:bottom w:val="none" w:sz="0" w:space="0" w:color="auto"/>
                    <w:right w:val="none" w:sz="0" w:space="0" w:color="auto"/>
                  </w:divBdr>
                  <w:divsChild>
                    <w:div w:id="1056779061">
                      <w:marLeft w:val="0"/>
                      <w:marRight w:val="0"/>
                      <w:marTop w:val="0"/>
                      <w:marBottom w:val="0"/>
                      <w:divBdr>
                        <w:top w:val="none" w:sz="0" w:space="0" w:color="auto"/>
                        <w:left w:val="none" w:sz="0" w:space="0" w:color="auto"/>
                        <w:bottom w:val="none" w:sz="0" w:space="0" w:color="auto"/>
                        <w:right w:val="none" w:sz="0" w:space="0" w:color="auto"/>
                      </w:divBdr>
                    </w:div>
                  </w:divsChild>
                </w:div>
                <w:div w:id="931930574">
                  <w:marLeft w:val="0"/>
                  <w:marRight w:val="0"/>
                  <w:marTop w:val="0"/>
                  <w:marBottom w:val="0"/>
                  <w:divBdr>
                    <w:top w:val="none" w:sz="0" w:space="0" w:color="auto"/>
                    <w:left w:val="none" w:sz="0" w:space="0" w:color="auto"/>
                    <w:bottom w:val="none" w:sz="0" w:space="0" w:color="auto"/>
                    <w:right w:val="none" w:sz="0" w:space="0" w:color="auto"/>
                  </w:divBdr>
                  <w:divsChild>
                    <w:div w:id="828180969">
                      <w:marLeft w:val="0"/>
                      <w:marRight w:val="0"/>
                      <w:marTop w:val="0"/>
                      <w:marBottom w:val="0"/>
                      <w:divBdr>
                        <w:top w:val="none" w:sz="0" w:space="0" w:color="auto"/>
                        <w:left w:val="none" w:sz="0" w:space="0" w:color="auto"/>
                        <w:bottom w:val="none" w:sz="0" w:space="0" w:color="auto"/>
                        <w:right w:val="none" w:sz="0" w:space="0" w:color="auto"/>
                      </w:divBdr>
                    </w:div>
                  </w:divsChild>
                </w:div>
                <w:div w:id="938954795">
                  <w:marLeft w:val="0"/>
                  <w:marRight w:val="0"/>
                  <w:marTop w:val="0"/>
                  <w:marBottom w:val="0"/>
                  <w:divBdr>
                    <w:top w:val="none" w:sz="0" w:space="0" w:color="auto"/>
                    <w:left w:val="none" w:sz="0" w:space="0" w:color="auto"/>
                    <w:bottom w:val="none" w:sz="0" w:space="0" w:color="auto"/>
                    <w:right w:val="none" w:sz="0" w:space="0" w:color="auto"/>
                  </w:divBdr>
                  <w:divsChild>
                    <w:div w:id="1802966202">
                      <w:marLeft w:val="0"/>
                      <w:marRight w:val="0"/>
                      <w:marTop w:val="0"/>
                      <w:marBottom w:val="0"/>
                      <w:divBdr>
                        <w:top w:val="none" w:sz="0" w:space="0" w:color="auto"/>
                        <w:left w:val="none" w:sz="0" w:space="0" w:color="auto"/>
                        <w:bottom w:val="none" w:sz="0" w:space="0" w:color="auto"/>
                        <w:right w:val="none" w:sz="0" w:space="0" w:color="auto"/>
                      </w:divBdr>
                    </w:div>
                  </w:divsChild>
                </w:div>
                <w:div w:id="941648811">
                  <w:marLeft w:val="0"/>
                  <w:marRight w:val="0"/>
                  <w:marTop w:val="0"/>
                  <w:marBottom w:val="0"/>
                  <w:divBdr>
                    <w:top w:val="none" w:sz="0" w:space="0" w:color="auto"/>
                    <w:left w:val="none" w:sz="0" w:space="0" w:color="auto"/>
                    <w:bottom w:val="none" w:sz="0" w:space="0" w:color="auto"/>
                    <w:right w:val="none" w:sz="0" w:space="0" w:color="auto"/>
                  </w:divBdr>
                  <w:divsChild>
                    <w:div w:id="838695042">
                      <w:marLeft w:val="0"/>
                      <w:marRight w:val="0"/>
                      <w:marTop w:val="0"/>
                      <w:marBottom w:val="0"/>
                      <w:divBdr>
                        <w:top w:val="none" w:sz="0" w:space="0" w:color="auto"/>
                        <w:left w:val="none" w:sz="0" w:space="0" w:color="auto"/>
                        <w:bottom w:val="none" w:sz="0" w:space="0" w:color="auto"/>
                        <w:right w:val="none" w:sz="0" w:space="0" w:color="auto"/>
                      </w:divBdr>
                    </w:div>
                  </w:divsChild>
                </w:div>
                <w:div w:id="948778851">
                  <w:marLeft w:val="0"/>
                  <w:marRight w:val="0"/>
                  <w:marTop w:val="0"/>
                  <w:marBottom w:val="0"/>
                  <w:divBdr>
                    <w:top w:val="none" w:sz="0" w:space="0" w:color="auto"/>
                    <w:left w:val="none" w:sz="0" w:space="0" w:color="auto"/>
                    <w:bottom w:val="none" w:sz="0" w:space="0" w:color="auto"/>
                    <w:right w:val="none" w:sz="0" w:space="0" w:color="auto"/>
                  </w:divBdr>
                  <w:divsChild>
                    <w:div w:id="496270246">
                      <w:marLeft w:val="0"/>
                      <w:marRight w:val="0"/>
                      <w:marTop w:val="0"/>
                      <w:marBottom w:val="0"/>
                      <w:divBdr>
                        <w:top w:val="none" w:sz="0" w:space="0" w:color="auto"/>
                        <w:left w:val="none" w:sz="0" w:space="0" w:color="auto"/>
                        <w:bottom w:val="none" w:sz="0" w:space="0" w:color="auto"/>
                        <w:right w:val="none" w:sz="0" w:space="0" w:color="auto"/>
                      </w:divBdr>
                    </w:div>
                  </w:divsChild>
                </w:div>
                <w:div w:id="993677855">
                  <w:marLeft w:val="0"/>
                  <w:marRight w:val="0"/>
                  <w:marTop w:val="0"/>
                  <w:marBottom w:val="0"/>
                  <w:divBdr>
                    <w:top w:val="none" w:sz="0" w:space="0" w:color="auto"/>
                    <w:left w:val="none" w:sz="0" w:space="0" w:color="auto"/>
                    <w:bottom w:val="none" w:sz="0" w:space="0" w:color="auto"/>
                    <w:right w:val="none" w:sz="0" w:space="0" w:color="auto"/>
                  </w:divBdr>
                  <w:divsChild>
                    <w:div w:id="1381513068">
                      <w:marLeft w:val="0"/>
                      <w:marRight w:val="0"/>
                      <w:marTop w:val="0"/>
                      <w:marBottom w:val="0"/>
                      <w:divBdr>
                        <w:top w:val="none" w:sz="0" w:space="0" w:color="auto"/>
                        <w:left w:val="none" w:sz="0" w:space="0" w:color="auto"/>
                        <w:bottom w:val="none" w:sz="0" w:space="0" w:color="auto"/>
                        <w:right w:val="none" w:sz="0" w:space="0" w:color="auto"/>
                      </w:divBdr>
                    </w:div>
                  </w:divsChild>
                </w:div>
                <w:div w:id="1002856224">
                  <w:marLeft w:val="0"/>
                  <w:marRight w:val="0"/>
                  <w:marTop w:val="0"/>
                  <w:marBottom w:val="0"/>
                  <w:divBdr>
                    <w:top w:val="none" w:sz="0" w:space="0" w:color="auto"/>
                    <w:left w:val="none" w:sz="0" w:space="0" w:color="auto"/>
                    <w:bottom w:val="none" w:sz="0" w:space="0" w:color="auto"/>
                    <w:right w:val="none" w:sz="0" w:space="0" w:color="auto"/>
                  </w:divBdr>
                  <w:divsChild>
                    <w:div w:id="807015350">
                      <w:marLeft w:val="0"/>
                      <w:marRight w:val="0"/>
                      <w:marTop w:val="0"/>
                      <w:marBottom w:val="0"/>
                      <w:divBdr>
                        <w:top w:val="none" w:sz="0" w:space="0" w:color="auto"/>
                        <w:left w:val="none" w:sz="0" w:space="0" w:color="auto"/>
                        <w:bottom w:val="none" w:sz="0" w:space="0" w:color="auto"/>
                        <w:right w:val="none" w:sz="0" w:space="0" w:color="auto"/>
                      </w:divBdr>
                    </w:div>
                    <w:div w:id="1500995869">
                      <w:marLeft w:val="0"/>
                      <w:marRight w:val="0"/>
                      <w:marTop w:val="0"/>
                      <w:marBottom w:val="0"/>
                      <w:divBdr>
                        <w:top w:val="none" w:sz="0" w:space="0" w:color="auto"/>
                        <w:left w:val="none" w:sz="0" w:space="0" w:color="auto"/>
                        <w:bottom w:val="none" w:sz="0" w:space="0" w:color="auto"/>
                        <w:right w:val="none" w:sz="0" w:space="0" w:color="auto"/>
                      </w:divBdr>
                    </w:div>
                  </w:divsChild>
                </w:div>
                <w:div w:id="1008753378">
                  <w:marLeft w:val="0"/>
                  <w:marRight w:val="0"/>
                  <w:marTop w:val="0"/>
                  <w:marBottom w:val="0"/>
                  <w:divBdr>
                    <w:top w:val="none" w:sz="0" w:space="0" w:color="auto"/>
                    <w:left w:val="none" w:sz="0" w:space="0" w:color="auto"/>
                    <w:bottom w:val="none" w:sz="0" w:space="0" w:color="auto"/>
                    <w:right w:val="none" w:sz="0" w:space="0" w:color="auto"/>
                  </w:divBdr>
                  <w:divsChild>
                    <w:div w:id="1673297173">
                      <w:marLeft w:val="0"/>
                      <w:marRight w:val="0"/>
                      <w:marTop w:val="0"/>
                      <w:marBottom w:val="0"/>
                      <w:divBdr>
                        <w:top w:val="none" w:sz="0" w:space="0" w:color="auto"/>
                        <w:left w:val="none" w:sz="0" w:space="0" w:color="auto"/>
                        <w:bottom w:val="none" w:sz="0" w:space="0" w:color="auto"/>
                        <w:right w:val="none" w:sz="0" w:space="0" w:color="auto"/>
                      </w:divBdr>
                    </w:div>
                  </w:divsChild>
                </w:div>
                <w:div w:id="1030569941">
                  <w:marLeft w:val="0"/>
                  <w:marRight w:val="0"/>
                  <w:marTop w:val="0"/>
                  <w:marBottom w:val="0"/>
                  <w:divBdr>
                    <w:top w:val="none" w:sz="0" w:space="0" w:color="auto"/>
                    <w:left w:val="none" w:sz="0" w:space="0" w:color="auto"/>
                    <w:bottom w:val="none" w:sz="0" w:space="0" w:color="auto"/>
                    <w:right w:val="none" w:sz="0" w:space="0" w:color="auto"/>
                  </w:divBdr>
                  <w:divsChild>
                    <w:div w:id="510686641">
                      <w:marLeft w:val="0"/>
                      <w:marRight w:val="0"/>
                      <w:marTop w:val="0"/>
                      <w:marBottom w:val="0"/>
                      <w:divBdr>
                        <w:top w:val="none" w:sz="0" w:space="0" w:color="auto"/>
                        <w:left w:val="none" w:sz="0" w:space="0" w:color="auto"/>
                        <w:bottom w:val="none" w:sz="0" w:space="0" w:color="auto"/>
                        <w:right w:val="none" w:sz="0" w:space="0" w:color="auto"/>
                      </w:divBdr>
                    </w:div>
                  </w:divsChild>
                </w:div>
                <w:div w:id="1036127052">
                  <w:marLeft w:val="0"/>
                  <w:marRight w:val="0"/>
                  <w:marTop w:val="0"/>
                  <w:marBottom w:val="0"/>
                  <w:divBdr>
                    <w:top w:val="none" w:sz="0" w:space="0" w:color="auto"/>
                    <w:left w:val="none" w:sz="0" w:space="0" w:color="auto"/>
                    <w:bottom w:val="none" w:sz="0" w:space="0" w:color="auto"/>
                    <w:right w:val="none" w:sz="0" w:space="0" w:color="auto"/>
                  </w:divBdr>
                  <w:divsChild>
                    <w:div w:id="335886885">
                      <w:marLeft w:val="0"/>
                      <w:marRight w:val="0"/>
                      <w:marTop w:val="0"/>
                      <w:marBottom w:val="0"/>
                      <w:divBdr>
                        <w:top w:val="none" w:sz="0" w:space="0" w:color="auto"/>
                        <w:left w:val="none" w:sz="0" w:space="0" w:color="auto"/>
                        <w:bottom w:val="none" w:sz="0" w:space="0" w:color="auto"/>
                        <w:right w:val="none" w:sz="0" w:space="0" w:color="auto"/>
                      </w:divBdr>
                    </w:div>
                  </w:divsChild>
                </w:div>
                <w:div w:id="1098406640">
                  <w:marLeft w:val="0"/>
                  <w:marRight w:val="0"/>
                  <w:marTop w:val="0"/>
                  <w:marBottom w:val="0"/>
                  <w:divBdr>
                    <w:top w:val="none" w:sz="0" w:space="0" w:color="auto"/>
                    <w:left w:val="none" w:sz="0" w:space="0" w:color="auto"/>
                    <w:bottom w:val="none" w:sz="0" w:space="0" w:color="auto"/>
                    <w:right w:val="none" w:sz="0" w:space="0" w:color="auto"/>
                  </w:divBdr>
                  <w:divsChild>
                    <w:div w:id="570114221">
                      <w:marLeft w:val="0"/>
                      <w:marRight w:val="0"/>
                      <w:marTop w:val="0"/>
                      <w:marBottom w:val="0"/>
                      <w:divBdr>
                        <w:top w:val="none" w:sz="0" w:space="0" w:color="auto"/>
                        <w:left w:val="none" w:sz="0" w:space="0" w:color="auto"/>
                        <w:bottom w:val="none" w:sz="0" w:space="0" w:color="auto"/>
                        <w:right w:val="none" w:sz="0" w:space="0" w:color="auto"/>
                      </w:divBdr>
                    </w:div>
                  </w:divsChild>
                </w:div>
                <w:div w:id="1103961460">
                  <w:marLeft w:val="0"/>
                  <w:marRight w:val="0"/>
                  <w:marTop w:val="0"/>
                  <w:marBottom w:val="0"/>
                  <w:divBdr>
                    <w:top w:val="none" w:sz="0" w:space="0" w:color="auto"/>
                    <w:left w:val="none" w:sz="0" w:space="0" w:color="auto"/>
                    <w:bottom w:val="none" w:sz="0" w:space="0" w:color="auto"/>
                    <w:right w:val="none" w:sz="0" w:space="0" w:color="auto"/>
                  </w:divBdr>
                  <w:divsChild>
                    <w:div w:id="2131513368">
                      <w:marLeft w:val="0"/>
                      <w:marRight w:val="0"/>
                      <w:marTop w:val="0"/>
                      <w:marBottom w:val="0"/>
                      <w:divBdr>
                        <w:top w:val="none" w:sz="0" w:space="0" w:color="auto"/>
                        <w:left w:val="none" w:sz="0" w:space="0" w:color="auto"/>
                        <w:bottom w:val="none" w:sz="0" w:space="0" w:color="auto"/>
                        <w:right w:val="none" w:sz="0" w:space="0" w:color="auto"/>
                      </w:divBdr>
                    </w:div>
                  </w:divsChild>
                </w:div>
                <w:div w:id="1114401225">
                  <w:marLeft w:val="0"/>
                  <w:marRight w:val="0"/>
                  <w:marTop w:val="0"/>
                  <w:marBottom w:val="0"/>
                  <w:divBdr>
                    <w:top w:val="none" w:sz="0" w:space="0" w:color="auto"/>
                    <w:left w:val="none" w:sz="0" w:space="0" w:color="auto"/>
                    <w:bottom w:val="none" w:sz="0" w:space="0" w:color="auto"/>
                    <w:right w:val="none" w:sz="0" w:space="0" w:color="auto"/>
                  </w:divBdr>
                  <w:divsChild>
                    <w:div w:id="946086442">
                      <w:marLeft w:val="0"/>
                      <w:marRight w:val="0"/>
                      <w:marTop w:val="0"/>
                      <w:marBottom w:val="0"/>
                      <w:divBdr>
                        <w:top w:val="none" w:sz="0" w:space="0" w:color="auto"/>
                        <w:left w:val="none" w:sz="0" w:space="0" w:color="auto"/>
                        <w:bottom w:val="none" w:sz="0" w:space="0" w:color="auto"/>
                        <w:right w:val="none" w:sz="0" w:space="0" w:color="auto"/>
                      </w:divBdr>
                    </w:div>
                    <w:div w:id="990405177">
                      <w:marLeft w:val="0"/>
                      <w:marRight w:val="0"/>
                      <w:marTop w:val="0"/>
                      <w:marBottom w:val="0"/>
                      <w:divBdr>
                        <w:top w:val="none" w:sz="0" w:space="0" w:color="auto"/>
                        <w:left w:val="none" w:sz="0" w:space="0" w:color="auto"/>
                        <w:bottom w:val="none" w:sz="0" w:space="0" w:color="auto"/>
                        <w:right w:val="none" w:sz="0" w:space="0" w:color="auto"/>
                      </w:divBdr>
                    </w:div>
                  </w:divsChild>
                </w:div>
                <w:div w:id="1133866521">
                  <w:marLeft w:val="0"/>
                  <w:marRight w:val="0"/>
                  <w:marTop w:val="0"/>
                  <w:marBottom w:val="0"/>
                  <w:divBdr>
                    <w:top w:val="none" w:sz="0" w:space="0" w:color="auto"/>
                    <w:left w:val="none" w:sz="0" w:space="0" w:color="auto"/>
                    <w:bottom w:val="none" w:sz="0" w:space="0" w:color="auto"/>
                    <w:right w:val="none" w:sz="0" w:space="0" w:color="auto"/>
                  </w:divBdr>
                  <w:divsChild>
                    <w:div w:id="488716771">
                      <w:marLeft w:val="0"/>
                      <w:marRight w:val="0"/>
                      <w:marTop w:val="0"/>
                      <w:marBottom w:val="0"/>
                      <w:divBdr>
                        <w:top w:val="none" w:sz="0" w:space="0" w:color="auto"/>
                        <w:left w:val="none" w:sz="0" w:space="0" w:color="auto"/>
                        <w:bottom w:val="none" w:sz="0" w:space="0" w:color="auto"/>
                        <w:right w:val="none" w:sz="0" w:space="0" w:color="auto"/>
                      </w:divBdr>
                    </w:div>
                  </w:divsChild>
                </w:div>
                <w:div w:id="1155029861">
                  <w:marLeft w:val="0"/>
                  <w:marRight w:val="0"/>
                  <w:marTop w:val="0"/>
                  <w:marBottom w:val="0"/>
                  <w:divBdr>
                    <w:top w:val="none" w:sz="0" w:space="0" w:color="auto"/>
                    <w:left w:val="none" w:sz="0" w:space="0" w:color="auto"/>
                    <w:bottom w:val="none" w:sz="0" w:space="0" w:color="auto"/>
                    <w:right w:val="none" w:sz="0" w:space="0" w:color="auto"/>
                  </w:divBdr>
                  <w:divsChild>
                    <w:div w:id="1415131575">
                      <w:marLeft w:val="0"/>
                      <w:marRight w:val="0"/>
                      <w:marTop w:val="0"/>
                      <w:marBottom w:val="0"/>
                      <w:divBdr>
                        <w:top w:val="none" w:sz="0" w:space="0" w:color="auto"/>
                        <w:left w:val="none" w:sz="0" w:space="0" w:color="auto"/>
                        <w:bottom w:val="none" w:sz="0" w:space="0" w:color="auto"/>
                        <w:right w:val="none" w:sz="0" w:space="0" w:color="auto"/>
                      </w:divBdr>
                    </w:div>
                  </w:divsChild>
                </w:div>
                <w:div w:id="1233587162">
                  <w:marLeft w:val="0"/>
                  <w:marRight w:val="0"/>
                  <w:marTop w:val="0"/>
                  <w:marBottom w:val="0"/>
                  <w:divBdr>
                    <w:top w:val="none" w:sz="0" w:space="0" w:color="auto"/>
                    <w:left w:val="none" w:sz="0" w:space="0" w:color="auto"/>
                    <w:bottom w:val="none" w:sz="0" w:space="0" w:color="auto"/>
                    <w:right w:val="none" w:sz="0" w:space="0" w:color="auto"/>
                  </w:divBdr>
                  <w:divsChild>
                    <w:div w:id="565579001">
                      <w:marLeft w:val="0"/>
                      <w:marRight w:val="0"/>
                      <w:marTop w:val="0"/>
                      <w:marBottom w:val="0"/>
                      <w:divBdr>
                        <w:top w:val="none" w:sz="0" w:space="0" w:color="auto"/>
                        <w:left w:val="none" w:sz="0" w:space="0" w:color="auto"/>
                        <w:bottom w:val="none" w:sz="0" w:space="0" w:color="auto"/>
                        <w:right w:val="none" w:sz="0" w:space="0" w:color="auto"/>
                      </w:divBdr>
                    </w:div>
                  </w:divsChild>
                </w:div>
                <w:div w:id="1235240617">
                  <w:marLeft w:val="0"/>
                  <w:marRight w:val="0"/>
                  <w:marTop w:val="0"/>
                  <w:marBottom w:val="0"/>
                  <w:divBdr>
                    <w:top w:val="none" w:sz="0" w:space="0" w:color="auto"/>
                    <w:left w:val="none" w:sz="0" w:space="0" w:color="auto"/>
                    <w:bottom w:val="none" w:sz="0" w:space="0" w:color="auto"/>
                    <w:right w:val="none" w:sz="0" w:space="0" w:color="auto"/>
                  </w:divBdr>
                  <w:divsChild>
                    <w:div w:id="957377058">
                      <w:marLeft w:val="0"/>
                      <w:marRight w:val="0"/>
                      <w:marTop w:val="0"/>
                      <w:marBottom w:val="0"/>
                      <w:divBdr>
                        <w:top w:val="none" w:sz="0" w:space="0" w:color="auto"/>
                        <w:left w:val="none" w:sz="0" w:space="0" w:color="auto"/>
                        <w:bottom w:val="none" w:sz="0" w:space="0" w:color="auto"/>
                        <w:right w:val="none" w:sz="0" w:space="0" w:color="auto"/>
                      </w:divBdr>
                    </w:div>
                  </w:divsChild>
                </w:div>
                <w:div w:id="1261569822">
                  <w:marLeft w:val="0"/>
                  <w:marRight w:val="0"/>
                  <w:marTop w:val="0"/>
                  <w:marBottom w:val="0"/>
                  <w:divBdr>
                    <w:top w:val="none" w:sz="0" w:space="0" w:color="auto"/>
                    <w:left w:val="none" w:sz="0" w:space="0" w:color="auto"/>
                    <w:bottom w:val="none" w:sz="0" w:space="0" w:color="auto"/>
                    <w:right w:val="none" w:sz="0" w:space="0" w:color="auto"/>
                  </w:divBdr>
                  <w:divsChild>
                    <w:div w:id="447354743">
                      <w:marLeft w:val="0"/>
                      <w:marRight w:val="0"/>
                      <w:marTop w:val="0"/>
                      <w:marBottom w:val="0"/>
                      <w:divBdr>
                        <w:top w:val="none" w:sz="0" w:space="0" w:color="auto"/>
                        <w:left w:val="none" w:sz="0" w:space="0" w:color="auto"/>
                        <w:bottom w:val="none" w:sz="0" w:space="0" w:color="auto"/>
                        <w:right w:val="none" w:sz="0" w:space="0" w:color="auto"/>
                      </w:divBdr>
                    </w:div>
                  </w:divsChild>
                </w:div>
                <w:div w:id="1307583639">
                  <w:marLeft w:val="0"/>
                  <w:marRight w:val="0"/>
                  <w:marTop w:val="0"/>
                  <w:marBottom w:val="0"/>
                  <w:divBdr>
                    <w:top w:val="none" w:sz="0" w:space="0" w:color="auto"/>
                    <w:left w:val="none" w:sz="0" w:space="0" w:color="auto"/>
                    <w:bottom w:val="none" w:sz="0" w:space="0" w:color="auto"/>
                    <w:right w:val="none" w:sz="0" w:space="0" w:color="auto"/>
                  </w:divBdr>
                  <w:divsChild>
                    <w:div w:id="211313966">
                      <w:marLeft w:val="0"/>
                      <w:marRight w:val="0"/>
                      <w:marTop w:val="0"/>
                      <w:marBottom w:val="0"/>
                      <w:divBdr>
                        <w:top w:val="none" w:sz="0" w:space="0" w:color="auto"/>
                        <w:left w:val="none" w:sz="0" w:space="0" w:color="auto"/>
                        <w:bottom w:val="none" w:sz="0" w:space="0" w:color="auto"/>
                        <w:right w:val="none" w:sz="0" w:space="0" w:color="auto"/>
                      </w:divBdr>
                    </w:div>
                  </w:divsChild>
                </w:div>
                <w:div w:id="1383096724">
                  <w:marLeft w:val="0"/>
                  <w:marRight w:val="0"/>
                  <w:marTop w:val="0"/>
                  <w:marBottom w:val="0"/>
                  <w:divBdr>
                    <w:top w:val="none" w:sz="0" w:space="0" w:color="auto"/>
                    <w:left w:val="none" w:sz="0" w:space="0" w:color="auto"/>
                    <w:bottom w:val="none" w:sz="0" w:space="0" w:color="auto"/>
                    <w:right w:val="none" w:sz="0" w:space="0" w:color="auto"/>
                  </w:divBdr>
                  <w:divsChild>
                    <w:div w:id="245849543">
                      <w:marLeft w:val="0"/>
                      <w:marRight w:val="0"/>
                      <w:marTop w:val="0"/>
                      <w:marBottom w:val="0"/>
                      <w:divBdr>
                        <w:top w:val="none" w:sz="0" w:space="0" w:color="auto"/>
                        <w:left w:val="none" w:sz="0" w:space="0" w:color="auto"/>
                        <w:bottom w:val="none" w:sz="0" w:space="0" w:color="auto"/>
                        <w:right w:val="none" w:sz="0" w:space="0" w:color="auto"/>
                      </w:divBdr>
                    </w:div>
                  </w:divsChild>
                </w:div>
                <w:div w:id="1389842235">
                  <w:marLeft w:val="0"/>
                  <w:marRight w:val="0"/>
                  <w:marTop w:val="0"/>
                  <w:marBottom w:val="0"/>
                  <w:divBdr>
                    <w:top w:val="none" w:sz="0" w:space="0" w:color="auto"/>
                    <w:left w:val="none" w:sz="0" w:space="0" w:color="auto"/>
                    <w:bottom w:val="none" w:sz="0" w:space="0" w:color="auto"/>
                    <w:right w:val="none" w:sz="0" w:space="0" w:color="auto"/>
                  </w:divBdr>
                  <w:divsChild>
                    <w:div w:id="905992714">
                      <w:marLeft w:val="0"/>
                      <w:marRight w:val="0"/>
                      <w:marTop w:val="0"/>
                      <w:marBottom w:val="0"/>
                      <w:divBdr>
                        <w:top w:val="none" w:sz="0" w:space="0" w:color="auto"/>
                        <w:left w:val="none" w:sz="0" w:space="0" w:color="auto"/>
                        <w:bottom w:val="none" w:sz="0" w:space="0" w:color="auto"/>
                        <w:right w:val="none" w:sz="0" w:space="0" w:color="auto"/>
                      </w:divBdr>
                    </w:div>
                  </w:divsChild>
                </w:div>
                <w:div w:id="1407067511">
                  <w:marLeft w:val="0"/>
                  <w:marRight w:val="0"/>
                  <w:marTop w:val="0"/>
                  <w:marBottom w:val="0"/>
                  <w:divBdr>
                    <w:top w:val="none" w:sz="0" w:space="0" w:color="auto"/>
                    <w:left w:val="none" w:sz="0" w:space="0" w:color="auto"/>
                    <w:bottom w:val="none" w:sz="0" w:space="0" w:color="auto"/>
                    <w:right w:val="none" w:sz="0" w:space="0" w:color="auto"/>
                  </w:divBdr>
                  <w:divsChild>
                    <w:div w:id="1600020569">
                      <w:marLeft w:val="0"/>
                      <w:marRight w:val="0"/>
                      <w:marTop w:val="0"/>
                      <w:marBottom w:val="0"/>
                      <w:divBdr>
                        <w:top w:val="none" w:sz="0" w:space="0" w:color="auto"/>
                        <w:left w:val="none" w:sz="0" w:space="0" w:color="auto"/>
                        <w:bottom w:val="none" w:sz="0" w:space="0" w:color="auto"/>
                        <w:right w:val="none" w:sz="0" w:space="0" w:color="auto"/>
                      </w:divBdr>
                    </w:div>
                  </w:divsChild>
                </w:div>
                <w:div w:id="1429498017">
                  <w:marLeft w:val="0"/>
                  <w:marRight w:val="0"/>
                  <w:marTop w:val="0"/>
                  <w:marBottom w:val="0"/>
                  <w:divBdr>
                    <w:top w:val="none" w:sz="0" w:space="0" w:color="auto"/>
                    <w:left w:val="none" w:sz="0" w:space="0" w:color="auto"/>
                    <w:bottom w:val="none" w:sz="0" w:space="0" w:color="auto"/>
                    <w:right w:val="none" w:sz="0" w:space="0" w:color="auto"/>
                  </w:divBdr>
                  <w:divsChild>
                    <w:div w:id="124931894">
                      <w:marLeft w:val="0"/>
                      <w:marRight w:val="0"/>
                      <w:marTop w:val="0"/>
                      <w:marBottom w:val="0"/>
                      <w:divBdr>
                        <w:top w:val="none" w:sz="0" w:space="0" w:color="auto"/>
                        <w:left w:val="none" w:sz="0" w:space="0" w:color="auto"/>
                        <w:bottom w:val="none" w:sz="0" w:space="0" w:color="auto"/>
                        <w:right w:val="none" w:sz="0" w:space="0" w:color="auto"/>
                      </w:divBdr>
                    </w:div>
                    <w:div w:id="1243222370">
                      <w:marLeft w:val="0"/>
                      <w:marRight w:val="0"/>
                      <w:marTop w:val="0"/>
                      <w:marBottom w:val="0"/>
                      <w:divBdr>
                        <w:top w:val="none" w:sz="0" w:space="0" w:color="auto"/>
                        <w:left w:val="none" w:sz="0" w:space="0" w:color="auto"/>
                        <w:bottom w:val="none" w:sz="0" w:space="0" w:color="auto"/>
                        <w:right w:val="none" w:sz="0" w:space="0" w:color="auto"/>
                      </w:divBdr>
                    </w:div>
                    <w:div w:id="1491025314">
                      <w:marLeft w:val="0"/>
                      <w:marRight w:val="0"/>
                      <w:marTop w:val="0"/>
                      <w:marBottom w:val="0"/>
                      <w:divBdr>
                        <w:top w:val="none" w:sz="0" w:space="0" w:color="auto"/>
                        <w:left w:val="none" w:sz="0" w:space="0" w:color="auto"/>
                        <w:bottom w:val="none" w:sz="0" w:space="0" w:color="auto"/>
                        <w:right w:val="none" w:sz="0" w:space="0" w:color="auto"/>
                      </w:divBdr>
                    </w:div>
                    <w:div w:id="1836995115">
                      <w:marLeft w:val="0"/>
                      <w:marRight w:val="0"/>
                      <w:marTop w:val="0"/>
                      <w:marBottom w:val="0"/>
                      <w:divBdr>
                        <w:top w:val="none" w:sz="0" w:space="0" w:color="auto"/>
                        <w:left w:val="none" w:sz="0" w:space="0" w:color="auto"/>
                        <w:bottom w:val="none" w:sz="0" w:space="0" w:color="auto"/>
                        <w:right w:val="none" w:sz="0" w:space="0" w:color="auto"/>
                      </w:divBdr>
                    </w:div>
                    <w:div w:id="2081559892">
                      <w:marLeft w:val="0"/>
                      <w:marRight w:val="0"/>
                      <w:marTop w:val="0"/>
                      <w:marBottom w:val="0"/>
                      <w:divBdr>
                        <w:top w:val="none" w:sz="0" w:space="0" w:color="auto"/>
                        <w:left w:val="none" w:sz="0" w:space="0" w:color="auto"/>
                        <w:bottom w:val="none" w:sz="0" w:space="0" w:color="auto"/>
                        <w:right w:val="none" w:sz="0" w:space="0" w:color="auto"/>
                      </w:divBdr>
                    </w:div>
                  </w:divsChild>
                </w:div>
                <w:div w:id="1431389494">
                  <w:marLeft w:val="0"/>
                  <w:marRight w:val="0"/>
                  <w:marTop w:val="0"/>
                  <w:marBottom w:val="0"/>
                  <w:divBdr>
                    <w:top w:val="none" w:sz="0" w:space="0" w:color="auto"/>
                    <w:left w:val="none" w:sz="0" w:space="0" w:color="auto"/>
                    <w:bottom w:val="none" w:sz="0" w:space="0" w:color="auto"/>
                    <w:right w:val="none" w:sz="0" w:space="0" w:color="auto"/>
                  </w:divBdr>
                  <w:divsChild>
                    <w:div w:id="792097262">
                      <w:marLeft w:val="0"/>
                      <w:marRight w:val="0"/>
                      <w:marTop w:val="0"/>
                      <w:marBottom w:val="0"/>
                      <w:divBdr>
                        <w:top w:val="none" w:sz="0" w:space="0" w:color="auto"/>
                        <w:left w:val="none" w:sz="0" w:space="0" w:color="auto"/>
                        <w:bottom w:val="none" w:sz="0" w:space="0" w:color="auto"/>
                        <w:right w:val="none" w:sz="0" w:space="0" w:color="auto"/>
                      </w:divBdr>
                    </w:div>
                  </w:divsChild>
                </w:div>
                <w:div w:id="1458184892">
                  <w:marLeft w:val="0"/>
                  <w:marRight w:val="0"/>
                  <w:marTop w:val="0"/>
                  <w:marBottom w:val="0"/>
                  <w:divBdr>
                    <w:top w:val="none" w:sz="0" w:space="0" w:color="auto"/>
                    <w:left w:val="none" w:sz="0" w:space="0" w:color="auto"/>
                    <w:bottom w:val="none" w:sz="0" w:space="0" w:color="auto"/>
                    <w:right w:val="none" w:sz="0" w:space="0" w:color="auto"/>
                  </w:divBdr>
                  <w:divsChild>
                    <w:div w:id="158160304">
                      <w:marLeft w:val="0"/>
                      <w:marRight w:val="0"/>
                      <w:marTop w:val="0"/>
                      <w:marBottom w:val="0"/>
                      <w:divBdr>
                        <w:top w:val="none" w:sz="0" w:space="0" w:color="auto"/>
                        <w:left w:val="none" w:sz="0" w:space="0" w:color="auto"/>
                        <w:bottom w:val="none" w:sz="0" w:space="0" w:color="auto"/>
                        <w:right w:val="none" w:sz="0" w:space="0" w:color="auto"/>
                      </w:divBdr>
                    </w:div>
                  </w:divsChild>
                </w:div>
                <w:div w:id="1460492962">
                  <w:marLeft w:val="0"/>
                  <w:marRight w:val="0"/>
                  <w:marTop w:val="0"/>
                  <w:marBottom w:val="0"/>
                  <w:divBdr>
                    <w:top w:val="none" w:sz="0" w:space="0" w:color="auto"/>
                    <w:left w:val="none" w:sz="0" w:space="0" w:color="auto"/>
                    <w:bottom w:val="none" w:sz="0" w:space="0" w:color="auto"/>
                    <w:right w:val="none" w:sz="0" w:space="0" w:color="auto"/>
                  </w:divBdr>
                  <w:divsChild>
                    <w:div w:id="1453330475">
                      <w:marLeft w:val="0"/>
                      <w:marRight w:val="0"/>
                      <w:marTop w:val="0"/>
                      <w:marBottom w:val="0"/>
                      <w:divBdr>
                        <w:top w:val="none" w:sz="0" w:space="0" w:color="auto"/>
                        <w:left w:val="none" w:sz="0" w:space="0" w:color="auto"/>
                        <w:bottom w:val="none" w:sz="0" w:space="0" w:color="auto"/>
                        <w:right w:val="none" w:sz="0" w:space="0" w:color="auto"/>
                      </w:divBdr>
                    </w:div>
                  </w:divsChild>
                </w:div>
                <w:div w:id="1466006532">
                  <w:marLeft w:val="0"/>
                  <w:marRight w:val="0"/>
                  <w:marTop w:val="0"/>
                  <w:marBottom w:val="0"/>
                  <w:divBdr>
                    <w:top w:val="none" w:sz="0" w:space="0" w:color="auto"/>
                    <w:left w:val="none" w:sz="0" w:space="0" w:color="auto"/>
                    <w:bottom w:val="none" w:sz="0" w:space="0" w:color="auto"/>
                    <w:right w:val="none" w:sz="0" w:space="0" w:color="auto"/>
                  </w:divBdr>
                  <w:divsChild>
                    <w:div w:id="1460339117">
                      <w:marLeft w:val="0"/>
                      <w:marRight w:val="0"/>
                      <w:marTop w:val="0"/>
                      <w:marBottom w:val="0"/>
                      <w:divBdr>
                        <w:top w:val="none" w:sz="0" w:space="0" w:color="auto"/>
                        <w:left w:val="none" w:sz="0" w:space="0" w:color="auto"/>
                        <w:bottom w:val="none" w:sz="0" w:space="0" w:color="auto"/>
                        <w:right w:val="none" w:sz="0" w:space="0" w:color="auto"/>
                      </w:divBdr>
                    </w:div>
                  </w:divsChild>
                </w:div>
                <w:div w:id="1470632807">
                  <w:marLeft w:val="0"/>
                  <w:marRight w:val="0"/>
                  <w:marTop w:val="0"/>
                  <w:marBottom w:val="0"/>
                  <w:divBdr>
                    <w:top w:val="none" w:sz="0" w:space="0" w:color="auto"/>
                    <w:left w:val="none" w:sz="0" w:space="0" w:color="auto"/>
                    <w:bottom w:val="none" w:sz="0" w:space="0" w:color="auto"/>
                    <w:right w:val="none" w:sz="0" w:space="0" w:color="auto"/>
                  </w:divBdr>
                  <w:divsChild>
                    <w:div w:id="563225778">
                      <w:marLeft w:val="0"/>
                      <w:marRight w:val="0"/>
                      <w:marTop w:val="0"/>
                      <w:marBottom w:val="0"/>
                      <w:divBdr>
                        <w:top w:val="none" w:sz="0" w:space="0" w:color="auto"/>
                        <w:left w:val="none" w:sz="0" w:space="0" w:color="auto"/>
                        <w:bottom w:val="none" w:sz="0" w:space="0" w:color="auto"/>
                        <w:right w:val="none" w:sz="0" w:space="0" w:color="auto"/>
                      </w:divBdr>
                    </w:div>
                  </w:divsChild>
                </w:div>
                <w:div w:id="1493905719">
                  <w:marLeft w:val="0"/>
                  <w:marRight w:val="0"/>
                  <w:marTop w:val="0"/>
                  <w:marBottom w:val="0"/>
                  <w:divBdr>
                    <w:top w:val="none" w:sz="0" w:space="0" w:color="auto"/>
                    <w:left w:val="none" w:sz="0" w:space="0" w:color="auto"/>
                    <w:bottom w:val="none" w:sz="0" w:space="0" w:color="auto"/>
                    <w:right w:val="none" w:sz="0" w:space="0" w:color="auto"/>
                  </w:divBdr>
                  <w:divsChild>
                    <w:div w:id="1478035812">
                      <w:marLeft w:val="0"/>
                      <w:marRight w:val="0"/>
                      <w:marTop w:val="0"/>
                      <w:marBottom w:val="0"/>
                      <w:divBdr>
                        <w:top w:val="none" w:sz="0" w:space="0" w:color="auto"/>
                        <w:left w:val="none" w:sz="0" w:space="0" w:color="auto"/>
                        <w:bottom w:val="none" w:sz="0" w:space="0" w:color="auto"/>
                        <w:right w:val="none" w:sz="0" w:space="0" w:color="auto"/>
                      </w:divBdr>
                    </w:div>
                  </w:divsChild>
                </w:div>
                <w:div w:id="1500080265">
                  <w:marLeft w:val="0"/>
                  <w:marRight w:val="0"/>
                  <w:marTop w:val="0"/>
                  <w:marBottom w:val="0"/>
                  <w:divBdr>
                    <w:top w:val="none" w:sz="0" w:space="0" w:color="auto"/>
                    <w:left w:val="none" w:sz="0" w:space="0" w:color="auto"/>
                    <w:bottom w:val="none" w:sz="0" w:space="0" w:color="auto"/>
                    <w:right w:val="none" w:sz="0" w:space="0" w:color="auto"/>
                  </w:divBdr>
                  <w:divsChild>
                    <w:div w:id="743263369">
                      <w:marLeft w:val="0"/>
                      <w:marRight w:val="0"/>
                      <w:marTop w:val="0"/>
                      <w:marBottom w:val="0"/>
                      <w:divBdr>
                        <w:top w:val="none" w:sz="0" w:space="0" w:color="auto"/>
                        <w:left w:val="none" w:sz="0" w:space="0" w:color="auto"/>
                        <w:bottom w:val="none" w:sz="0" w:space="0" w:color="auto"/>
                        <w:right w:val="none" w:sz="0" w:space="0" w:color="auto"/>
                      </w:divBdr>
                    </w:div>
                    <w:div w:id="880478518">
                      <w:marLeft w:val="0"/>
                      <w:marRight w:val="0"/>
                      <w:marTop w:val="0"/>
                      <w:marBottom w:val="0"/>
                      <w:divBdr>
                        <w:top w:val="none" w:sz="0" w:space="0" w:color="auto"/>
                        <w:left w:val="none" w:sz="0" w:space="0" w:color="auto"/>
                        <w:bottom w:val="none" w:sz="0" w:space="0" w:color="auto"/>
                        <w:right w:val="none" w:sz="0" w:space="0" w:color="auto"/>
                      </w:divBdr>
                    </w:div>
                  </w:divsChild>
                </w:div>
                <w:div w:id="1511292741">
                  <w:marLeft w:val="0"/>
                  <w:marRight w:val="0"/>
                  <w:marTop w:val="0"/>
                  <w:marBottom w:val="0"/>
                  <w:divBdr>
                    <w:top w:val="none" w:sz="0" w:space="0" w:color="auto"/>
                    <w:left w:val="none" w:sz="0" w:space="0" w:color="auto"/>
                    <w:bottom w:val="none" w:sz="0" w:space="0" w:color="auto"/>
                    <w:right w:val="none" w:sz="0" w:space="0" w:color="auto"/>
                  </w:divBdr>
                  <w:divsChild>
                    <w:div w:id="1315723159">
                      <w:marLeft w:val="0"/>
                      <w:marRight w:val="0"/>
                      <w:marTop w:val="0"/>
                      <w:marBottom w:val="0"/>
                      <w:divBdr>
                        <w:top w:val="none" w:sz="0" w:space="0" w:color="auto"/>
                        <w:left w:val="none" w:sz="0" w:space="0" w:color="auto"/>
                        <w:bottom w:val="none" w:sz="0" w:space="0" w:color="auto"/>
                        <w:right w:val="none" w:sz="0" w:space="0" w:color="auto"/>
                      </w:divBdr>
                    </w:div>
                  </w:divsChild>
                </w:div>
                <w:div w:id="1552578191">
                  <w:marLeft w:val="0"/>
                  <w:marRight w:val="0"/>
                  <w:marTop w:val="0"/>
                  <w:marBottom w:val="0"/>
                  <w:divBdr>
                    <w:top w:val="none" w:sz="0" w:space="0" w:color="auto"/>
                    <w:left w:val="none" w:sz="0" w:space="0" w:color="auto"/>
                    <w:bottom w:val="none" w:sz="0" w:space="0" w:color="auto"/>
                    <w:right w:val="none" w:sz="0" w:space="0" w:color="auto"/>
                  </w:divBdr>
                  <w:divsChild>
                    <w:div w:id="612786649">
                      <w:marLeft w:val="0"/>
                      <w:marRight w:val="0"/>
                      <w:marTop w:val="0"/>
                      <w:marBottom w:val="0"/>
                      <w:divBdr>
                        <w:top w:val="none" w:sz="0" w:space="0" w:color="auto"/>
                        <w:left w:val="none" w:sz="0" w:space="0" w:color="auto"/>
                        <w:bottom w:val="none" w:sz="0" w:space="0" w:color="auto"/>
                        <w:right w:val="none" w:sz="0" w:space="0" w:color="auto"/>
                      </w:divBdr>
                    </w:div>
                  </w:divsChild>
                </w:div>
                <w:div w:id="1597252676">
                  <w:marLeft w:val="0"/>
                  <w:marRight w:val="0"/>
                  <w:marTop w:val="0"/>
                  <w:marBottom w:val="0"/>
                  <w:divBdr>
                    <w:top w:val="none" w:sz="0" w:space="0" w:color="auto"/>
                    <w:left w:val="none" w:sz="0" w:space="0" w:color="auto"/>
                    <w:bottom w:val="none" w:sz="0" w:space="0" w:color="auto"/>
                    <w:right w:val="none" w:sz="0" w:space="0" w:color="auto"/>
                  </w:divBdr>
                  <w:divsChild>
                    <w:div w:id="547036845">
                      <w:marLeft w:val="0"/>
                      <w:marRight w:val="0"/>
                      <w:marTop w:val="0"/>
                      <w:marBottom w:val="0"/>
                      <w:divBdr>
                        <w:top w:val="none" w:sz="0" w:space="0" w:color="auto"/>
                        <w:left w:val="none" w:sz="0" w:space="0" w:color="auto"/>
                        <w:bottom w:val="none" w:sz="0" w:space="0" w:color="auto"/>
                        <w:right w:val="none" w:sz="0" w:space="0" w:color="auto"/>
                      </w:divBdr>
                    </w:div>
                  </w:divsChild>
                </w:div>
                <w:div w:id="1601714931">
                  <w:marLeft w:val="0"/>
                  <w:marRight w:val="0"/>
                  <w:marTop w:val="0"/>
                  <w:marBottom w:val="0"/>
                  <w:divBdr>
                    <w:top w:val="none" w:sz="0" w:space="0" w:color="auto"/>
                    <w:left w:val="none" w:sz="0" w:space="0" w:color="auto"/>
                    <w:bottom w:val="none" w:sz="0" w:space="0" w:color="auto"/>
                    <w:right w:val="none" w:sz="0" w:space="0" w:color="auto"/>
                  </w:divBdr>
                  <w:divsChild>
                    <w:div w:id="904217310">
                      <w:marLeft w:val="0"/>
                      <w:marRight w:val="0"/>
                      <w:marTop w:val="0"/>
                      <w:marBottom w:val="0"/>
                      <w:divBdr>
                        <w:top w:val="none" w:sz="0" w:space="0" w:color="auto"/>
                        <w:left w:val="none" w:sz="0" w:space="0" w:color="auto"/>
                        <w:bottom w:val="none" w:sz="0" w:space="0" w:color="auto"/>
                        <w:right w:val="none" w:sz="0" w:space="0" w:color="auto"/>
                      </w:divBdr>
                    </w:div>
                  </w:divsChild>
                </w:div>
                <w:div w:id="1628048197">
                  <w:marLeft w:val="0"/>
                  <w:marRight w:val="0"/>
                  <w:marTop w:val="0"/>
                  <w:marBottom w:val="0"/>
                  <w:divBdr>
                    <w:top w:val="none" w:sz="0" w:space="0" w:color="auto"/>
                    <w:left w:val="none" w:sz="0" w:space="0" w:color="auto"/>
                    <w:bottom w:val="none" w:sz="0" w:space="0" w:color="auto"/>
                    <w:right w:val="none" w:sz="0" w:space="0" w:color="auto"/>
                  </w:divBdr>
                  <w:divsChild>
                    <w:div w:id="544290396">
                      <w:marLeft w:val="0"/>
                      <w:marRight w:val="0"/>
                      <w:marTop w:val="0"/>
                      <w:marBottom w:val="0"/>
                      <w:divBdr>
                        <w:top w:val="none" w:sz="0" w:space="0" w:color="auto"/>
                        <w:left w:val="none" w:sz="0" w:space="0" w:color="auto"/>
                        <w:bottom w:val="none" w:sz="0" w:space="0" w:color="auto"/>
                        <w:right w:val="none" w:sz="0" w:space="0" w:color="auto"/>
                      </w:divBdr>
                    </w:div>
                    <w:div w:id="682827356">
                      <w:marLeft w:val="0"/>
                      <w:marRight w:val="0"/>
                      <w:marTop w:val="0"/>
                      <w:marBottom w:val="0"/>
                      <w:divBdr>
                        <w:top w:val="none" w:sz="0" w:space="0" w:color="auto"/>
                        <w:left w:val="none" w:sz="0" w:space="0" w:color="auto"/>
                        <w:bottom w:val="none" w:sz="0" w:space="0" w:color="auto"/>
                        <w:right w:val="none" w:sz="0" w:space="0" w:color="auto"/>
                      </w:divBdr>
                    </w:div>
                    <w:div w:id="831219650">
                      <w:marLeft w:val="0"/>
                      <w:marRight w:val="0"/>
                      <w:marTop w:val="0"/>
                      <w:marBottom w:val="0"/>
                      <w:divBdr>
                        <w:top w:val="none" w:sz="0" w:space="0" w:color="auto"/>
                        <w:left w:val="none" w:sz="0" w:space="0" w:color="auto"/>
                        <w:bottom w:val="none" w:sz="0" w:space="0" w:color="auto"/>
                        <w:right w:val="none" w:sz="0" w:space="0" w:color="auto"/>
                      </w:divBdr>
                    </w:div>
                    <w:div w:id="882597894">
                      <w:marLeft w:val="0"/>
                      <w:marRight w:val="0"/>
                      <w:marTop w:val="0"/>
                      <w:marBottom w:val="0"/>
                      <w:divBdr>
                        <w:top w:val="none" w:sz="0" w:space="0" w:color="auto"/>
                        <w:left w:val="none" w:sz="0" w:space="0" w:color="auto"/>
                        <w:bottom w:val="none" w:sz="0" w:space="0" w:color="auto"/>
                        <w:right w:val="none" w:sz="0" w:space="0" w:color="auto"/>
                      </w:divBdr>
                    </w:div>
                    <w:div w:id="1942032486">
                      <w:marLeft w:val="0"/>
                      <w:marRight w:val="0"/>
                      <w:marTop w:val="0"/>
                      <w:marBottom w:val="0"/>
                      <w:divBdr>
                        <w:top w:val="none" w:sz="0" w:space="0" w:color="auto"/>
                        <w:left w:val="none" w:sz="0" w:space="0" w:color="auto"/>
                        <w:bottom w:val="none" w:sz="0" w:space="0" w:color="auto"/>
                        <w:right w:val="none" w:sz="0" w:space="0" w:color="auto"/>
                      </w:divBdr>
                    </w:div>
                  </w:divsChild>
                </w:div>
                <w:div w:id="1647004439">
                  <w:marLeft w:val="0"/>
                  <w:marRight w:val="0"/>
                  <w:marTop w:val="0"/>
                  <w:marBottom w:val="0"/>
                  <w:divBdr>
                    <w:top w:val="none" w:sz="0" w:space="0" w:color="auto"/>
                    <w:left w:val="none" w:sz="0" w:space="0" w:color="auto"/>
                    <w:bottom w:val="none" w:sz="0" w:space="0" w:color="auto"/>
                    <w:right w:val="none" w:sz="0" w:space="0" w:color="auto"/>
                  </w:divBdr>
                  <w:divsChild>
                    <w:div w:id="2133817855">
                      <w:marLeft w:val="0"/>
                      <w:marRight w:val="0"/>
                      <w:marTop w:val="0"/>
                      <w:marBottom w:val="0"/>
                      <w:divBdr>
                        <w:top w:val="none" w:sz="0" w:space="0" w:color="auto"/>
                        <w:left w:val="none" w:sz="0" w:space="0" w:color="auto"/>
                        <w:bottom w:val="none" w:sz="0" w:space="0" w:color="auto"/>
                        <w:right w:val="none" w:sz="0" w:space="0" w:color="auto"/>
                      </w:divBdr>
                    </w:div>
                  </w:divsChild>
                </w:div>
                <w:div w:id="1657029853">
                  <w:marLeft w:val="0"/>
                  <w:marRight w:val="0"/>
                  <w:marTop w:val="0"/>
                  <w:marBottom w:val="0"/>
                  <w:divBdr>
                    <w:top w:val="none" w:sz="0" w:space="0" w:color="auto"/>
                    <w:left w:val="none" w:sz="0" w:space="0" w:color="auto"/>
                    <w:bottom w:val="none" w:sz="0" w:space="0" w:color="auto"/>
                    <w:right w:val="none" w:sz="0" w:space="0" w:color="auto"/>
                  </w:divBdr>
                  <w:divsChild>
                    <w:div w:id="1474054565">
                      <w:marLeft w:val="0"/>
                      <w:marRight w:val="0"/>
                      <w:marTop w:val="0"/>
                      <w:marBottom w:val="0"/>
                      <w:divBdr>
                        <w:top w:val="none" w:sz="0" w:space="0" w:color="auto"/>
                        <w:left w:val="none" w:sz="0" w:space="0" w:color="auto"/>
                        <w:bottom w:val="none" w:sz="0" w:space="0" w:color="auto"/>
                        <w:right w:val="none" w:sz="0" w:space="0" w:color="auto"/>
                      </w:divBdr>
                    </w:div>
                  </w:divsChild>
                </w:div>
                <w:div w:id="1683780096">
                  <w:marLeft w:val="0"/>
                  <w:marRight w:val="0"/>
                  <w:marTop w:val="0"/>
                  <w:marBottom w:val="0"/>
                  <w:divBdr>
                    <w:top w:val="none" w:sz="0" w:space="0" w:color="auto"/>
                    <w:left w:val="none" w:sz="0" w:space="0" w:color="auto"/>
                    <w:bottom w:val="none" w:sz="0" w:space="0" w:color="auto"/>
                    <w:right w:val="none" w:sz="0" w:space="0" w:color="auto"/>
                  </w:divBdr>
                  <w:divsChild>
                    <w:div w:id="1052079829">
                      <w:marLeft w:val="0"/>
                      <w:marRight w:val="0"/>
                      <w:marTop w:val="0"/>
                      <w:marBottom w:val="0"/>
                      <w:divBdr>
                        <w:top w:val="none" w:sz="0" w:space="0" w:color="auto"/>
                        <w:left w:val="none" w:sz="0" w:space="0" w:color="auto"/>
                        <w:bottom w:val="none" w:sz="0" w:space="0" w:color="auto"/>
                        <w:right w:val="none" w:sz="0" w:space="0" w:color="auto"/>
                      </w:divBdr>
                    </w:div>
                  </w:divsChild>
                </w:div>
                <w:div w:id="1685739576">
                  <w:marLeft w:val="0"/>
                  <w:marRight w:val="0"/>
                  <w:marTop w:val="0"/>
                  <w:marBottom w:val="0"/>
                  <w:divBdr>
                    <w:top w:val="none" w:sz="0" w:space="0" w:color="auto"/>
                    <w:left w:val="none" w:sz="0" w:space="0" w:color="auto"/>
                    <w:bottom w:val="none" w:sz="0" w:space="0" w:color="auto"/>
                    <w:right w:val="none" w:sz="0" w:space="0" w:color="auto"/>
                  </w:divBdr>
                  <w:divsChild>
                    <w:div w:id="1260026664">
                      <w:marLeft w:val="0"/>
                      <w:marRight w:val="0"/>
                      <w:marTop w:val="0"/>
                      <w:marBottom w:val="0"/>
                      <w:divBdr>
                        <w:top w:val="none" w:sz="0" w:space="0" w:color="auto"/>
                        <w:left w:val="none" w:sz="0" w:space="0" w:color="auto"/>
                        <w:bottom w:val="none" w:sz="0" w:space="0" w:color="auto"/>
                        <w:right w:val="none" w:sz="0" w:space="0" w:color="auto"/>
                      </w:divBdr>
                    </w:div>
                    <w:div w:id="2129202629">
                      <w:marLeft w:val="0"/>
                      <w:marRight w:val="0"/>
                      <w:marTop w:val="0"/>
                      <w:marBottom w:val="0"/>
                      <w:divBdr>
                        <w:top w:val="none" w:sz="0" w:space="0" w:color="auto"/>
                        <w:left w:val="none" w:sz="0" w:space="0" w:color="auto"/>
                        <w:bottom w:val="none" w:sz="0" w:space="0" w:color="auto"/>
                        <w:right w:val="none" w:sz="0" w:space="0" w:color="auto"/>
                      </w:divBdr>
                    </w:div>
                  </w:divsChild>
                </w:div>
                <w:div w:id="1712916996">
                  <w:marLeft w:val="0"/>
                  <w:marRight w:val="0"/>
                  <w:marTop w:val="0"/>
                  <w:marBottom w:val="0"/>
                  <w:divBdr>
                    <w:top w:val="none" w:sz="0" w:space="0" w:color="auto"/>
                    <w:left w:val="none" w:sz="0" w:space="0" w:color="auto"/>
                    <w:bottom w:val="none" w:sz="0" w:space="0" w:color="auto"/>
                    <w:right w:val="none" w:sz="0" w:space="0" w:color="auto"/>
                  </w:divBdr>
                  <w:divsChild>
                    <w:div w:id="303462471">
                      <w:marLeft w:val="0"/>
                      <w:marRight w:val="0"/>
                      <w:marTop w:val="0"/>
                      <w:marBottom w:val="0"/>
                      <w:divBdr>
                        <w:top w:val="none" w:sz="0" w:space="0" w:color="auto"/>
                        <w:left w:val="none" w:sz="0" w:space="0" w:color="auto"/>
                        <w:bottom w:val="none" w:sz="0" w:space="0" w:color="auto"/>
                        <w:right w:val="none" w:sz="0" w:space="0" w:color="auto"/>
                      </w:divBdr>
                    </w:div>
                  </w:divsChild>
                </w:div>
                <w:div w:id="1721633473">
                  <w:marLeft w:val="0"/>
                  <w:marRight w:val="0"/>
                  <w:marTop w:val="0"/>
                  <w:marBottom w:val="0"/>
                  <w:divBdr>
                    <w:top w:val="none" w:sz="0" w:space="0" w:color="auto"/>
                    <w:left w:val="none" w:sz="0" w:space="0" w:color="auto"/>
                    <w:bottom w:val="none" w:sz="0" w:space="0" w:color="auto"/>
                    <w:right w:val="none" w:sz="0" w:space="0" w:color="auto"/>
                  </w:divBdr>
                  <w:divsChild>
                    <w:div w:id="1022903563">
                      <w:marLeft w:val="0"/>
                      <w:marRight w:val="0"/>
                      <w:marTop w:val="0"/>
                      <w:marBottom w:val="0"/>
                      <w:divBdr>
                        <w:top w:val="none" w:sz="0" w:space="0" w:color="auto"/>
                        <w:left w:val="none" w:sz="0" w:space="0" w:color="auto"/>
                        <w:bottom w:val="none" w:sz="0" w:space="0" w:color="auto"/>
                        <w:right w:val="none" w:sz="0" w:space="0" w:color="auto"/>
                      </w:divBdr>
                    </w:div>
                  </w:divsChild>
                </w:div>
                <w:div w:id="1753162976">
                  <w:marLeft w:val="0"/>
                  <w:marRight w:val="0"/>
                  <w:marTop w:val="0"/>
                  <w:marBottom w:val="0"/>
                  <w:divBdr>
                    <w:top w:val="none" w:sz="0" w:space="0" w:color="auto"/>
                    <w:left w:val="none" w:sz="0" w:space="0" w:color="auto"/>
                    <w:bottom w:val="none" w:sz="0" w:space="0" w:color="auto"/>
                    <w:right w:val="none" w:sz="0" w:space="0" w:color="auto"/>
                  </w:divBdr>
                  <w:divsChild>
                    <w:div w:id="2144618227">
                      <w:marLeft w:val="0"/>
                      <w:marRight w:val="0"/>
                      <w:marTop w:val="0"/>
                      <w:marBottom w:val="0"/>
                      <w:divBdr>
                        <w:top w:val="none" w:sz="0" w:space="0" w:color="auto"/>
                        <w:left w:val="none" w:sz="0" w:space="0" w:color="auto"/>
                        <w:bottom w:val="none" w:sz="0" w:space="0" w:color="auto"/>
                        <w:right w:val="none" w:sz="0" w:space="0" w:color="auto"/>
                      </w:divBdr>
                    </w:div>
                  </w:divsChild>
                </w:div>
                <w:div w:id="1774322784">
                  <w:marLeft w:val="0"/>
                  <w:marRight w:val="0"/>
                  <w:marTop w:val="0"/>
                  <w:marBottom w:val="0"/>
                  <w:divBdr>
                    <w:top w:val="none" w:sz="0" w:space="0" w:color="auto"/>
                    <w:left w:val="none" w:sz="0" w:space="0" w:color="auto"/>
                    <w:bottom w:val="none" w:sz="0" w:space="0" w:color="auto"/>
                    <w:right w:val="none" w:sz="0" w:space="0" w:color="auto"/>
                  </w:divBdr>
                  <w:divsChild>
                    <w:div w:id="1305620366">
                      <w:marLeft w:val="0"/>
                      <w:marRight w:val="0"/>
                      <w:marTop w:val="0"/>
                      <w:marBottom w:val="0"/>
                      <w:divBdr>
                        <w:top w:val="none" w:sz="0" w:space="0" w:color="auto"/>
                        <w:left w:val="none" w:sz="0" w:space="0" w:color="auto"/>
                        <w:bottom w:val="none" w:sz="0" w:space="0" w:color="auto"/>
                        <w:right w:val="none" w:sz="0" w:space="0" w:color="auto"/>
                      </w:divBdr>
                    </w:div>
                  </w:divsChild>
                </w:div>
                <w:div w:id="1893536093">
                  <w:marLeft w:val="0"/>
                  <w:marRight w:val="0"/>
                  <w:marTop w:val="0"/>
                  <w:marBottom w:val="0"/>
                  <w:divBdr>
                    <w:top w:val="none" w:sz="0" w:space="0" w:color="auto"/>
                    <w:left w:val="none" w:sz="0" w:space="0" w:color="auto"/>
                    <w:bottom w:val="none" w:sz="0" w:space="0" w:color="auto"/>
                    <w:right w:val="none" w:sz="0" w:space="0" w:color="auto"/>
                  </w:divBdr>
                  <w:divsChild>
                    <w:div w:id="20861660">
                      <w:marLeft w:val="0"/>
                      <w:marRight w:val="0"/>
                      <w:marTop w:val="0"/>
                      <w:marBottom w:val="0"/>
                      <w:divBdr>
                        <w:top w:val="none" w:sz="0" w:space="0" w:color="auto"/>
                        <w:left w:val="none" w:sz="0" w:space="0" w:color="auto"/>
                        <w:bottom w:val="none" w:sz="0" w:space="0" w:color="auto"/>
                        <w:right w:val="none" w:sz="0" w:space="0" w:color="auto"/>
                      </w:divBdr>
                    </w:div>
                  </w:divsChild>
                </w:div>
                <w:div w:id="1921088606">
                  <w:marLeft w:val="0"/>
                  <w:marRight w:val="0"/>
                  <w:marTop w:val="0"/>
                  <w:marBottom w:val="0"/>
                  <w:divBdr>
                    <w:top w:val="none" w:sz="0" w:space="0" w:color="auto"/>
                    <w:left w:val="none" w:sz="0" w:space="0" w:color="auto"/>
                    <w:bottom w:val="none" w:sz="0" w:space="0" w:color="auto"/>
                    <w:right w:val="none" w:sz="0" w:space="0" w:color="auto"/>
                  </w:divBdr>
                  <w:divsChild>
                    <w:div w:id="434711907">
                      <w:marLeft w:val="0"/>
                      <w:marRight w:val="0"/>
                      <w:marTop w:val="0"/>
                      <w:marBottom w:val="0"/>
                      <w:divBdr>
                        <w:top w:val="none" w:sz="0" w:space="0" w:color="auto"/>
                        <w:left w:val="none" w:sz="0" w:space="0" w:color="auto"/>
                        <w:bottom w:val="none" w:sz="0" w:space="0" w:color="auto"/>
                        <w:right w:val="none" w:sz="0" w:space="0" w:color="auto"/>
                      </w:divBdr>
                    </w:div>
                    <w:div w:id="1071394025">
                      <w:marLeft w:val="0"/>
                      <w:marRight w:val="0"/>
                      <w:marTop w:val="0"/>
                      <w:marBottom w:val="0"/>
                      <w:divBdr>
                        <w:top w:val="none" w:sz="0" w:space="0" w:color="auto"/>
                        <w:left w:val="none" w:sz="0" w:space="0" w:color="auto"/>
                        <w:bottom w:val="none" w:sz="0" w:space="0" w:color="auto"/>
                        <w:right w:val="none" w:sz="0" w:space="0" w:color="auto"/>
                      </w:divBdr>
                    </w:div>
                  </w:divsChild>
                </w:div>
                <w:div w:id="1975862579">
                  <w:marLeft w:val="0"/>
                  <w:marRight w:val="0"/>
                  <w:marTop w:val="0"/>
                  <w:marBottom w:val="0"/>
                  <w:divBdr>
                    <w:top w:val="none" w:sz="0" w:space="0" w:color="auto"/>
                    <w:left w:val="none" w:sz="0" w:space="0" w:color="auto"/>
                    <w:bottom w:val="none" w:sz="0" w:space="0" w:color="auto"/>
                    <w:right w:val="none" w:sz="0" w:space="0" w:color="auto"/>
                  </w:divBdr>
                  <w:divsChild>
                    <w:div w:id="342823036">
                      <w:marLeft w:val="0"/>
                      <w:marRight w:val="0"/>
                      <w:marTop w:val="0"/>
                      <w:marBottom w:val="0"/>
                      <w:divBdr>
                        <w:top w:val="none" w:sz="0" w:space="0" w:color="auto"/>
                        <w:left w:val="none" w:sz="0" w:space="0" w:color="auto"/>
                        <w:bottom w:val="none" w:sz="0" w:space="0" w:color="auto"/>
                        <w:right w:val="none" w:sz="0" w:space="0" w:color="auto"/>
                      </w:divBdr>
                    </w:div>
                    <w:div w:id="1409233824">
                      <w:marLeft w:val="0"/>
                      <w:marRight w:val="0"/>
                      <w:marTop w:val="0"/>
                      <w:marBottom w:val="0"/>
                      <w:divBdr>
                        <w:top w:val="none" w:sz="0" w:space="0" w:color="auto"/>
                        <w:left w:val="none" w:sz="0" w:space="0" w:color="auto"/>
                        <w:bottom w:val="none" w:sz="0" w:space="0" w:color="auto"/>
                        <w:right w:val="none" w:sz="0" w:space="0" w:color="auto"/>
                      </w:divBdr>
                    </w:div>
                  </w:divsChild>
                </w:div>
                <w:div w:id="1984919538">
                  <w:marLeft w:val="0"/>
                  <w:marRight w:val="0"/>
                  <w:marTop w:val="0"/>
                  <w:marBottom w:val="0"/>
                  <w:divBdr>
                    <w:top w:val="none" w:sz="0" w:space="0" w:color="auto"/>
                    <w:left w:val="none" w:sz="0" w:space="0" w:color="auto"/>
                    <w:bottom w:val="none" w:sz="0" w:space="0" w:color="auto"/>
                    <w:right w:val="none" w:sz="0" w:space="0" w:color="auto"/>
                  </w:divBdr>
                  <w:divsChild>
                    <w:div w:id="305361255">
                      <w:marLeft w:val="0"/>
                      <w:marRight w:val="0"/>
                      <w:marTop w:val="0"/>
                      <w:marBottom w:val="0"/>
                      <w:divBdr>
                        <w:top w:val="none" w:sz="0" w:space="0" w:color="auto"/>
                        <w:left w:val="none" w:sz="0" w:space="0" w:color="auto"/>
                        <w:bottom w:val="none" w:sz="0" w:space="0" w:color="auto"/>
                        <w:right w:val="none" w:sz="0" w:space="0" w:color="auto"/>
                      </w:divBdr>
                    </w:div>
                    <w:div w:id="712848551">
                      <w:marLeft w:val="0"/>
                      <w:marRight w:val="0"/>
                      <w:marTop w:val="0"/>
                      <w:marBottom w:val="0"/>
                      <w:divBdr>
                        <w:top w:val="none" w:sz="0" w:space="0" w:color="auto"/>
                        <w:left w:val="none" w:sz="0" w:space="0" w:color="auto"/>
                        <w:bottom w:val="none" w:sz="0" w:space="0" w:color="auto"/>
                        <w:right w:val="none" w:sz="0" w:space="0" w:color="auto"/>
                      </w:divBdr>
                    </w:div>
                  </w:divsChild>
                </w:div>
                <w:div w:id="2019504760">
                  <w:marLeft w:val="0"/>
                  <w:marRight w:val="0"/>
                  <w:marTop w:val="0"/>
                  <w:marBottom w:val="0"/>
                  <w:divBdr>
                    <w:top w:val="none" w:sz="0" w:space="0" w:color="auto"/>
                    <w:left w:val="none" w:sz="0" w:space="0" w:color="auto"/>
                    <w:bottom w:val="none" w:sz="0" w:space="0" w:color="auto"/>
                    <w:right w:val="none" w:sz="0" w:space="0" w:color="auto"/>
                  </w:divBdr>
                  <w:divsChild>
                    <w:div w:id="212889757">
                      <w:marLeft w:val="0"/>
                      <w:marRight w:val="0"/>
                      <w:marTop w:val="0"/>
                      <w:marBottom w:val="0"/>
                      <w:divBdr>
                        <w:top w:val="none" w:sz="0" w:space="0" w:color="auto"/>
                        <w:left w:val="none" w:sz="0" w:space="0" w:color="auto"/>
                        <w:bottom w:val="none" w:sz="0" w:space="0" w:color="auto"/>
                        <w:right w:val="none" w:sz="0" w:space="0" w:color="auto"/>
                      </w:divBdr>
                    </w:div>
                    <w:div w:id="1536383239">
                      <w:marLeft w:val="0"/>
                      <w:marRight w:val="0"/>
                      <w:marTop w:val="0"/>
                      <w:marBottom w:val="0"/>
                      <w:divBdr>
                        <w:top w:val="none" w:sz="0" w:space="0" w:color="auto"/>
                        <w:left w:val="none" w:sz="0" w:space="0" w:color="auto"/>
                        <w:bottom w:val="none" w:sz="0" w:space="0" w:color="auto"/>
                        <w:right w:val="none" w:sz="0" w:space="0" w:color="auto"/>
                      </w:divBdr>
                    </w:div>
                  </w:divsChild>
                </w:div>
                <w:div w:id="2038046565">
                  <w:marLeft w:val="0"/>
                  <w:marRight w:val="0"/>
                  <w:marTop w:val="0"/>
                  <w:marBottom w:val="0"/>
                  <w:divBdr>
                    <w:top w:val="none" w:sz="0" w:space="0" w:color="auto"/>
                    <w:left w:val="none" w:sz="0" w:space="0" w:color="auto"/>
                    <w:bottom w:val="none" w:sz="0" w:space="0" w:color="auto"/>
                    <w:right w:val="none" w:sz="0" w:space="0" w:color="auto"/>
                  </w:divBdr>
                  <w:divsChild>
                    <w:div w:id="1748456887">
                      <w:marLeft w:val="0"/>
                      <w:marRight w:val="0"/>
                      <w:marTop w:val="0"/>
                      <w:marBottom w:val="0"/>
                      <w:divBdr>
                        <w:top w:val="none" w:sz="0" w:space="0" w:color="auto"/>
                        <w:left w:val="none" w:sz="0" w:space="0" w:color="auto"/>
                        <w:bottom w:val="none" w:sz="0" w:space="0" w:color="auto"/>
                        <w:right w:val="none" w:sz="0" w:space="0" w:color="auto"/>
                      </w:divBdr>
                    </w:div>
                  </w:divsChild>
                </w:div>
                <w:div w:id="2040620602">
                  <w:marLeft w:val="0"/>
                  <w:marRight w:val="0"/>
                  <w:marTop w:val="0"/>
                  <w:marBottom w:val="0"/>
                  <w:divBdr>
                    <w:top w:val="none" w:sz="0" w:space="0" w:color="auto"/>
                    <w:left w:val="none" w:sz="0" w:space="0" w:color="auto"/>
                    <w:bottom w:val="none" w:sz="0" w:space="0" w:color="auto"/>
                    <w:right w:val="none" w:sz="0" w:space="0" w:color="auto"/>
                  </w:divBdr>
                  <w:divsChild>
                    <w:div w:id="1687949002">
                      <w:marLeft w:val="0"/>
                      <w:marRight w:val="0"/>
                      <w:marTop w:val="0"/>
                      <w:marBottom w:val="0"/>
                      <w:divBdr>
                        <w:top w:val="none" w:sz="0" w:space="0" w:color="auto"/>
                        <w:left w:val="none" w:sz="0" w:space="0" w:color="auto"/>
                        <w:bottom w:val="none" w:sz="0" w:space="0" w:color="auto"/>
                        <w:right w:val="none" w:sz="0" w:space="0" w:color="auto"/>
                      </w:divBdr>
                    </w:div>
                  </w:divsChild>
                </w:div>
                <w:div w:id="2045670332">
                  <w:marLeft w:val="0"/>
                  <w:marRight w:val="0"/>
                  <w:marTop w:val="0"/>
                  <w:marBottom w:val="0"/>
                  <w:divBdr>
                    <w:top w:val="none" w:sz="0" w:space="0" w:color="auto"/>
                    <w:left w:val="none" w:sz="0" w:space="0" w:color="auto"/>
                    <w:bottom w:val="none" w:sz="0" w:space="0" w:color="auto"/>
                    <w:right w:val="none" w:sz="0" w:space="0" w:color="auto"/>
                  </w:divBdr>
                  <w:divsChild>
                    <w:div w:id="840897240">
                      <w:marLeft w:val="0"/>
                      <w:marRight w:val="0"/>
                      <w:marTop w:val="0"/>
                      <w:marBottom w:val="0"/>
                      <w:divBdr>
                        <w:top w:val="none" w:sz="0" w:space="0" w:color="auto"/>
                        <w:left w:val="none" w:sz="0" w:space="0" w:color="auto"/>
                        <w:bottom w:val="none" w:sz="0" w:space="0" w:color="auto"/>
                        <w:right w:val="none" w:sz="0" w:space="0" w:color="auto"/>
                      </w:divBdr>
                    </w:div>
                  </w:divsChild>
                </w:div>
                <w:div w:id="2047101071">
                  <w:marLeft w:val="0"/>
                  <w:marRight w:val="0"/>
                  <w:marTop w:val="0"/>
                  <w:marBottom w:val="0"/>
                  <w:divBdr>
                    <w:top w:val="none" w:sz="0" w:space="0" w:color="auto"/>
                    <w:left w:val="none" w:sz="0" w:space="0" w:color="auto"/>
                    <w:bottom w:val="none" w:sz="0" w:space="0" w:color="auto"/>
                    <w:right w:val="none" w:sz="0" w:space="0" w:color="auto"/>
                  </w:divBdr>
                  <w:divsChild>
                    <w:div w:id="201331269">
                      <w:marLeft w:val="0"/>
                      <w:marRight w:val="0"/>
                      <w:marTop w:val="0"/>
                      <w:marBottom w:val="0"/>
                      <w:divBdr>
                        <w:top w:val="none" w:sz="0" w:space="0" w:color="auto"/>
                        <w:left w:val="none" w:sz="0" w:space="0" w:color="auto"/>
                        <w:bottom w:val="none" w:sz="0" w:space="0" w:color="auto"/>
                        <w:right w:val="none" w:sz="0" w:space="0" w:color="auto"/>
                      </w:divBdr>
                    </w:div>
                  </w:divsChild>
                </w:div>
                <w:div w:id="2083524788">
                  <w:marLeft w:val="0"/>
                  <w:marRight w:val="0"/>
                  <w:marTop w:val="0"/>
                  <w:marBottom w:val="0"/>
                  <w:divBdr>
                    <w:top w:val="none" w:sz="0" w:space="0" w:color="auto"/>
                    <w:left w:val="none" w:sz="0" w:space="0" w:color="auto"/>
                    <w:bottom w:val="none" w:sz="0" w:space="0" w:color="auto"/>
                    <w:right w:val="none" w:sz="0" w:space="0" w:color="auto"/>
                  </w:divBdr>
                  <w:divsChild>
                    <w:div w:id="694770057">
                      <w:marLeft w:val="0"/>
                      <w:marRight w:val="0"/>
                      <w:marTop w:val="0"/>
                      <w:marBottom w:val="0"/>
                      <w:divBdr>
                        <w:top w:val="none" w:sz="0" w:space="0" w:color="auto"/>
                        <w:left w:val="none" w:sz="0" w:space="0" w:color="auto"/>
                        <w:bottom w:val="none" w:sz="0" w:space="0" w:color="auto"/>
                        <w:right w:val="none" w:sz="0" w:space="0" w:color="auto"/>
                      </w:divBdr>
                    </w:div>
                  </w:divsChild>
                </w:div>
                <w:div w:id="2131894178">
                  <w:marLeft w:val="0"/>
                  <w:marRight w:val="0"/>
                  <w:marTop w:val="0"/>
                  <w:marBottom w:val="0"/>
                  <w:divBdr>
                    <w:top w:val="none" w:sz="0" w:space="0" w:color="auto"/>
                    <w:left w:val="none" w:sz="0" w:space="0" w:color="auto"/>
                    <w:bottom w:val="none" w:sz="0" w:space="0" w:color="auto"/>
                    <w:right w:val="none" w:sz="0" w:space="0" w:color="auto"/>
                  </w:divBdr>
                  <w:divsChild>
                    <w:div w:id="1434284644">
                      <w:marLeft w:val="0"/>
                      <w:marRight w:val="0"/>
                      <w:marTop w:val="0"/>
                      <w:marBottom w:val="0"/>
                      <w:divBdr>
                        <w:top w:val="none" w:sz="0" w:space="0" w:color="auto"/>
                        <w:left w:val="none" w:sz="0" w:space="0" w:color="auto"/>
                        <w:bottom w:val="none" w:sz="0" w:space="0" w:color="auto"/>
                        <w:right w:val="none" w:sz="0" w:space="0" w:color="auto"/>
                      </w:divBdr>
                    </w:div>
                  </w:divsChild>
                </w:div>
                <w:div w:id="2133748246">
                  <w:marLeft w:val="0"/>
                  <w:marRight w:val="0"/>
                  <w:marTop w:val="0"/>
                  <w:marBottom w:val="0"/>
                  <w:divBdr>
                    <w:top w:val="none" w:sz="0" w:space="0" w:color="auto"/>
                    <w:left w:val="none" w:sz="0" w:space="0" w:color="auto"/>
                    <w:bottom w:val="none" w:sz="0" w:space="0" w:color="auto"/>
                    <w:right w:val="none" w:sz="0" w:space="0" w:color="auto"/>
                  </w:divBdr>
                  <w:divsChild>
                    <w:div w:id="1450704966">
                      <w:marLeft w:val="0"/>
                      <w:marRight w:val="0"/>
                      <w:marTop w:val="0"/>
                      <w:marBottom w:val="0"/>
                      <w:divBdr>
                        <w:top w:val="none" w:sz="0" w:space="0" w:color="auto"/>
                        <w:left w:val="none" w:sz="0" w:space="0" w:color="auto"/>
                        <w:bottom w:val="none" w:sz="0" w:space="0" w:color="auto"/>
                        <w:right w:val="none" w:sz="0" w:space="0" w:color="auto"/>
                      </w:divBdr>
                    </w:div>
                  </w:divsChild>
                </w:div>
                <w:div w:id="2140761209">
                  <w:marLeft w:val="0"/>
                  <w:marRight w:val="0"/>
                  <w:marTop w:val="0"/>
                  <w:marBottom w:val="0"/>
                  <w:divBdr>
                    <w:top w:val="none" w:sz="0" w:space="0" w:color="auto"/>
                    <w:left w:val="none" w:sz="0" w:space="0" w:color="auto"/>
                    <w:bottom w:val="none" w:sz="0" w:space="0" w:color="auto"/>
                    <w:right w:val="none" w:sz="0" w:space="0" w:color="auto"/>
                  </w:divBdr>
                  <w:divsChild>
                    <w:div w:id="718474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29856">
          <w:marLeft w:val="0"/>
          <w:marRight w:val="0"/>
          <w:marTop w:val="0"/>
          <w:marBottom w:val="0"/>
          <w:divBdr>
            <w:top w:val="none" w:sz="0" w:space="0" w:color="auto"/>
            <w:left w:val="none" w:sz="0" w:space="0" w:color="auto"/>
            <w:bottom w:val="none" w:sz="0" w:space="0" w:color="auto"/>
            <w:right w:val="none" w:sz="0" w:space="0" w:color="auto"/>
          </w:divBdr>
        </w:div>
        <w:div w:id="442847481">
          <w:marLeft w:val="0"/>
          <w:marRight w:val="0"/>
          <w:marTop w:val="0"/>
          <w:marBottom w:val="0"/>
          <w:divBdr>
            <w:top w:val="none" w:sz="0" w:space="0" w:color="auto"/>
            <w:left w:val="none" w:sz="0" w:space="0" w:color="auto"/>
            <w:bottom w:val="none" w:sz="0" w:space="0" w:color="auto"/>
            <w:right w:val="none" w:sz="0" w:space="0" w:color="auto"/>
          </w:divBdr>
        </w:div>
        <w:div w:id="529301201">
          <w:marLeft w:val="0"/>
          <w:marRight w:val="0"/>
          <w:marTop w:val="0"/>
          <w:marBottom w:val="0"/>
          <w:divBdr>
            <w:top w:val="none" w:sz="0" w:space="0" w:color="auto"/>
            <w:left w:val="none" w:sz="0" w:space="0" w:color="auto"/>
            <w:bottom w:val="none" w:sz="0" w:space="0" w:color="auto"/>
            <w:right w:val="none" w:sz="0" w:space="0" w:color="auto"/>
          </w:divBdr>
        </w:div>
        <w:div w:id="530071933">
          <w:marLeft w:val="0"/>
          <w:marRight w:val="0"/>
          <w:marTop w:val="0"/>
          <w:marBottom w:val="0"/>
          <w:divBdr>
            <w:top w:val="none" w:sz="0" w:space="0" w:color="auto"/>
            <w:left w:val="none" w:sz="0" w:space="0" w:color="auto"/>
            <w:bottom w:val="none" w:sz="0" w:space="0" w:color="auto"/>
            <w:right w:val="none" w:sz="0" w:space="0" w:color="auto"/>
          </w:divBdr>
        </w:div>
        <w:div w:id="535852178">
          <w:marLeft w:val="0"/>
          <w:marRight w:val="0"/>
          <w:marTop w:val="0"/>
          <w:marBottom w:val="0"/>
          <w:divBdr>
            <w:top w:val="none" w:sz="0" w:space="0" w:color="auto"/>
            <w:left w:val="none" w:sz="0" w:space="0" w:color="auto"/>
            <w:bottom w:val="none" w:sz="0" w:space="0" w:color="auto"/>
            <w:right w:val="none" w:sz="0" w:space="0" w:color="auto"/>
          </w:divBdr>
        </w:div>
        <w:div w:id="594823119">
          <w:marLeft w:val="0"/>
          <w:marRight w:val="0"/>
          <w:marTop w:val="0"/>
          <w:marBottom w:val="0"/>
          <w:divBdr>
            <w:top w:val="none" w:sz="0" w:space="0" w:color="auto"/>
            <w:left w:val="none" w:sz="0" w:space="0" w:color="auto"/>
            <w:bottom w:val="none" w:sz="0" w:space="0" w:color="auto"/>
            <w:right w:val="none" w:sz="0" w:space="0" w:color="auto"/>
          </w:divBdr>
        </w:div>
        <w:div w:id="668874072">
          <w:marLeft w:val="0"/>
          <w:marRight w:val="0"/>
          <w:marTop w:val="0"/>
          <w:marBottom w:val="0"/>
          <w:divBdr>
            <w:top w:val="none" w:sz="0" w:space="0" w:color="auto"/>
            <w:left w:val="none" w:sz="0" w:space="0" w:color="auto"/>
            <w:bottom w:val="none" w:sz="0" w:space="0" w:color="auto"/>
            <w:right w:val="none" w:sz="0" w:space="0" w:color="auto"/>
          </w:divBdr>
        </w:div>
        <w:div w:id="669792667">
          <w:marLeft w:val="0"/>
          <w:marRight w:val="0"/>
          <w:marTop w:val="0"/>
          <w:marBottom w:val="0"/>
          <w:divBdr>
            <w:top w:val="none" w:sz="0" w:space="0" w:color="auto"/>
            <w:left w:val="none" w:sz="0" w:space="0" w:color="auto"/>
            <w:bottom w:val="none" w:sz="0" w:space="0" w:color="auto"/>
            <w:right w:val="none" w:sz="0" w:space="0" w:color="auto"/>
          </w:divBdr>
        </w:div>
        <w:div w:id="680855280">
          <w:marLeft w:val="0"/>
          <w:marRight w:val="0"/>
          <w:marTop w:val="0"/>
          <w:marBottom w:val="0"/>
          <w:divBdr>
            <w:top w:val="none" w:sz="0" w:space="0" w:color="auto"/>
            <w:left w:val="none" w:sz="0" w:space="0" w:color="auto"/>
            <w:bottom w:val="none" w:sz="0" w:space="0" w:color="auto"/>
            <w:right w:val="none" w:sz="0" w:space="0" w:color="auto"/>
          </w:divBdr>
        </w:div>
        <w:div w:id="749738986">
          <w:marLeft w:val="0"/>
          <w:marRight w:val="0"/>
          <w:marTop w:val="0"/>
          <w:marBottom w:val="0"/>
          <w:divBdr>
            <w:top w:val="none" w:sz="0" w:space="0" w:color="auto"/>
            <w:left w:val="none" w:sz="0" w:space="0" w:color="auto"/>
            <w:bottom w:val="none" w:sz="0" w:space="0" w:color="auto"/>
            <w:right w:val="none" w:sz="0" w:space="0" w:color="auto"/>
          </w:divBdr>
        </w:div>
        <w:div w:id="895701810">
          <w:marLeft w:val="0"/>
          <w:marRight w:val="0"/>
          <w:marTop w:val="0"/>
          <w:marBottom w:val="0"/>
          <w:divBdr>
            <w:top w:val="none" w:sz="0" w:space="0" w:color="auto"/>
            <w:left w:val="none" w:sz="0" w:space="0" w:color="auto"/>
            <w:bottom w:val="none" w:sz="0" w:space="0" w:color="auto"/>
            <w:right w:val="none" w:sz="0" w:space="0" w:color="auto"/>
          </w:divBdr>
        </w:div>
        <w:div w:id="948273116">
          <w:marLeft w:val="0"/>
          <w:marRight w:val="0"/>
          <w:marTop w:val="0"/>
          <w:marBottom w:val="0"/>
          <w:divBdr>
            <w:top w:val="none" w:sz="0" w:space="0" w:color="auto"/>
            <w:left w:val="none" w:sz="0" w:space="0" w:color="auto"/>
            <w:bottom w:val="none" w:sz="0" w:space="0" w:color="auto"/>
            <w:right w:val="none" w:sz="0" w:space="0" w:color="auto"/>
          </w:divBdr>
        </w:div>
        <w:div w:id="998967425">
          <w:marLeft w:val="0"/>
          <w:marRight w:val="0"/>
          <w:marTop w:val="0"/>
          <w:marBottom w:val="0"/>
          <w:divBdr>
            <w:top w:val="none" w:sz="0" w:space="0" w:color="auto"/>
            <w:left w:val="none" w:sz="0" w:space="0" w:color="auto"/>
            <w:bottom w:val="none" w:sz="0" w:space="0" w:color="auto"/>
            <w:right w:val="none" w:sz="0" w:space="0" w:color="auto"/>
          </w:divBdr>
        </w:div>
        <w:div w:id="1006901405">
          <w:marLeft w:val="0"/>
          <w:marRight w:val="0"/>
          <w:marTop w:val="0"/>
          <w:marBottom w:val="0"/>
          <w:divBdr>
            <w:top w:val="none" w:sz="0" w:space="0" w:color="auto"/>
            <w:left w:val="none" w:sz="0" w:space="0" w:color="auto"/>
            <w:bottom w:val="none" w:sz="0" w:space="0" w:color="auto"/>
            <w:right w:val="none" w:sz="0" w:space="0" w:color="auto"/>
          </w:divBdr>
        </w:div>
        <w:div w:id="1018581642">
          <w:marLeft w:val="0"/>
          <w:marRight w:val="0"/>
          <w:marTop w:val="0"/>
          <w:marBottom w:val="0"/>
          <w:divBdr>
            <w:top w:val="none" w:sz="0" w:space="0" w:color="auto"/>
            <w:left w:val="none" w:sz="0" w:space="0" w:color="auto"/>
            <w:bottom w:val="none" w:sz="0" w:space="0" w:color="auto"/>
            <w:right w:val="none" w:sz="0" w:space="0" w:color="auto"/>
          </w:divBdr>
        </w:div>
        <w:div w:id="1042361589">
          <w:marLeft w:val="0"/>
          <w:marRight w:val="0"/>
          <w:marTop w:val="0"/>
          <w:marBottom w:val="0"/>
          <w:divBdr>
            <w:top w:val="none" w:sz="0" w:space="0" w:color="auto"/>
            <w:left w:val="none" w:sz="0" w:space="0" w:color="auto"/>
            <w:bottom w:val="none" w:sz="0" w:space="0" w:color="auto"/>
            <w:right w:val="none" w:sz="0" w:space="0" w:color="auto"/>
          </w:divBdr>
        </w:div>
        <w:div w:id="1063141179">
          <w:marLeft w:val="0"/>
          <w:marRight w:val="0"/>
          <w:marTop w:val="0"/>
          <w:marBottom w:val="0"/>
          <w:divBdr>
            <w:top w:val="none" w:sz="0" w:space="0" w:color="auto"/>
            <w:left w:val="none" w:sz="0" w:space="0" w:color="auto"/>
            <w:bottom w:val="none" w:sz="0" w:space="0" w:color="auto"/>
            <w:right w:val="none" w:sz="0" w:space="0" w:color="auto"/>
          </w:divBdr>
        </w:div>
        <w:div w:id="1272787252">
          <w:marLeft w:val="0"/>
          <w:marRight w:val="0"/>
          <w:marTop w:val="0"/>
          <w:marBottom w:val="0"/>
          <w:divBdr>
            <w:top w:val="none" w:sz="0" w:space="0" w:color="auto"/>
            <w:left w:val="none" w:sz="0" w:space="0" w:color="auto"/>
            <w:bottom w:val="none" w:sz="0" w:space="0" w:color="auto"/>
            <w:right w:val="none" w:sz="0" w:space="0" w:color="auto"/>
          </w:divBdr>
        </w:div>
        <w:div w:id="1479155371">
          <w:marLeft w:val="0"/>
          <w:marRight w:val="0"/>
          <w:marTop w:val="0"/>
          <w:marBottom w:val="0"/>
          <w:divBdr>
            <w:top w:val="none" w:sz="0" w:space="0" w:color="auto"/>
            <w:left w:val="none" w:sz="0" w:space="0" w:color="auto"/>
            <w:bottom w:val="none" w:sz="0" w:space="0" w:color="auto"/>
            <w:right w:val="none" w:sz="0" w:space="0" w:color="auto"/>
          </w:divBdr>
        </w:div>
        <w:div w:id="1484931064">
          <w:marLeft w:val="0"/>
          <w:marRight w:val="0"/>
          <w:marTop w:val="0"/>
          <w:marBottom w:val="0"/>
          <w:divBdr>
            <w:top w:val="none" w:sz="0" w:space="0" w:color="auto"/>
            <w:left w:val="none" w:sz="0" w:space="0" w:color="auto"/>
            <w:bottom w:val="none" w:sz="0" w:space="0" w:color="auto"/>
            <w:right w:val="none" w:sz="0" w:space="0" w:color="auto"/>
          </w:divBdr>
        </w:div>
        <w:div w:id="1505704687">
          <w:marLeft w:val="0"/>
          <w:marRight w:val="0"/>
          <w:marTop w:val="0"/>
          <w:marBottom w:val="0"/>
          <w:divBdr>
            <w:top w:val="none" w:sz="0" w:space="0" w:color="auto"/>
            <w:left w:val="none" w:sz="0" w:space="0" w:color="auto"/>
            <w:bottom w:val="none" w:sz="0" w:space="0" w:color="auto"/>
            <w:right w:val="none" w:sz="0" w:space="0" w:color="auto"/>
          </w:divBdr>
        </w:div>
        <w:div w:id="1533035775">
          <w:marLeft w:val="0"/>
          <w:marRight w:val="0"/>
          <w:marTop w:val="0"/>
          <w:marBottom w:val="0"/>
          <w:divBdr>
            <w:top w:val="none" w:sz="0" w:space="0" w:color="auto"/>
            <w:left w:val="none" w:sz="0" w:space="0" w:color="auto"/>
            <w:bottom w:val="none" w:sz="0" w:space="0" w:color="auto"/>
            <w:right w:val="none" w:sz="0" w:space="0" w:color="auto"/>
          </w:divBdr>
        </w:div>
        <w:div w:id="1553350982">
          <w:marLeft w:val="0"/>
          <w:marRight w:val="0"/>
          <w:marTop w:val="0"/>
          <w:marBottom w:val="0"/>
          <w:divBdr>
            <w:top w:val="none" w:sz="0" w:space="0" w:color="auto"/>
            <w:left w:val="none" w:sz="0" w:space="0" w:color="auto"/>
            <w:bottom w:val="none" w:sz="0" w:space="0" w:color="auto"/>
            <w:right w:val="none" w:sz="0" w:space="0" w:color="auto"/>
          </w:divBdr>
        </w:div>
        <w:div w:id="1644850044">
          <w:marLeft w:val="0"/>
          <w:marRight w:val="0"/>
          <w:marTop w:val="0"/>
          <w:marBottom w:val="0"/>
          <w:divBdr>
            <w:top w:val="none" w:sz="0" w:space="0" w:color="auto"/>
            <w:left w:val="none" w:sz="0" w:space="0" w:color="auto"/>
            <w:bottom w:val="none" w:sz="0" w:space="0" w:color="auto"/>
            <w:right w:val="none" w:sz="0" w:space="0" w:color="auto"/>
          </w:divBdr>
        </w:div>
        <w:div w:id="1715763877">
          <w:marLeft w:val="0"/>
          <w:marRight w:val="0"/>
          <w:marTop w:val="0"/>
          <w:marBottom w:val="0"/>
          <w:divBdr>
            <w:top w:val="none" w:sz="0" w:space="0" w:color="auto"/>
            <w:left w:val="none" w:sz="0" w:space="0" w:color="auto"/>
            <w:bottom w:val="none" w:sz="0" w:space="0" w:color="auto"/>
            <w:right w:val="none" w:sz="0" w:space="0" w:color="auto"/>
          </w:divBdr>
        </w:div>
        <w:div w:id="1718236922">
          <w:marLeft w:val="0"/>
          <w:marRight w:val="0"/>
          <w:marTop w:val="0"/>
          <w:marBottom w:val="0"/>
          <w:divBdr>
            <w:top w:val="none" w:sz="0" w:space="0" w:color="auto"/>
            <w:left w:val="none" w:sz="0" w:space="0" w:color="auto"/>
            <w:bottom w:val="none" w:sz="0" w:space="0" w:color="auto"/>
            <w:right w:val="none" w:sz="0" w:space="0" w:color="auto"/>
          </w:divBdr>
        </w:div>
        <w:div w:id="1797942290">
          <w:marLeft w:val="0"/>
          <w:marRight w:val="0"/>
          <w:marTop w:val="0"/>
          <w:marBottom w:val="0"/>
          <w:divBdr>
            <w:top w:val="none" w:sz="0" w:space="0" w:color="auto"/>
            <w:left w:val="none" w:sz="0" w:space="0" w:color="auto"/>
            <w:bottom w:val="none" w:sz="0" w:space="0" w:color="auto"/>
            <w:right w:val="none" w:sz="0" w:space="0" w:color="auto"/>
          </w:divBdr>
        </w:div>
        <w:div w:id="1853179040">
          <w:marLeft w:val="0"/>
          <w:marRight w:val="0"/>
          <w:marTop w:val="0"/>
          <w:marBottom w:val="0"/>
          <w:divBdr>
            <w:top w:val="none" w:sz="0" w:space="0" w:color="auto"/>
            <w:left w:val="none" w:sz="0" w:space="0" w:color="auto"/>
            <w:bottom w:val="none" w:sz="0" w:space="0" w:color="auto"/>
            <w:right w:val="none" w:sz="0" w:space="0" w:color="auto"/>
          </w:divBdr>
        </w:div>
        <w:div w:id="1978878412">
          <w:marLeft w:val="0"/>
          <w:marRight w:val="0"/>
          <w:marTop w:val="0"/>
          <w:marBottom w:val="0"/>
          <w:divBdr>
            <w:top w:val="none" w:sz="0" w:space="0" w:color="auto"/>
            <w:left w:val="none" w:sz="0" w:space="0" w:color="auto"/>
            <w:bottom w:val="none" w:sz="0" w:space="0" w:color="auto"/>
            <w:right w:val="none" w:sz="0" w:space="0" w:color="auto"/>
          </w:divBdr>
        </w:div>
        <w:div w:id="2016953892">
          <w:marLeft w:val="0"/>
          <w:marRight w:val="0"/>
          <w:marTop w:val="0"/>
          <w:marBottom w:val="0"/>
          <w:divBdr>
            <w:top w:val="none" w:sz="0" w:space="0" w:color="auto"/>
            <w:left w:val="none" w:sz="0" w:space="0" w:color="auto"/>
            <w:bottom w:val="none" w:sz="0" w:space="0" w:color="auto"/>
            <w:right w:val="none" w:sz="0" w:space="0" w:color="auto"/>
          </w:divBdr>
        </w:div>
        <w:div w:id="2025403554">
          <w:marLeft w:val="0"/>
          <w:marRight w:val="0"/>
          <w:marTop w:val="0"/>
          <w:marBottom w:val="0"/>
          <w:divBdr>
            <w:top w:val="none" w:sz="0" w:space="0" w:color="auto"/>
            <w:left w:val="none" w:sz="0" w:space="0" w:color="auto"/>
            <w:bottom w:val="none" w:sz="0" w:space="0" w:color="auto"/>
            <w:right w:val="none" w:sz="0" w:space="0" w:color="auto"/>
          </w:divBdr>
        </w:div>
      </w:divsChild>
    </w:div>
    <w:div w:id="1315376534">
      <w:bodyDiv w:val="1"/>
      <w:marLeft w:val="0"/>
      <w:marRight w:val="0"/>
      <w:marTop w:val="0"/>
      <w:marBottom w:val="0"/>
      <w:divBdr>
        <w:top w:val="none" w:sz="0" w:space="0" w:color="auto"/>
        <w:left w:val="none" w:sz="0" w:space="0" w:color="auto"/>
        <w:bottom w:val="none" w:sz="0" w:space="0" w:color="auto"/>
        <w:right w:val="none" w:sz="0" w:space="0" w:color="auto"/>
      </w:divBdr>
      <w:divsChild>
        <w:div w:id="344719642">
          <w:marLeft w:val="274"/>
          <w:marRight w:val="0"/>
          <w:marTop w:val="0"/>
          <w:marBottom w:val="0"/>
          <w:divBdr>
            <w:top w:val="none" w:sz="0" w:space="0" w:color="auto"/>
            <w:left w:val="none" w:sz="0" w:space="0" w:color="auto"/>
            <w:bottom w:val="none" w:sz="0" w:space="0" w:color="auto"/>
            <w:right w:val="none" w:sz="0" w:space="0" w:color="auto"/>
          </w:divBdr>
        </w:div>
        <w:div w:id="1704749968">
          <w:marLeft w:val="274"/>
          <w:marRight w:val="0"/>
          <w:marTop w:val="0"/>
          <w:marBottom w:val="0"/>
          <w:divBdr>
            <w:top w:val="none" w:sz="0" w:space="0" w:color="auto"/>
            <w:left w:val="none" w:sz="0" w:space="0" w:color="auto"/>
            <w:bottom w:val="none" w:sz="0" w:space="0" w:color="auto"/>
            <w:right w:val="none" w:sz="0" w:space="0" w:color="auto"/>
          </w:divBdr>
        </w:div>
        <w:div w:id="1772815696">
          <w:marLeft w:val="274"/>
          <w:marRight w:val="0"/>
          <w:marTop w:val="0"/>
          <w:marBottom w:val="0"/>
          <w:divBdr>
            <w:top w:val="none" w:sz="0" w:space="0" w:color="auto"/>
            <w:left w:val="none" w:sz="0" w:space="0" w:color="auto"/>
            <w:bottom w:val="none" w:sz="0" w:space="0" w:color="auto"/>
            <w:right w:val="none" w:sz="0" w:space="0" w:color="auto"/>
          </w:divBdr>
        </w:div>
        <w:div w:id="2005235419">
          <w:marLeft w:val="274"/>
          <w:marRight w:val="0"/>
          <w:marTop w:val="0"/>
          <w:marBottom w:val="0"/>
          <w:divBdr>
            <w:top w:val="none" w:sz="0" w:space="0" w:color="auto"/>
            <w:left w:val="none" w:sz="0" w:space="0" w:color="auto"/>
            <w:bottom w:val="none" w:sz="0" w:space="0" w:color="auto"/>
            <w:right w:val="none" w:sz="0" w:space="0" w:color="auto"/>
          </w:divBdr>
        </w:div>
      </w:divsChild>
    </w:div>
    <w:div w:id="1326741635">
      <w:bodyDiv w:val="1"/>
      <w:marLeft w:val="0"/>
      <w:marRight w:val="0"/>
      <w:marTop w:val="0"/>
      <w:marBottom w:val="0"/>
      <w:divBdr>
        <w:top w:val="none" w:sz="0" w:space="0" w:color="auto"/>
        <w:left w:val="none" w:sz="0" w:space="0" w:color="auto"/>
        <w:bottom w:val="none" w:sz="0" w:space="0" w:color="auto"/>
        <w:right w:val="none" w:sz="0" w:space="0" w:color="auto"/>
      </w:divBdr>
    </w:div>
    <w:div w:id="1525708423">
      <w:bodyDiv w:val="1"/>
      <w:marLeft w:val="0"/>
      <w:marRight w:val="0"/>
      <w:marTop w:val="0"/>
      <w:marBottom w:val="0"/>
      <w:divBdr>
        <w:top w:val="none" w:sz="0" w:space="0" w:color="auto"/>
        <w:left w:val="none" w:sz="0" w:space="0" w:color="auto"/>
        <w:bottom w:val="none" w:sz="0" w:space="0" w:color="auto"/>
        <w:right w:val="none" w:sz="0" w:space="0" w:color="auto"/>
      </w:divBdr>
    </w:div>
    <w:div w:id="16061151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hyperlink" Target="https://www.janpia.or.jp/koubo/2023/download/normal/koubo_normal_style06.xlsx"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https://www.janpia.or.jp/koubo/2023/download/normal/koubo_normal_style_pledge.pdf" TargetMode="External"/><Relationship Id="rId2" Type="http://schemas.openxmlformats.org/officeDocument/2006/relationships/customXml" Target="../customXml/item2.xml"/><Relationship Id="rId16" Type="http://schemas.openxmlformats.org/officeDocument/2006/relationships/hyperlink" Target="https://www.jdba.or.jp/janpia2/index.html"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info@jdba.or.jp" TargetMode="External"/><Relationship Id="rId10" Type="http://schemas.openxmlformats.org/officeDocument/2006/relationships/endnotes" Target="endnotes.xml"/><Relationship Id="rId19" Type="http://schemas.openxmlformats.org/officeDocument/2006/relationships/hyperlink" Target="https://www.janpia.or.jp/koubo/2023/download/normal/koubo_normal_style06.xls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janpia.or.jp/hyouka/"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8" Type="http://schemas.openxmlformats.org/officeDocument/2006/relationships/hyperlink" Target="https://www.janpia.or.jp/dantai/symbol/" TargetMode="External"/><Relationship Id="rId3" Type="http://schemas.openxmlformats.org/officeDocument/2006/relationships/hyperlink" Target="https://www.janpia.or.jp/about/vision.html" TargetMode="External"/><Relationship Id="rId7" Type="http://schemas.openxmlformats.org/officeDocument/2006/relationships/hyperlink" Target="https://www.janpia.or.jp/kyumin/symbol.html" TargetMode="External"/><Relationship Id="rId2" Type="http://schemas.openxmlformats.org/officeDocument/2006/relationships/hyperlink" Target="https://www.janpia.or.jp/kyumin/" TargetMode="External"/><Relationship Id="rId1" Type="http://schemas.openxmlformats.org/officeDocument/2006/relationships/hyperlink" Target="https://www5.cao.go.jp/kyumin_yokin/setsumeisiryou/siryoshu.pdf" TargetMode="External"/><Relationship Id="rId6" Type="http://schemas.openxmlformats.org/officeDocument/2006/relationships/hyperlink" Target="https://www.janpia.or.jp/dantai/news/news_20211015.html" TargetMode="External"/><Relationship Id="rId5" Type="http://schemas.openxmlformats.org/officeDocument/2006/relationships/hyperlink" Target="https://www5.cao.go.jp/kyumin_yokin/kihonhoshin/kihonhoshinhenkou.pdf" TargetMode="External"/><Relationship Id="rId4" Type="http://schemas.openxmlformats.org/officeDocument/2006/relationships/hyperlink" Target="https://www5.cao.go.jp/kyumin_yokin/kihonhoshin/kihonhoshinhenkou.pdf"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F3F737DC94C4FC4C8863B0ECB9300DD3" ma:contentTypeVersion="18" ma:contentTypeDescription="新しいドキュメントを作成します。" ma:contentTypeScope="" ma:versionID="575fde71c3ba288806f6f8841b664174">
  <xsd:schema xmlns:xsd="http://www.w3.org/2001/XMLSchema" xmlns:xs="http://www.w3.org/2001/XMLSchema" xmlns:p="http://schemas.microsoft.com/office/2006/metadata/properties" xmlns:ns2="5562270f-449d-4385-928d-72c5b8ba007c" xmlns:ns3="b07b6c3a-fc46-4803-981b-f5f12461a4e0" targetNamespace="http://schemas.microsoft.com/office/2006/metadata/properties" ma:root="true" ma:fieldsID="841c458b8663329bc4962a110b4cd8ad" ns2:_="" ns3:_="">
    <xsd:import namespace="5562270f-449d-4385-928d-72c5b8ba007c"/>
    <xsd:import namespace="b07b6c3a-fc46-4803-981b-f5f12461a4e0"/>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AutoKeyPoints" minOccurs="0"/>
                <xsd:element ref="ns3:MediaServiceKeyPoint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62270f-449d-4385-928d-72c5b8ba007c" elementFormDefault="qualified">
    <xsd:import namespace="http://schemas.microsoft.com/office/2006/documentManagement/types"/>
    <xsd:import namespace="http://schemas.microsoft.com/office/infopath/2007/PartnerControls"/>
    <xsd:element name="SharedWithUsers" ma:index="8"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有相手の詳細情報" ma:internalName="SharedWithDetails" ma:readOnly="true">
      <xsd:simpleType>
        <xsd:restriction base="dms:Note">
          <xsd:maxLength value="255"/>
        </xsd:restriction>
      </xsd:simpleType>
    </xsd:element>
    <xsd:element name="TaxCatchAll" ma:index="22" nillable="true" ma:displayName="Taxonomy Catch All Column" ma:hidden="true" ma:list="{2a9b1cc0-a7bd-4864-92dc-a78a11595070}" ma:internalName="TaxCatchAll" ma:showField="CatchAllData" ma:web="5562270f-449d-4385-928d-72c5b8ba007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07b6c3a-fc46-4803-981b-f5f12461a4e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画像タグ" ma:readOnly="false" ma:fieldId="{5cf76f15-5ced-4ddc-b409-7134ff3c332f}" ma:taxonomyMulti="true" ma:sspId="544751c9-2799-4505-b004-9d29a52abe0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07b6c3a-fc46-4803-981b-f5f12461a4e0">
      <Terms xmlns="http://schemas.microsoft.com/office/infopath/2007/PartnerControls"/>
    </lcf76f155ced4ddcb4097134ff3c332f>
    <TaxCatchAll xmlns="5562270f-449d-4385-928d-72c5b8ba007c" xsi:nil="true"/>
  </documentManagement>
</p:properties>
</file>

<file path=customXml/itemProps1.xml><?xml version="1.0" encoding="utf-8"?>
<ds:datastoreItem xmlns:ds="http://schemas.openxmlformats.org/officeDocument/2006/customXml" ds:itemID="{1CCA319B-F837-449C-ADD6-0193CBB8D1B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62270f-449d-4385-928d-72c5b8ba007c"/>
    <ds:schemaRef ds:uri="b07b6c3a-fc46-4803-981b-f5f12461a4e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73BB223-332D-4555-BCEF-7303EB4C8D77}">
  <ds:schemaRefs>
    <ds:schemaRef ds:uri="http://schemas.microsoft.com/sharepoint/v3/contenttype/forms"/>
  </ds:schemaRefs>
</ds:datastoreItem>
</file>

<file path=customXml/itemProps3.xml><?xml version="1.0" encoding="utf-8"?>
<ds:datastoreItem xmlns:ds="http://schemas.openxmlformats.org/officeDocument/2006/customXml" ds:itemID="{F37B7301-3324-4EFB-B661-1555C5EA77C7}">
  <ds:schemaRefs>
    <ds:schemaRef ds:uri="http://schemas.openxmlformats.org/officeDocument/2006/bibliography"/>
  </ds:schemaRefs>
</ds:datastoreItem>
</file>

<file path=customXml/itemProps4.xml><?xml version="1.0" encoding="utf-8"?>
<ds:datastoreItem xmlns:ds="http://schemas.openxmlformats.org/officeDocument/2006/customXml" ds:itemID="{8F3B34C1-3797-432E-8B1A-6DF8015C96A4}">
  <ds:schemaRefs>
    <ds:schemaRef ds:uri="http://schemas.microsoft.com/office/2006/metadata/properties"/>
    <ds:schemaRef ds:uri="http://schemas.microsoft.com/office/infopath/2007/PartnerControls"/>
    <ds:schemaRef ds:uri="b07b6c3a-fc46-4803-981b-f5f12461a4e0"/>
    <ds:schemaRef ds:uri="5562270f-449d-4385-928d-72c5b8ba007c"/>
  </ds:schemaRefs>
</ds:datastoreItem>
</file>

<file path=docProps/app.xml><?xml version="1.0" encoding="utf-8"?>
<Properties xmlns="http://schemas.openxmlformats.org/officeDocument/2006/extended-properties" xmlns:vt="http://schemas.openxmlformats.org/officeDocument/2006/docPropsVTypes">
  <Template>Normal.dotm</Template>
  <TotalTime>185</TotalTime>
  <Pages>24</Pages>
  <Words>2945</Words>
  <Characters>16789</Characters>
  <Application>Microsoft Office Word</Application>
  <DocSecurity>0</DocSecurity>
  <Lines>139</Lines>
  <Paragraphs>39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JANPIA 安藤 順一</dc:creator>
  <cp:keywords/>
  <dc:description/>
  <cp:lastModifiedBy>Staff-12</cp:lastModifiedBy>
  <cp:revision>6</cp:revision>
  <cp:lastPrinted>2024-11-15T00:16:00Z</cp:lastPrinted>
  <dcterms:created xsi:type="dcterms:W3CDTF">2024-11-19T04:09:00Z</dcterms:created>
  <dcterms:modified xsi:type="dcterms:W3CDTF">2024-11-20T02:43:00Z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0x010100F3F737DC94C4FC4C8863B0ECB9300DD3</vt:lpwstr>
  </property>
  <property fmtid="{D5CDD505-2E9C-101B-9397-08002B2CF9AE}" pid="3" name="MediaServiceImageTags">
    <vt:lpwstr/>
  </property>
</Properties>
</file>