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7BAE" w14:textId="1089D61B" w:rsidR="005274F8" w:rsidRPr="00461780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全盲ろう発第</w:t>
      </w:r>
      <w:r w:rsidR="00DB79E3">
        <w:rPr>
          <w:rFonts w:ascii="ＭＳ Ｐゴシック" w:hAnsi="ＭＳ Ｐゴシック" w:hint="eastAsia"/>
          <w:sz w:val="40"/>
          <w:szCs w:val="40"/>
        </w:rPr>
        <w:t>２０２４０２７</w:t>
      </w:r>
      <w:r w:rsidRPr="00461780">
        <w:rPr>
          <w:rFonts w:ascii="ＭＳ Ｐゴシック" w:hAnsi="ＭＳ Ｐゴシック" w:hint="eastAsia"/>
          <w:sz w:val="40"/>
          <w:szCs w:val="40"/>
        </w:rPr>
        <w:t>号</w:t>
      </w:r>
    </w:p>
    <w:p w14:paraId="5FB21857" w14:textId="64D7177D" w:rsidR="005274F8" w:rsidRPr="00FE7C81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２０２</w:t>
      </w:r>
      <w:r w:rsidR="00126349" w:rsidRPr="00FE7C81">
        <w:rPr>
          <w:rFonts w:ascii="ＭＳ Ｐゴシック" w:hAnsi="ＭＳ Ｐゴシック" w:hint="eastAsia"/>
          <w:sz w:val="40"/>
          <w:szCs w:val="40"/>
        </w:rPr>
        <w:t>４</w:t>
      </w:r>
      <w:r w:rsidRPr="00FE7C81">
        <w:rPr>
          <w:rFonts w:ascii="ＭＳ Ｐゴシック" w:hAnsi="ＭＳ Ｐゴシック" w:hint="eastAsia"/>
          <w:sz w:val="40"/>
          <w:szCs w:val="40"/>
        </w:rPr>
        <w:t>年</w:t>
      </w:r>
      <w:r w:rsidR="0019586D">
        <w:rPr>
          <w:rFonts w:ascii="ＭＳ Ｐゴシック" w:hAnsi="ＭＳ Ｐゴシック" w:hint="eastAsia"/>
          <w:sz w:val="40"/>
          <w:szCs w:val="40"/>
        </w:rPr>
        <w:t>６</w:t>
      </w:r>
      <w:r w:rsidRPr="00FE7C81">
        <w:rPr>
          <w:rFonts w:ascii="ＭＳ Ｐゴシック" w:hAnsi="ＭＳ Ｐゴシック" w:hint="eastAsia"/>
          <w:sz w:val="40"/>
          <w:szCs w:val="40"/>
        </w:rPr>
        <w:t>月</w:t>
      </w:r>
      <w:r w:rsidR="0019586D">
        <w:rPr>
          <w:rFonts w:ascii="ＭＳ Ｐゴシック" w:hAnsi="ＭＳ Ｐゴシック" w:hint="eastAsia"/>
          <w:sz w:val="40"/>
          <w:szCs w:val="40"/>
        </w:rPr>
        <w:t>７</w:t>
      </w:r>
      <w:r w:rsidRPr="00FE7C81">
        <w:rPr>
          <w:rFonts w:ascii="ＭＳ Ｐゴシック" w:hAnsi="ＭＳ Ｐゴシック" w:hint="eastAsia"/>
          <w:sz w:val="40"/>
          <w:szCs w:val="40"/>
        </w:rPr>
        <w:t>日</w:t>
      </w:r>
    </w:p>
    <w:p w14:paraId="4F90A448" w14:textId="77777777" w:rsidR="008B3E20" w:rsidRPr="00FE7C81" w:rsidRDefault="008B3E2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盲ろう者友の会</w:t>
      </w:r>
    </w:p>
    <w:p w14:paraId="0148E770" w14:textId="52CC5200" w:rsidR="00D06441" w:rsidRPr="00FE7C81" w:rsidRDefault="008B3E2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地域団体代表者</w:t>
      </w:r>
      <w:r w:rsidR="005274F8" w:rsidRPr="00FE7C81">
        <w:rPr>
          <w:rFonts w:ascii="ＭＳ Ｐゴシック" w:hAnsi="ＭＳ Ｐゴシック" w:hint="eastAsia"/>
          <w:sz w:val="40"/>
          <w:szCs w:val="40"/>
        </w:rPr>
        <w:t xml:space="preserve">　各位</w:t>
      </w:r>
    </w:p>
    <w:p w14:paraId="132FCFE1" w14:textId="77777777" w:rsidR="005274F8" w:rsidRPr="00FE7C81" w:rsidRDefault="005274F8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2F60D0ED" w14:textId="3ECA76AD" w:rsidR="005274F8" w:rsidRPr="00FE7C81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社会福祉法人　全国盲ろう者協会</w:t>
      </w:r>
    </w:p>
    <w:p w14:paraId="08A4B1E6" w14:textId="52C9A445" w:rsidR="005274F8" w:rsidRDefault="005274F8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理事長　真砂　靖</w:t>
      </w:r>
    </w:p>
    <w:p w14:paraId="29FFA981" w14:textId="6ECB2E9A" w:rsidR="00EA37D0" w:rsidRPr="00FE7C81" w:rsidRDefault="00EA37D0" w:rsidP="00A32F8B">
      <w:pPr>
        <w:spacing w:line="600" w:lineRule="exact"/>
        <w:jc w:val="righ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（公印省略）</w:t>
      </w:r>
    </w:p>
    <w:p w14:paraId="51D38A88" w14:textId="77777777" w:rsidR="005274F8" w:rsidRPr="00FE7C81" w:rsidRDefault="005274F8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3AD249C5" w14:textId="4B6A9D3B" w:rsidR="00DB29DD" w:rsidRPr="00FE7C81" w:rsidRDefault="00126349" w:rsidP="00A32F8B">
      <w:pPr>
        <w:spacing w:line="600" w:lineRule="exact"/>
        <w:jc w:val="center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福岡</w:t>
      </w:r>
      <w:r w:rsidR="00DB29DD" w:rsidRPr="00FE7C81">
        <w:rPr>
          <w:rFonts w:ascii="ＭＳ Ｐゴシック" w:hAnsi="ＭＳ Ｐゴシック" w:hint="eastAsia"/>
          <w:sz w:val="40"/>
          <w:szCs w:val="40"/>
        </w:rPr>
        <w:t>県盲ろう</w:t>
      </w:r>
      <w:r w:rsidR="000448E6" w:rsidRPr="00FE7C81">
        <w:rPr>
          <w:rFonts w:ascii="ＭＳ Ｐゴシック" w:hAnsi="ＭＳ Ｐゴシック" w:hint="eastAsia"/>
          <w:sz w:val="40"/>
          <w:szCs w:val="40"/>
        </w:rPr>
        <w:t>児者</w:t>
      </w:r>
      <w:r w:rsidR="00B8584E" w:rsidRPr="00FE7C81">
        <w:rPr>
          <w:rFonts w:ascii="ＭＳ Ｐゴシック" w:hAnsi="ＭＳ Ｐゴシック" w:hint="eastAsia"/>
          <w:sz w:val="40"/>
          <w:szCs w:val="40"/>
        </w:rPr>
        <w:t>支援</w:t>
      </w:r>
      <w:r w:rsidR="00DB29DD" w:rsidRPr="00FE7C81">
        <w:rPr>
          <w:rFonts w:ascii="ＭＳ Ｐゴシック" w:hAnsi="ＭＳ Ｐゴシック" w:hint="eastAsia"/>
          <w:sz w:val="40"/>
          <w:szCs w:val="40"/>
        </w:rPr>
        <w:t>セミナーのご案内</w:t>
      </w:r>
    </w:p>
    <w:p w14:paraId="17547FB6" w14:textId="77777777" w:rsidR="00DB29DD" w:rsidRPr="00FE7C81" w:rsidRDefault="00DB29DD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548F17C2" w14:textId="21BF6050" w:rsidR="006A038C" w:rsidRPr="00FE7C81" w:rsidRDefault="00D03199" w:rsidP="00A32F8B">
      <w:pPr>
        <w:pStyle w:val="a6"/>
        <w:spacing w:line="600" w:lineRule="exact"/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 w:rsidRPr="00FE7C81">
        <w:rPr>
          <w:rFonts w:ascii="ＭＳ Ｐゴシック" w:eastAsia="ＭＳ Ｐゴシック" w:hAnsi="ＭＳ Ｐゴシック" w:hint="eastAsia"/>
          <w:sz w:val="40"/>
          <w:szCs w:val="40"/>
        </w:rPr>
        <w:t>日頃より盲ろう児者支援にご協力いただきまして、ありがとうございます。</w:t>
      </w:r>
    </w:p>
    <w:p w14:paraId="629DBB43" w14:textId="0F15B69B" w:rsidR="00A32F8B" w:rsidRPr="00461780" w:rsidRDefault="006A038C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FE7C81">
        <w:rPr>
          <w:rFonts w:ascii="ＭＳ Ｐゴシック" w:hAnsi="ＭＳ Ｐゴシック" w:hint="eastAsia"/>
          <w:sz w:val="40"/>
          <w:szCs w:val="40"/>
        </w:rPr>
        <w:t>このたび、</w:t>
      </w:r>
      <w:r w:rsidR="00126349" w:rsidRPr="00FE7C81">
        <w:rPr>
          <w:rFonts w:ascii="ＭＳ Ｐゴシック" w:hAnsi="ＭＳ Ｐゴシック" w:hint="eastAsia"/>
          <w:sz w:val="40"/>
          <w:szCs w:val="40"/>
        </w:rPr>
        <w:t>福岡</w:t>
      </w:r>
      <w:r w:rsidRPr="00FE7C81">
        <w:rPr>
          <w:rFonts w:ascii="ＭＳ Ｐゴシック" w:hAnsi="ＭＳ Ｐゴシック" w:hint="eastAsia"/>
          <w:sz w:val="40"/>
          <w:szCs w:val="40"/>
        </w:rPr>
        <w:t>県内および近郊の皆様を対象に、盲ろう児者</w:t>
      </w:r>
      <w:r w:rsidR="00FC5A7E" w:rsidRPr="00FE7C81">
        <w:rPr>
          <w:rFonts w:ascii="ＭＳ Ｐゴシック" w:hAnsi="ＭＳ Ｐゴシック" w:hint="eastAsia"/>
          <w:sz w:val="40"/>
          <w:szCs w:val="40"/>
        </w:rPr>
        <w:t>への理解を深め</w:t>
      </w:r>
      <w:r w:rsidRPr="00FE7C81">
        <w:rPr>
          <w:rFonts w:ascii="ＭＳ Ｐゴシック" w:hAnsi="ＭＳ Ｐゴシック" w:hint="eastAsia"/>
          <w:sz w:val="40"/>
          <w:szCs w:val="40"/>
        </w:rPr>
        <w:t>、</w:t>
      </w:r>
      <w:r w:rsidR="00D8646D" w:rsidRPr="00FE7C81">
        <w:rPr>
          <w:rFonts w:ascii="ＭＳ Ｐゴシック" w:hAnsi="ＭＳ Ｐゴシック" w:hint="eastAsia"/>
          <w:sz w:val="40"/>
          <w:szCs w:val="40"/>
        </w:rPr>
        <w:t>情報共有の場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と</w:t>
      </w:r>
      <w:r w:rsidR="00EA37D0">
        <w:rPr>
          <w:rFonts w:ascii="ＭＳ Ｐゴシック" w:hAnsi="ＭＳ Ｐゴシック" w:hint="eastAsia"/>
          <w:sz w:val="40"/>
          <w:szCs w:val="40"/>
        </w:rPr>
        <w:t>なるよう</w:t>
      </w:r>
      <w:r w:rsidR="00767212">
        <w:rPr>
          <w:rFonts w:ascii="ＭＳ Ｐゴシック" w:hAnsi="ＭＳ Ｐゴシック" w:hint="eastAsia"/>
          <w:sz w:val="40"/>
          <w:szCs w:val="40"/>
        </w:rPr>
        <w:t>、</w:t>
      </w:r>
      <w:r w:rsidR="00EA37D0" w:rsidRPr="00461780">
        <w:rPr>
          <w:rFonts w:ascii="ＭＳ Ｐゴシック" w:hAnsi="ＭＳ Ｐゴシック" w:hint="eastAsia"/>
          <w:sz w:val="40"/>
          <w:szCs w:val="40"/>
        </w:rPr>
        <w:t>国立病院機構東京医療センター</w:t>
      </w:r>
      <w:r w:rsidR="009B1807">
        <w:rPr>
          <w:rFonts w:ascii="ＭＳ Ｐゴシック" w:hAnsi="ＭＳ Ｐゴシック" w:hint="eastAsia"/>
          <w:sz w:val="40"/>
          <w:szCs w:val="40"/>
        </w:rPr>
        <w:t>様</w:t>
      </w:r>
      <w:r w:rsidR="00767212">
        <w:rPr>
          <w:rFonts w:ascii="ＭＳ Ｐゴシック" w:hAnsi="ＭＳ Ｐゴシック" w:hint="eastAsia"/>
          <w:sz w:val="40"/>
          <w:szCs w:val="40"/>
        </w:rPr>
        <w:t>、</w:t>
      </w:r>
      <w:r w:rsidR="00EA37D0" w:rsidRPr="00461780">
        <w:rPr>
          <w:rFonts w:ascii="ＭＳ Ｐゴシック" w:hAnsi="ＭＳ Ｐゴシック" w:hint="eastAsia"/>
          <w:sz w:val="40"/>
          <w:szCs w:val="40"/>
        </w:rPr>
        <w:t>日本調剤株式会社</w:t>
      </w:r>
      <w:r w:rsidR="009B1807">
        <w:rPr>
          <w:rFonts w:ascii="ＭＳ Ｐゴシック" w:hAnsi="ＭＳ Ｐゴシック" w:hint="eastAsia"/>
          <w:sz w:val="40"/>
          <w:szCs w:val="40"/>
        </w:rPr>
        <w:t>様</w:t>
      </w:r>
      <w:r w:rsidR="00EA37D0">
        <w:rPr>
          <w:rFonts w:ascii="ＭＳ Ｐゴシック" w:hAnsi="ＭＳ Ｐゴシック" w:hint="eastAsia"/>
          <w:sz w:val="40"/>
          <w:szCs w:val="40"/>
        </w:rPr>
        <w:t>にご協力いただき</w:t>
      </w:r>
      <w:r w:rsidR="00FC5A7E" w:rsidRPr="00461780">
        <w:rPr>
          <w:rFonts w:ascii="ＭＳ Ｐゴシック" w:hAnsi="ＭＳ Ｐゴシック" w:hint="eastAsia"/>
          <w:sz w:val="40"/>
          <w:szCs w:val="40"/>
        </w:rPr>
        <w:t>セミナー</w:t>
      </w:r>
      <w:r w:rsidRPr="00461780">
        <w:rPr>
          <w:rFonts w:ascii="ＭＳ Ｐゴシック" w:hAnsi="ＭＳ Ｐゴシック" w:hint="eastAsia"/>
          <w:sz w:val="40"/>
          <w:szCs w:val="40"/>
        </w:rPr>
        <w:t>を開催します</w:t>
      </w:r>
      <w:r w:rsidR="00767212">
        <w:rPr>
          <w:rFonts w:ascii="ＭＳ Ｐゴシック" w:hAnsi="ＭＳ Ｐゴシック" w:hint="eastAsia"/>
          <w:sz w:val="40"/>
          <w:szCs w:val="40"/>
        </w:rPr>
        <w:t>。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医療や福祉、教育の専門家から盲ろう当事者</w:t>
      </w:r>
      <w:r w:rsidR="000448E6" w:rsidRPr="00461780">
        <w:rPr>
          <w:rFonts w:ascii="ＭＳ Ｐゴシック" w:hAnsi="ＭＳ Ｐゴシック" w:hint="eastAsia"/>
          <w:sz w:val="40"/>
          <w:szCs w:val="40"/>
        </w:rPr>
        <w:t>まで幅広い方々にご講演いただく予定です。</w:t>
      </w:r>
    </w:p>
    <w:p w14:paraId="08A7D1B5" w14:textId="6B096612" w:rsidR="00A32F8B" w:rsidRPr="00461780" w:rsidRDefault="006A038C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盲ろう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児者を取り巻く現状や最新の医療、教育に関する情報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、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また</w:t>
      </w:r>
      <w:r w:rsidRPr="00461780">
        <w:rPr>
          <w:rFonts w:ascii="ＭＳ Ｐゴシック" w:hAnsi="ＭＳ Ｐゴシック" w:hint="eastAsia"/>
          <w:sz w:val="40"/>
          <w:szCs w:val="40"/>
        </w:rPr>
        <w:t>医療・福祉・教育の連携を考える場とし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て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、本セミナーを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ご活用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いただければ幸いです。</w:t>
      </w:r>
    </w:p>
    <w:p w14:paraId="0057E849" w14:textId="28B83B05" w:rsidR="004E5B7F" w:rsidRPr="00461780" w:rsidRDefault="00D8646D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今回は多くの方々にご参加いただきたく、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現地と</w:t>
      </w:r>
      <w:r w:rsidR="00A32F8B" w:rsidRPr="00461780">
        <w:rPr>
          <w:rFonts w:ascii="ＭＳ Ｐゴシック" w:hAnsi="ＭＳ Ｐゴシック" w:hint="eastAsia"/>
          <w:sz w:val="40"/>
          <w:szCs w:val="40"/>
        </w:rPr>
        <w:t>Ｗｅｂ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でのライブ配信を併用しての開催となります</w:t>
      </w:r>
      <w:r w:rsidRPr="00461780">
        <w:rPr>
          <w:rFonts w:ascii="ＭＳ Ｐゴシック" w:hAnsi="ＭＳ Ｐゴシック" w:hint="eastAsia"/>
          <w:sz w:val="40"/>
          <w:szCs w:val="40"/>
        </w:rPr>
        <w:t>。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是非とも</w:t>
      </w:r>
      <w:r w:rsidR="000448E6" w:rsidRPr="00461780">
        <w:rPr>
          <w:rFonts w:ascii="ＭＳ Ｐゴシック" w:hAnsi="ＭＳ Ｐゴシック" w:hint="eastAsia"/>
          <w:sz w:val="40"/>
          <w:szCs w:val="40"/>
        </w:rPr>
        <w:t>多くの方々の</w:t>
      </w:r>
      <w:r w:rsidRPr="00461780">
        <w:rPr>
          <w:rFonts w:ascii="ＭＳ Ｐゴシック" w:hAnsi="ＭＳ Ｐゴシック" w:hint="eastAsia"/>
          <w:sz w:val="40"/>
          <w:szCs w:val="40"/>
        </w:rPr>
        <w:t>ご参加</w:t>
      </w:r>
      <w:r w:rsidR="004E5B7F" w:rsidRPr="00461780">
        <w:rPr>
          <w:rFonts w:ascii="ＭＳ Ｐゴシック" w:hAnsi="ＭＳ Ｐゴシック" w:hint="eastAsia"/>
          <w:sz w:val="40"/>
          <w:szCs w:val="40"/>
        </w:rPr>
        <w:t>をお待ちしております。</w:t>
      </w:r>
    </w:p>
    <w:p w14:paraId="2E8A9D6E" w14:textId="4EBD8E34" w:rsidR="008B3E20" w:rsidRPr="00461780" w:rsidRDefault="008B3E20" w:rsidP="00A32F8B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lastRenderedPageBreak/>
        <w:t>なお、このセミナーに関するお問い合わせは、以下までお願いいたします。</w:t>
      </w:r>
    </w:p>
    <w:p w14:paraId="00F85991" w14:textId="144E3B5B" w:rsidR="008B3E20" w:rsidRPr="00461780" w:rsidRDefault="008B3E20" w:rsidP="008B3E20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≪お問合せ≫</w:t>
      </w:r>
    </w:p>
    <w:p w14:paraId="5E909CBD" w14:textId="77777777" w:rsidR="008B3E20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　臨床研究センター聴覚・平衡覚研究部 事務局</w:t>
      </w:r>
    </w:p>
    <w:p w14:paraId="6CD9DE6B" w14:textId="77777777" w:rsidR="008B3E20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TEL：０３-６６７２-８９６７　FAX：０３-３４１１-０１８５</w:t>
      </w:r>
    </w:p>
    <w:p w14:paraId="2EE9D6C7" w14:textId="1847D160" w:rsidR="006A038C" w:rsidRPr="00461780" w:rsidRDefault="008B3E20" w:rsidP="008B3E20">
      <w:pPr>
        <w:spacing w:line="600" w:lineRule="exact"/>
        <w:ind w:leftChars="135" w:left="283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Email：</w:t>
      </w:r>
      <w:hyperlink r:id="rId6" w:history="1">
        <w:r w:rsidRPr="00461780">
          <w:rPr>
            <w:rStyle w:val="a3"/>
            <w:rFonts w:ascii="ＭＳ Ｐゴシック" w:hAnsi="ＭＳ Ｐゴシック" w:hint="eastAsia"/>
            <w:color w:val="auto"/>
            <w:sz w:val="40"/>
            <w:szCs w:val="40"/>
            <w:u w:val="none"/>
          </w:rPr>
          <w:t>deafblind@kankakuki.jp</w:t>
        </w:r>
      </w:hyperlink>
    </w:p>
    <w:p w14:paraId="12DDB6F2" w14:textId="30F0B6D0" w:rsidR="008B3E20" w:rsidRPr="00461780" w:rsidRDefault="008B3E20">
      <w:pPr>
        <w:jc w:val="lef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/>
          <w:sz w:val="40"/>
          <w:szCs w:val="40"/>
        </w:rPr>
        <w:br w:type="page"/>
      </w:r>
    </w:p>
    <w:p w14:paraId="5EC59539" w14:textId="621466FA" w:rsidR="004E5B7F" w:rsidRPr="00461780" w:rsidRDefault="004E5B7F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lastRenderedPageBreak/>
        <w:t>【現地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A32F8B" w:rsidRPr="00461780">
        <w:rPr>
          <w:rFonts w:ascii="ＭＳ Ｐゴシック" w:hAnsi="ＭＳ Ｐゴシック" w:hint="eastAsia"/>
          <w:sz w:val="40"/>
          <w:szCs w:val="40"/>
        </w:rPr>
        <w:t>Ｗｅｂ</w:t>
      </w:r>
      <w:r w:rsidR="00A3462B" w:rsidRPr="00461780">
        <w:rPr>
          <w:rFonts w:ascii="ＭＳ Ｐゴシック" w:hAnsi="ＭＳ Ｐゴシック" w:hint="eastAsia"/>
          <w:sz w:val="40"/>
          <w:szCs w:val="40"/>
        </w:rPr>
        <w:t>、同時開催！</w:t>
      </w:r>
      <w:r w:rsidRPr="00461780">
        <w:rPr>
          <w:rFonts w:ascii="ＭＳ Ｐゴシック" w:hAnsi="ＭＳ Ｐゴシック" w:hint="eastAsia"/>
          <w:sz w:val="40"/>
          <w:szCs w:val="40"/>
        </w:rPr>
        <w:t>】</w:t>
      </w:r>
    </w:p>
    <w:p w14:paraId="23030B0C" w14:textId="367A1CF1" w:rsidR="00BB515F" w:rsidRPr="00461780" w:rsidRDefault="00101B25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盲ろう児者</w:t>
      </w:r>
      <w:r w:rsidR="00B8584E" w:rsidRPr="00461780">
        <w:rPr>
          <w:rFonts w:ascii="ＭＳ Ｐゴシック" w:hAnsi="ＭＳ Ｐゴシック" w:hint="eastAsia"/>
          <w:sz w:val="40"/>
          <w:szCs w:val="40"/>
        </w:rPr>
        <w:t>支援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公開講座</w:t>
      </w:r>
    </w:p>
    <w:p w14:paraId="4862FD68" w14:textId="31BD5115" w:rsidR="00101B25" w:rsidRPr="00461780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『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盲ろう児者の福祉、医療、教育の連携を考える</w:t>
      </w:r>
      <w:r w:rsidRPr="00461780">
        <w:rPr>
          <w:rFonts w:ascii="ＭＳ Ｐゴシック" w:hAnsi="ＭＳ Ｐゴシック" w:hint="eastAsia"/>
          <w:sz w:val="40"/>
          <w:szCs w:val="40"/>
        </w:rPr>
        <w:t>』</w:t>
      </w:r>
    </w:p>
    <w:p w14:paraId="1A60C5F2" w14:textId="77777777" w:rsidR="00D03199" w:rsidRPr="00461780" w:rsidRDefault="00D03199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31D1C964" w14:textId="3442C3C4" w:rsidR="00101B25" w:rsidRDefault="00A3462B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開催概要</w:t>
      </w:r>
    </w:p>
    <w:p w14:paraId="026979BB" w14:textId="74B21D1A" w:rsidR="00EA37D0" w:rsidRDefault="00EA37D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主催：社会福祉法人全国盲ろう者協会</w:t>
      </w:r>
    </w:p>
    <w:p w14:paraId="31ABA8F5" w14:textId="550E8127" w:rsidR="00EA37D0" w:rsidRPr="00461780" w:rsidRDefault="00EA37D0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共催：</w:t>
      </w: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</w:t>
      </w:r>
      <w:r>
        <w:rPr>
          <w:rFonts w:ascii="ＭＳ Ｐゴシック" w:hAnsi="ＭＳ Ｐゴシック" w:hint="eastAsia"/>
          <w:sz w:val="40"/>
          <w:szCs w:val="40"/>
        </w:rPr>
        <w:t>、</w:t>
      </w:r>
      <w:r w:rsidRPr="00461780">
        <w:rPr>
          <w:rFonts w:ascii="ＭＳ Ｐゴシック" w:hAnsi="ＭＳ Ｐゴシック" w:hint="eastAsia"/>
          <w:sz w:val="40"/>
          <w:szCs w:val="40"/>
        </w:rPr>
        <w:t>日本調剤株式会社</w:t>
      </w:r>
    </w:p>
    <w:p w14:paraId="51EFF915" w14:textId="20F6504E" w:rsidR="00D06441" w:rsidRPr="00461780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日時：</w:t>
      </w:r>
      <w:r w:rsidR="00A32F8B" w:rsidRPr="00461780">
        <w:rPr>
          <w:rFonts w:ascii="ＭＳ Ｐゴシック" w:hAnsi="ＭＳ Ｐゴシック" w:hint="eastAsia"/>
          <w:sz w:val="40"/>
          <w:szCs w:val="40"/>
        </w:rPr>
        <w:t>２０２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４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年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７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月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２１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日（日）</w:t>
      </w:r>
    </w:p>
    <w:p w14:paraId="419FB58E" w14:textId="047802D4" w:rsidR="00614EC8" w:rsidRPr="00461780" w:rsidRDefault="00A32F8B" w:rsidP="00A32F8B">
      <w:pPr>
        <w:spacing w:line="600" w:lineRule="exact"/>
        <w:ind w:leftChars="472" w:left="991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１０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時～</w:t>
      </w:r>
      <w:r w:rsidRPr="00461780">
        <w:rPr>
          <w:rFonts w:ascii="ＭＳ Ｐゴシック" w:hAnsi="ＭＳ Ｐゴシック" w:hint="eastAsia"/>
          <w:sz w:val="40"/>
          <w:szCs w:val="40"/>
        </w:rPr>
        <w:t>１２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時</w:t>
      </w:r>
      <w:r w:rsidRPr="00461780">
        <w:rPr>
          <w:rFonts w:ascii="ＭＳ Ｐゴシック" w:hAnsi="ＭＳ Ｐゴシック" w:hint="eastAsia"/>
          <w:sz w:val="40"/>
          <w:szCs w:val="40"/>
        </w:rPr>
        <w:t>３０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分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 xml:space="preserve">（受付開始 </w:t>
      </w:r>
      <w:r w:rsidRPr="00461780">
        <w:rPr>
          <w:rFonts w:ascii="ＭＳ Ｐゴシック" w:hAnsi="ＭＳ Ｐゴシック" w:hint="eastAsia"/>
          <w:sz w:val="40"/>
          <w:szCs w:val="40"/>
        </w:rPr>
        <w:t>９：３０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～）</w:t>
      </w:r>
    </w:p>
    <w:p w14:paraId="29825FCE" w14:textId="3DC455F3" w:rsidR="0088689C" w:rsidRPr="00461780" w:rsidRDefault="00101B25" w:rsidP="00BB515F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会場：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TKPガーデンシティ博多新幹線口　４階　４-A</w:t>
      </w:r>
    </w:p>
    <w:p w14:paraId="22EE20A7" w14:textId="2E0EADE2" w:rsidR="00D06441" w:rsidRPr="00461780" w:rsidRDefault="00101B25" w:rsidP="00A32F8B">
      <w:pPr>
        <w:spacing w:line="600" w:lineRule="exact"/>
        <w:ind w:leftChars="540" w:left="113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（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博多駅筑紫口 徒歩</w:t>
      </w:r>
      <w:r w:rsidR="00461780" w:rsidRPr="00461780">
        <w:rPr>
          <w:rFonts w:ascii="ＭＳ Ｐゴシック" w:hAnsi="ＭＳ Ｐゴシック" w:hint="eastAsia"/>
          <w:sz w:val="40"/>
          <w:szCs w:val="40"/>
        </w:rPr>
        <w:t>１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分</w:t>
      </w:r>
      <w:r w:rsidRPr="00461780">
        <w:rPr>
          <w:rFonts w:ascii="ＭＳ Ｐゴシック" w:hAnsi="ＭＳ Ｐゴシック" w:hint="eastAsia"/>
          <w:sz w:val="40"/>
          <w:szCs w:val="40"/>
        </w:rPr>
        <w:t>）</w:t>
      </w:r>
    </w:p>
    <w:p w14:paraId="2F782653" w14:textId="4754E76F" w:rsidR="00126349" w:rsidRPr="00461780" w:rsidRDefault="00126349" w:rsidP="00126349">
      <w:pPr>
        <w:spacing w:line="600" w:lineRule="exact"/>
        <w:ind w:leftChars="472" w:left="991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/>
          <w:sz w:val="40"/>
          <w:szCs w:val="40"/>
        </w:rPr>
        <w:t>https://www.kashikaigishitsu.net/facilitys/gc-hakata-shinkansenguchi/</w:t>
      </w:r>
    </w:p>
    <w:p w14:paraId="48F79C05" w14:textId="00BEB6D1" w:rsidR="00614EC8" w:rsidRPr="00461780" w:rsidRDefault="000448E6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参加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費用：無料</w:t>
      </w:r>
    </w:p>
    <w:p w14:paraId="759F11E3" w14:textId="77777777" w:rsidR="009B1807" w:rsidRDefault="00614EC8" w:rsidP="00A32F8B">
      <w:pPr>
        <w:spacing w:line="600" w:lineRule="exact"/>
        <w:ind w:left="1840" w:hangingChars="460" w:hanging="184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実施方法：</w:t>
      </w:r>
    </w:p>
    <w:p w14:paraId="00EE95EB" w14:textId="4F0B0A83" w:rsidR="00614EC8" w:rsidRPr="00461780" w:rsidRDefault="00614EC8" w:rsidP="009B1807">
      <w:pPr>
        <w:spacing w:line="600" w:lineRule="exact"/>
        <w:ind w:leftChars="100" w:left="210" w:firstLineChars="50" w:firstLine="2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現地での対面参加</w:t>
      </w:r>
      <w:r w:rsidR="00EA37D0">
        <w:rPr>
          <w:rFonts w:ascii="ＭＳ Ｐゴシック" w:hAnsi="ＭＳ Ｐゴシック" w:hint="eastAsia"/>
          <w:sz w:val="40"/>
          <w:szCs w:val="40"/>
        </w:rPr>
        <w:t>、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又は</w:t>
      </w:r>
      <w:r w:rsidRPr="00461780">
        <w:rPr>
          <w:rFonts w:ascii="ＭＳ Ｐゴシック" w:hAnsi="ＭＳ Ｐゴシック" w:hint="eastAsia"/>
          <w:sz w:val="40"/>
          <w:szCs w:val="40"/>
        </w:rPr>
        <w:t>Zoomによるリモート参加</w:t>
      </w:r>
    </w:p>
    <w:p w14:paraId="34125D7B" w14:textId="77777777" w:rsidR="009B1807" w:rsidRDefault="004E5B7F" w:rsidP="009B1807">
      <w:pPr>
        <w:spacing w:line="600" w:lineRule="exact"/>
        <w:ind w:left="2976" w:hangingChars="744" w:hanging="2976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当日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の情報保障：</w:t>
      </w:r>
    </w:p>
    <w:p w14:paraId="6BE5710A" w14:textId="73B2F949" w:rsidR="00101B25" w:rsidRPr="00461780" w:rsidRDefault="00370EA2" w:rsidP="009B1807">
      <w:pPr>
        <w:spacing w:line="600" w:lineRule="exact"/>
        <w:ind w:leftChars="202" w:left="3400" w:hangingChars="744" w:hanging="2976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全体</w:t>
      </w:r>
      <w:r w:rsidR="00101B25" w:rsidRPr="00461780">
        <w:rPr>
          <w:rFonts w:ascii="ＭＳ Ｐゴシック" w:hAnsi="ＭＳ Ｐゴシック" w:hint="eastAsia"/>
          <w:sz w:val="40"/>
          <w:szCs w:val="40"/>
        </w:rPr>
        <w:t>手話通訳、</w:t>
      </w:r>
      <w:r w:rsidRPr="00461780">
        <w:rPr>
          <w:rFonts w:ascii="ＭＳ Ｐゴシック" w:hAnsi="ＭＳ Ｐゴシック" w:hint="eastAsia"/>
          <w:sz w:val="40"/>
          <w:szCs w:val="40"/>
        </w:rPr>
        <w:t>キャプションラインによる要約筆記通訳</w:t>
      </w:r>
    </w:p>
    <w:p w14:paraId="0E6DD8AB" w14:textId="7F0FD477" w:rsidR="006A038C" w:rsidRPr="00767212" w:rsidRDefault="006A038C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03B3B6FB" w14:textId="7FC3B678" w:rsidR="0088689C" w:rsidRPr="00461780" w:rsidRDefault="00D06441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おもな内容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 xml:space="preserve">　※</w:t>
      </w:r>
      <w:r w:rsidRPr="00461780">
        <w:rPr>
          <w:rFonts w:ascii="ＭＳ Ｐゴシック" w:hAnsi="ＭＳ Ｐゴシック" w:hint="eastAsia"/>
          <w:sz w:val="40"/>
          <w:szCs w:val="40"/>
        </w:rPr>
        <w:t>詳しくはプログラムをご覧ください</w:t>
      </w:r>
    </w:p>
    <w:p w14:paraId="136C623D" w14:textId="77777777" w:rsidR="00EA37D0" w:rsidRDefault="00126349" w:rsidP="00126349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・開会挨拶</w:t>
      </w:r>
    </w:p>
    <w:p w14:paraId="45DA985A" w14:textId="0ADB2022" w:rsidR="00126349" w:rsidRPr="00461780" w:rsidRDefault="00126349" w:rsidP="00EA37D0">
      <w:pPr>
        <w:spacing w:line="600" w:lineRule="exact"/>
        <w:ind w:leftChars="100" w:left="21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橋間</w:t>
      </w:r>
      <w:r w:rsidR="00461780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信市</w:t>
      </w:r>
      <w:r w:rsidR="00461780">
        <w:rPr>
          <w:rFonts w:ascii="ＭＳ Ｐゴシック" w:hAnsi="ＭＳ Ｐゴシック" w:hint="eastAsia"/>
          <w:sz w:val="40"/>
          <w:szCs w:val="40"/>
        </w:rPr>
        <w:t>（</w:t>
      </w:r>
      <w:r w:rsidRPr="00461780">
        <w:rPr>
          <w:rFonts w:ascii="ＭＳ Ｐゴシック" w:hAnsi="ＭＳ Ｐゴシック" w:hint="eastAsia"/>
          <w:sz w:val="40"/>
          <w:szCs w:val="40"/>
        </w:rPr>
        <w:t>社会福祉法人全国盲ろう者協会事務局長</w:t>
      </w:r>
      <w:r w:rsidR="00461780">
        <w:rPr>
          <w:rFonts w:ascii="ＭＳ Ｐゴシック" w:hAnsi="ＭＳ Ｐゴシック" w:hint="eastAsia"/>
          <w:sz w:val="40"/>
          <w:szCs w:val="40"/>
        </w:rPr>
        <w:t>）</w:t>
      </w:r>
    </w:p>
    <w:p w14:paraId="716425FD" w14:textId="77777777" w:rsidR="00EA37D0" w:rsidRDefault="00126349" w:rsidP="00126349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・司会挨拶・聴覚障害者へのお薬説明の取り組み</w:t>
      </w:r>
    </w:p>
    <w:p w14:paraId="6E137EA6" w14:textId="4190F718" w:rsidR="00126349" w:rsidRPr="00461780" w:rsidRDefault="00461780" w:rsidP="00EA37D0">
      <w:pPr>
        <w:spacing w:line="600" w:lineRule="exact"/>
        <w:ind w:leftChars="79" w:left="566" w:hangingChars="100" w:hanging="400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 w:hint="eastAsia"/>
          <w:sz w:val="40"/>
          <w:szCs w:val="40"/>
        </w:rPr>
        <w:t>（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日本調剤株式会社</w:t>
      </w:r>
      <w:r>
        <w:rPr>
          <w:rFonts w:ascii="ＭＳ Ｐゴシック" w:hAnsi="ＭＳ Ｐゴシック" w:hint="eastAsia"/>
          <w:sz w:val="40"/>
          <w:szCs w:val="40"/>
        </w:rPr>
        <w:t>）</w:t>
      </w:r>
    </w:p>
    <w:p w14:paraId="0675B1AE" w14:textId="77777777" w:rsidR="00461780" w:rsidRDefault="00126349" w:rsidP="00461780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・盲ろう児者支援公開講座の目的</w:t>
      </w:r>
    </w:p>
    <w:p w14:paraId="6651EAC4" w14:textId="7CED5997" w:rsidR="00126349" w:rsidRPr="00461780" w:rsidRDefault="00126349" w:rsidP="00FE7C81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松永</w:t>
      </w:r>
      <w:r w:rsidR="00461780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達雄</w:t>
      </w:r>
      <w:r w:rsidR="00461780">
        <w:rPr>
          <w:rFonts w:ascii="ＭＳ Ｐゴシック" w:hAnsi="ＭＳ Ｐゴシック" w:hint="eastAsia"/>
          <w:sz w:val="40"/>
          <w:szCs w:val="40"/>
        </w:rPr>
        <w:t>（</w:t>
      </w:r>
      <w:r w:rsidRPr="00461780">
        <w:rPr>
          <w:rFonts w:ascii="ＭＳ Ｐゴシック" w:hAnsi="ＭＳ Ｐゴシック" w:hint="eastAsia"/>
          <w:sz w:val="40"/>
          <w:szCs w:val="40"/>
        </w:rPr>
        <w:t>国立病院機構東京医療センター 臨床研究センター 聴覚・平衡覚研究部 部長</w:t>
      </w:r>
      <w:r w:rsidR="00461780">
        <w:rPr>
          <w:rFonts w:ascii="ＭＳ Ｐゴシック" w:hAnsi="ＭＳ Ｐゴシック" w:hint="eastAsia"/>
          <w:sz w:val="40"/>
          <w:szCs w:val="40"/>
        </w:rPr>
        <w:t>）</w:t>
      </w:r>
    </w:p>
    <w:p w14:paraId="71B79A2B" w14:textId="77777777" w:rsidR="00EA37D0" w:rsidRDefault="00126349" w:rsidP="00FE7C81">
      <w:pPr>
        <w:spacing w:line="600" w:lineRule="exact"/>
        <w:ind w:left="284" w:hangingChars="71" w:hanging="28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・仮</w:t>
      </w:r>
      <w:r w:rsidR="00461780">
        <w:rPr>
          <w:rFonts w:ascii="ＭＳ Ｐゴシック" w:hAnsi="ＭＳ Ｐゴシック" w:hint="eastAsia"/>
          <w:sz w:val="40"/>
          <w:szCs w:val="40"/>
        </w:rPr>
        <w:t>）</w:t>
      </w:r>
      <w:r w:rsidRPr="00461780">
        <w:rPr>
          <w:rFonts w:ascii="ＭＳ Ｐゴシック" w:hAnsi="ＭＳ Ｐゴシック" w:hint="eastAsia"/>
          <w:sz w:val="40"/>
          <w:szCs w:val="40"/>
        </w:rPr>
        <w:t>盲ろう者としての私</w:t>
      </w:r>
    </w:p>
    <w:p w14:paraId="6FA8611A" w14:textId="70727321" w:rsidR="00126349" w:rsidRPr="00461780" w:rsidRDefault="00126349" w:rsidP="00EA37D0">
      <w:pPr>
        <w:spacing w:line="600" w:lineRule="exact"/>
        <w:ind w:leftChars="202" w:left="708" w:hangingChars="71" w:hanging="28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吉田</w:t>
      </w:r>
      <w:r w:rsidR="00461780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忠雄(福岡盲ろう者友の会 会長)</w:t>
      </w:r>
    </w:p>
    <w:p w14:paraId="42AC83AE" w14:textId="77777777" w:rsidR="00461780" w:rsidRDefault="00126349" w:rsidP="00461780">
      <w:pPr>
        <w:spacing w:line="600" w:lineRule="exact"/>
        <w:ind w:left="400" w:hangingChars="100" w:hanging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・福岡県盲ろう者通訳・介助員事業について</w:t>
      </w:r>
    </w:p>
    <w:p w14:paraId="4C71281E" w14:textId="7160905B" w:rsidR="00126349" w:rsidRPr="00461780" w:rsidRDefault="00126349" w:rsidP="00FE7C81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河野</w:t>
      </w:r>
      <w:r w:rsidR="00FE7C81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文(福岡県障害者社会参加推進センター・公益財団法人福岡県身体障害者福祉協会 事務局長)</w:t>
      </w:r>
    </w:p>
    <w:p w14:paraId="151CDCCA" w14:textId="77777777" w:rsidR="00EA37D0" w:rsidRDefault="00126349" w:rsidP="00126349">
      <w:pPr>
        <w:spacing w:line="600" w:lineRule="exact"/>
        <w:ind w:left="280" w:hangingChars="70" w:hanging="28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・盲ろうの児童を担当して</w:t>
      </w:r>
    </w:p>
    <w:p w14:paraId="3ADCE05E" w14:textId="1587C853" w:rsidR="00126349" w:rsidRPr="00461780" w:rsidRDefault="00126349" w:rsidP="00EA37D0">
      <w:pPr>
        <w:spacing w:line="600" w:lineRule="exact"/>
        <w:ind w:leftChars="202" w:left="424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末成</w:t>
      </w:r>
      <w:r w:rsidR="00FE7C81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智子(福岡県立福岡視覚特別支援学校 教諭)</w:t>
      </w:r>
    </w:p>
    <w:p w14:paraId="41585FF9" w14:textId="77777777" w:rsidR="00461780" w:rsidRDefault="00126349" w:rsidP="00126349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・盲ろう者への眼科医療とヘルスケア</w:t>
      </w:r>
    </w:p>
    <w:p w14:paraId="5A8102C1" w14:textId="13E1D631" w:rsidR="00126349" w:rsidRPr="00461780" w:rsidRDefault="00126349" w:rsidP="00FE7C81">
      <w:pPr>
        <w:spacing w:line="600" w:lineRule="exact"/>
        <w:ind w:leftChars="135" w:left="283" w:firstLineChars="50" w:firstLine="2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村上</w:t>
      </w:r>
      <w:r w:rsidR="00FE7C81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祐介(九州大学九州大学病院・眼科 講師)</w:t>
      </w:r>
    </w:p>
    <w:p w14:paraId="76EA25D9" w14:textId="77777777" w:rsidR="00461780" w:rsidRDefault="00126349" w:rsidP="00461780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・盲ろう児者のコミュニケーションモダリティ</w:t>
      </w:r>
    </w:p>
    <w:p w14:paraId="67E29DE2" w14:textId="6E6A0247" w:rsidR="00126349" w:rsidRPr="00461780" w:rsidRDefault="00126349" w:rsidP="00FE7C81">
      <w:pPr>
        <w:spacing w:line="600" w:lineRule="exact"/>
        <w:ind w:leftChars="202" w:left="424" w:firstLine="1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中川</w:t>
      </w:r>
      <w:r w:rsidR="00FE7C81">
        <w:rPr>
          <w:rFonts w:ascii="ＭＳ Ｐゴシック" w:hAnsi="ＭＳ Ｐゴシック" w:hint="eastAsia"/>
          <w:sz w:val="40"/>
          <w:szCs w:val="40"/>
        </w:rPr>
        <w:t xml:space="preserve">　</w:t>
      </w:r>
      <w:r w:rsidRPr="00461780">
        <w:rPr>
          <w:rFonts w:ascii="ＭＳ Ｐゴシック" w:hAnsi="ＭＳ Ｐゴシック" w:hint="eastAsia"/>
          <w:sz w:val="40"/>
          <w:szCs w:val="40"/>
        </w:rPr>
        <w:t>尚志(九州大学大学院医学研究院耳鼻咽喉科学分野 教授)</w:t>
      </w:r>
    </w:p>
    <w:p w14:paraId="50002A60" w14:textId="551A2AA3" w:rsidR="00FC5A7E" w:rsidRPr="00461780" w:rsidRDefault="00D8646D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・</w:t>
      </w:r>
      <w:r w:rsidR="00FC5A7E" w:rsidRPr="00461780">
        <w:rPr>
          <w:rFonts w:ascii="ＭＳ Ｐゴシック" w:hAnsi="ＭＳ Ｐゴシック" w:hint="eastAsia"/>
          <w:sz w:val="40"/>
          <w:szCs w:val="40"/>
        </w:rPr>
        <w:t>質疑応答</w:t>
      </w:r>
    </w:p>
    <w:p w14:paraId="427938E3" w14:textId="77777777" w:rsidR="00614EC8" w:rsidRPr="00461780" w:rsidRDefault="00614EC8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</w:p>
    <w:p w14:paraId="7574F485" w14:textId="18CA6D1D" w:rsidR="006A038C" w:rsidRPr="00461780" w:rsidRDefault="00D06441" w:rsidP="00A32F8B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●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申込方法</w:t>
      </w:r>
    </w:p>
    <w:p w14:paraId="4C6EE695" w14:textId="4810A4D9" w:rsidR="00126349" w:rsidRDefault="00A311AA" w:rsidP="00126349">
      <w:pPr>
        <w:spacing w:line="600" w:lineRule="exact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2AB770A" wp14:editId="2E3867D3">
            <wp:simplePos x="0" y="0"/>
            <wp:positionH relativeFrom="column">
              <wp:posOffset>5269865</wp:posOffset>
            </wp:positionH>
            <wp:positionV relativeFrom="paragraph">
              <wp:posOffset>1137285</wp:posOffset>
            </wp:positionV>
            <wp:extent cx="1152525" cy="1152525"/>
            <wp:effectExtent l="0" t="0" r="9525" b="9525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4FE0E349-2B67-EC9F-86FF-25D9ED41ED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4FE0E349-2B67-EC9F-86FF-25D9ED41ED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7F" w:rsidRPr="00461780">
        <w:rPr>
          <w:rFonts w:ascii="ＭＳ Ｐゴシック" w:hAnsi="ＭＳ Ｐゴシック" w:hint="eastAsia"/>
          <w:sz w:val="40"/>
          <w:szCs w:val="40"/>
        </w:rPr>
        <w:t>参加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ご希望の方は、</w:t>
      </w:r>
      <w:r w:rsidR="00126349" w:rsidRPr="00461780">
        <w:rPr>
          <w:rFonts w:ascii="ＭＳ Ｐゴシック" w:hAnsi="ＭＳ Ｐゴシック" w:hint="eastAsia"/>
          <w:sz w:val="40"/>
          <w:szCs w:val="40"/>
          <w:u w:val="double"/>
        </w:rPr>
        <w:t>７</w:t>
      </w:r>
      <w:r w:rsidR="006A038C" w:rsidRPr="00461780">
        <w:rPr>
          <w:rFonts w:ascii="ＭＳ Ｐゴシック" w:hAnsi="ＭＳ Ｐゴシック" w:hint="eastAsia"/>
          <w:sz w:val="40"/>
          <w:szCs w:val="40"/>
          <w:u w:val="double"/>
        </w:rPr>
        <w:t>月</w:t>
      </w:r>
      <w:r w:rsidR="00A32F8B" w:rsidRPr="00461780">
        <w:rPr>
          <w:rFonts w:ascii="ＭＳ Ｐゴシック" w:hAnsi="ＭＳ Ｐゴシック" w:hint="eastAsia"/>
          <w:sz w:val="40"/>
          <w:szCs w:val="40"/>
          <w:u w:val="double"/>
        </w:rPr>
        <w:t>１</w:t>
      </w:r>
      <w:r w:rsidR="00126349" w:rsidRPr="00461780">
        <w:rPr>
          <w:rFonts w:ascii="ＭＳ Ｐゴシック" w:hAnsi="ＭＳ Ｐゴシック" w:hint="eastAsia"/>
          <w:sz w:val="40"/>
          <w:szCs w:val="40"/>
          <w:u w:val="double"/>
        </w:rPr>
        <w:t>２</w:t>
      </w:r>
      <w:r w:rsidR="004E5B7F" w:rsidRPr="00461780">
        <w:rPr>
          <w:rFonts w:ascii="ＭＳ Ｐゴシック" w:hAnsi="ＭＳ Ｐゴシック" w:hint="eastAsia"/>
          <w:sz w:val="40"/>
          <w:szCs w:val="40"/>
          <w:u w:val="double"/>
        </w:rPr>
        <w:t>日（金）</w:t>
      </w:r>
      <w:r w:rsidR="006A038C" w:rsidRPr="00461780">
        <w:rPr>
          <w:rFonts w:ascii="ＭＳ Ｐゴシック" w:hAnsi="ＭＳ Ｐゴシック" w:hint="eastAsia"/>
          <w:sz w:val="40"/>
          <w:szCs w:val="40"/>
          <w:u w:val="double"/>
        </w:rPr>
        <w:t>までに</w:t>
      </w:r>
      <w:r w:rsidR="006A038C" w:rsidRPr="00461780">
        <w:rPr>
          <w:rFonts w:ascii="ＭＳ Ｐゴシック" w:hAnsi="ＭＳ Ｐゴシック" w:hint="eastAsia"/>
          <w:sz w:val="40"/>
          <w:szCs w:val="40"/>
        </w:rPr>
        <w:t>、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お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申込フォームまたは添付の</w:t>
      </w:r>
      <w:r w:rsidR="00614EC8" w:rsidRPr="00461780">
        <w:rPr>
          <w:rFonts w:ascii="ＭＳ Ｐゴシック" w:hAnsi="ＭＳ Ｐゴシック" w:hint="eastAsia"/>
          <w:sz w:val="40"/>
          <w:szCs w:val="40"/>
        </w:rPr>
        <w:t>参加申込書</w:t>
      </w:r>
      <w:r w:rsidR="00D8646D" w:rsidRPr="00461780">
        <w:rPr>
          <w:rFonts w:ascii="ＭＳ Ｐゴシック" w:hAnsi="ＭＳ Ｐゴシック" w:hint="eastAsia"/>
          <w:sz w:val="40"/>
          <w:szCs w:val="40"/>
        </w:rPr>
        <w:t>よりお申込みください。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必要事項を直接メール</w:t>
      </w:r>
      <w:r w:rsidR="00EA37D0">
        <w:rPr>
          <w:rFonts w:ascii="ＭＳ Ｐゴシック" w:hAnsi="ＭＳ Ｐゴシック" w:hint="eastAsia"/>
          <w:sz w:val="40"/>
          <w:szCs w:val="40"/>
        </w:rPr>
        <w:t>本文</w:t>
      </w:r>
      <w:r w:rsidR="00126349" w:rsidRPr="00461780">
        <w:rPr>
          <w:rFonts w:ascii="ＭＳ Ｐゴシック" w:hAnsi="ＭＳ Ｐゴシック" w:hint="eastAsia"/>
          <w:sz w:val="40"/>
          <w:szCs w:val="40"/>
        </w:rPr>
        <w:t>に記載いただいても結構です。</w:t>
      </w:r>
    </w:p>
    <w:p w14:paraId="68849456" w14:textId="4B5DE6EA" w:rsidR="006A038C" w:rsidRPr="00461780" w:rsidRDefault="006A038C" w:rsidP="00A311AA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 w:hint="eastAsia"/>
          <w:sz w:val="40"/>
          <w:szCs w:val="40"/>
        </w:rPr>
        <w:t>【お申込みフォーム】 </w:t>
      </w:r>
    </w:p>
    <w:p w14:paraId="171139DE" w14:textId="1986A509" w:rsidR="006A038C" w:rsidRPr="00461780" w:rsidRDefault="00126349" w:rsidP="00A311AA">
      <w:pPr>
        <w:spacing w:line="600" w:lineRule="exact"/>
        <w:ind w:firstLineChars="100" w:firstLine="400"/>
        <w:rPr>
          <w:rFonts w:ascii="ＭＳ Ｐゴシック" w:hAnsi="ＭＳ Ｐゴシック"/>
          <w:sz w:val="40"/>
          <w:szCs w:val="40"/>
        </w:rPr>
      </w:pPr>
      <w:r w:rsidRPr="00461780">
        <w:rPr>
          <w:rFonts w:ascii="ＭＳ Ｐゴシック" w:hAnsi="ＭＳ Ｐゴシック"/>
          <w:sz w:val="40"/>
          <w:szCs w:val="40"/>
        </w:rPr>
        <w:t>https://forms.gle/SfBPqFXtYuzX33Qt8</w:t>
      </w:r>
    </w:p>
    <w:p w14:paraId="7D4190E6" w14:textId="626E3A95" w:rsidR="006A038C" w:rsidRPr="00461780" w:rsidRDefault="006A038C" w:rsidP="00A311AA">
      <w:pPr>
        <w:spacing w:line="520" w:lineRule="exact"/>
        <w:rPr>
          <w:rFonts w:ascii="ＭＳ Ｐゴシック" w:hAnsi="ＭＳ Ｐゴシック"/>
          <w:sz w:val="40"/>
          <w:szCs w:val="40"/>
        </w:rPr>
      </w:pPr>
    </w:p>
    <w:sectPr w:rsidR="006A038C" w:rsidRPr="00461780" w:rsidSect="00A32F8B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AA17" w14:textId="77777777" w:rsidR="008279BE" w:rsidRDefault="008279BE" w:rsidP="008279BE">
      <w:r>
        <w:separator/>
      </w:r>
    </w:p>
  </w:endnote>
  <w:endnote w:type="continuationSeparator" w:id="0">
    <w:p w14:paraId="35B73699" w14:textId="77777777" w:rsidR="008279BE" w:rsidRDefault="008279BE" w:rsidP="008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5663" w14:textId="77777777" w:rsidR="008279BE" w:rsidRDefault="008279BE" w:rsidP="008279BE">
      <w:r>
        <w:separator/>
      </w:r>
    </w:p>
  </w:footnote>
  <w:footnote w:type="continuationSeparator" w:id="0">
    <w:p w14:paraId="465A5CB1" w14:textId="77777777" w:rsidR="008279BE" w:rsidRDefault="008279BE" w:rsidP="0082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C"/>
    <w:rsid w:val="000448E6"/>
    <w:rsid w:val="00083E16"/>
    <w:rsid w:val="00101B25"/>
    <w:rsid w:val="00126349"/>
    <w:rsid w:val="0019586D"/>
    <w:rsid w:val="001E1512"/>
    <w:rsid w:val="002834F1"/>
    <w:rsid w:val="00370EA2"/>
    <w:rsid w:val="00461780"/>
    <w:rsid w:val="004E5B7F"/>
    <w:rsid w:val="005274F8"/>
    <w:rsid w:val="00614EC8"/>
    <w:rsid w:val="006A038C"/>
    <w:rsid w:val="006A57F8"/>
    <w:rsid w:val="006A72E6"/>
    <w:rsid w:val="00713866"/>
    <w:rsid w:val="00767212"/>
    <w:rsid w:val="00780064"/>
    <w:rsid w:val="007A3459"/>
    <w:rsid w:val="008279BE"/>
    <w:rsid w:val="0088689C"/>
    <w:rsid w:val="008B3E20"/>
    <w:rsid w:val="008B400B"/>
    <w:rsid w:val="009B1807"/>
    <w:rsid w:val="00A311AA"/>
    <w:rsid w:val="00A32F8B"/>
    <w:rsid w:val="00A3462B"/>
    <w:rsid w:val="00B72927"/>
    <w:rsid w:val="00B8584E"/>
    <w:rsid w:val="00BB515F"/>
    <w:rsid w:val="00D03199"/>
    <w:rsid w:val="00D06441"/>
    <w:rsid w:val="00D42C18"/>
    <w:rsid w:val="00D51DBF"/>
    <w:rsid w:val="00D8646D"/>
    <w:rsid w:val="00DB29DD"/>
    <w:rsid w:val="00DB79E3"/>
    <w:rsid w:val="00E628DF"/>
    <w:rsid w:val="00EA37D0"/>
    <w:rsid w:val="00EB384B"/>
    <w:rsid w:val="00FC5A7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E54A"/>
  <w15:chartTrackingRefBased/>
  <w15:docId w15:val="{65024843-46F4-4935-86DA-74EFC83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8C"/>
    <w:pPr>
      <w:jc w:val="both"/>
    </w:pPr>
    <w:rPr>
      <w:rFonts w:ascii="Arial" w:eastAsia="ＭＳ Ｐゴシック" w:hAnsi="Arial" w:cs="Arial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8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FC5A7E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614E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0EA2"/>
    <w:rPr>
      <w:color w:val="954F72" w:themeColor="followed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A3462B"/>
    <w:pPr>
      <w:widowControl w:val="0"/>
    </w:pPr>
    <w:rPr>
      <w:rFonts w:asciiTheme="majorEastAsia" w:eastAsiaTheme="majorEastAsia" w:hAnsiTheme="majorEastAsia" w:cs="Times New Roman"/>
      <w:kern w:val="2"/>
      <w:sz w:val="22"/>
      <w:szCs w:val="22"/>
    </w:rPr>
  </w:style>
  <w:style w:type="character" w:customStyle="1" w:styleId="a7">
    <w:name w:val="挨拶文 (文字)"/>
    <w:basedOn w:val="a0"/>
    <w:link w:val="a6"/>
    <w:uiPriority w:val="99"/>
    <w:rsid w:val="00A3462B"/>
    <w:rPr>
      <w:rFonts w:asciiTheme="majorEastAsia" w:eastAsiaTheme="majorEastAsia" w:hAnsiTheme="majorEastAsia" w:cs="Times New Roman"/>
      <w:sz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827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9BE"/>
    <w:rPr>
      <w:rFonts w:ascii="Arial" w:eastAsia="ＭＳ Ｐゴシック" w:hAnsi="Arial" w:cs="Arial"/>
      <w:kern w:val="0"/>
      <w:szCs w:val="21"/>
      <w14:ligatures w14:val="none"/>
    </w:rPr>
  </w:style>
  <w:style w:type="paragraph" w:styleId="aa">
    <w:name w:val="footer"/>
    <w:basedOn w:val="a"/>
    <w:link w:val="ab"/>
    <w:uiPriority w:val="99"/>
    <w:unhideWhenUsed/>
    <w:rsid w:val="00827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9BE"/>
    <w:rPr>
      <w:rFonts w:ascii="Arial" w:eastAsia="ＭＳ Ｐゴシック" w:hAnsi="Arial" w:cs="Arial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A32F8B"/>
    <w:pPr>
      <w:jc w:val="right"/>
    </w:pPr>
    <w:rPr>
      <w:rFonts w:ascii="ＭＳ Ｐゴシック" w:hAnsi="ＭＳ Ｐゴシック"/>
      <w:sz w:val="40"/>
      <w:szCs w:val="40"/>
    </w:rPr>
  </w:style>
  <w:style w:type="character" w:customStyle="1" w:styleId="ad">
    <w:name w:val="結語 (文字)"/>
    <w:basedOn w:val="a0"/>
    <w:link w:val="ac"/>
    <w:uiPriority w:val="99"/>
    <w:rsid w:val="00A32F8B"/>
    <w:rPr>
      <w:rFonts w:ascii="ＭＳ Ｐゴシック" w:eastAsia="ＭＳ Ｐゴシック" w:hAnsi="ＭＳ Ｐゴシック" w:cs="Arial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fblind@kankaku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Nanako Kamimura（上村　奈々子）</dc:creator>
  <cp:keywords/>
  <dc:description/>
  <cp:lastModifiedBy>Admin</cp:lastModifiedBy>
  <cp:revision>16</cp:revision>
  <cp:lastPrinted>2024-06-05T04:38:00Z</cp:lastPrinted>
  <dcterms:created xsi:type="dcterms:W3CDTF">2023-08-14T04:07:00Z</dcterms:created>
  <dcterms:modified xsi:type="dcterms:W3CDTF">2024-06-05T06:10:00Z</dcterms:modified>
</cp:coreProperties>
</file>